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5F47CFC0" w:rsidR="0065122F" w:rsidRPr="00564249" w:rsidRDefault="00564249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 w:rsidRPr="00564249">
        <w:rPr>
          <w:rFonts w:ascii="Tahoma" w:hAnsi="Tahoma"/>
          <w:kern w:val="1"/>
          <w:sz w:val="44"/>
          <w:szCs w:val="44"/>
          <w:u w:color="000000"/>
        </w:rPr>
        <w:t>O</w:t>
      </w:r>
      <w:r>
        <w:rPr>
          <w:rFonts w:ascii="Tahoma" w:hAnsi="Tahoma"/>
          <w:kern w:val="1"/>
          <w:sz w:val="44"/>
          <w:szCs w:val="44"/>
          <w:u w:color="000000"/>
        </w:rPr>
        <w:t>detari</w:t>
      </w:r>
      <w:proofErr w:type="spellEnd"/>
    </w:p>
    <w:p w14:paraId="3A18780E" w14:textId="77777777" w:rsidR="002D2DD6" w:rsidRDefault="002D2DD6" w:rsidP="002D2DD6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US-amerikanisches EDM- und </w:t>
      </w:r>
      <w:proofErr w:type="spellStart"/>
      <w:r>
        <w:rPr>
          <w:rFonts w:ascii="Tahoma" w:eastAsia="Arial Unicode MS" w:hAnsi="Tahoma" w:cs="Arial Unicode MS"/>
          <w:b/>
          <w:bCs/>
          <w:sz w:val="28"/>
          <w:szCs w:val="28"/>
        </w:rPr>
        <w:t>Sigilkore</w:t>
      </w:r>
      <w:proofErr w:type="spellEnd"/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-Phänomen </w:t>
      </w:r>
    </w:p>
    <w:p w14:paraId="57C27AF7" w14:textId="77777777" w:rsidR="002D2DD6" w:rsidRPr="00093C50" w:rsidRDefault="002D2DD6" w:rsidP="002D2DD6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Anfang 2025 live in Österreich und Deutschland</w:t>
      </w:r>
    </w:p>
    <w:p w14:paraId="5AF43351" w14:textId="77777777" w:rsidR="002D2DD6" w:rsidRPr="00A90106" w:rsidRDefault="002D2DD6" w:rsidP="002D2DD6">
      <w:pPr>
        <w:pStyle w:val="Textkrper"/>
        <w:spacing w:after="0"/>
        <w:jc w:val="both"/>
        <w:rPr>
          <w:sz w:val="22"/>
          <w:szCs w:val="22"/>
        </w:rPr>
      </w:pPr>
    </w:p>
    <w:p w14:paraId="65617F3E" w14:textId="77777777" w:rsidR="002D2DD6" w:rsidRPr="00A90106" w:rsidRDefault="002D2DD6" w:rsidP="002D2DD6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>Mit seinen Tracks „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 xml:space="preserve">GOOD LOYAL </w:t>
      </w:r>
      <w:proofErr w:type="gramStart"/>
      <w:r w:rsidRPr="00A90106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THOTS“</w:t>
      </w:r>
      <w:proofErr w:type="gramEnd"/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, 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„GMFU“</w:t>
      </w:r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, 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„</w:t>
      </w:r>
      <w:r w:rsidRPr="00A90106">
        <w:rPr>
          <w:rFonts w:ascii="Tahoma" w:hAnsi="Tahoma"/>
          <w:b/>
          <w:bCs/>
          <w:caps/>
          <w:color w:val="auto"/>
          <w:sz w:val="22"/>
          <w:szCs w:val="22"/>
          <w:u w:color="1D1D1D"/>
          <w:lang w:val="en-US"/>
        </w:rPr>
        <w:t>Narcissistic Personality Disorder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”</w:t>
      </w:r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, 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„</w:t>
      </w:r>
      <w:r w:rsidRPr="00A90106">
        <w:rPr>
          <w:rFonts w:ascii="Tahoma" w:hAnsi="Tahoma"/>
          <w:b/>
          <w:bCs/>
          <w:caps/>
          <w:color w:val="auto"/>
          <w:sz w:val="22"/>
          <w:szCs w:val="22"/>
          <w:u w:color="1D1D1D"/>
          <w:lang w:val="en-US"/>
        </w:rPr>
        <w:t>Look Don’t Touch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”</w:t>
      </w:r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und 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„</w:t>
      </w:r>
      <w:r w:rsidRPr="00A90106">
        <w:rPr>
          <w:rFonts w:ascii="Tahoma" w:hAnsi="Tahoma"/>
          <w:b/>
          <w:bCs/>
          <w:caps/>
          <w:color w:val="auto"/>
          <w:sz w:val="22"/>
          <w:szCs w:val="22"/>
          <w:u w:color="1D1D1D"/>
          <w:lang w:val="en-US"/>
        </w:rPr>
        <w:t>I Love You Hoe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”</w:t>
      </w:r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>wurde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Pr="00A90106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Odetari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>über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TikTok </w:t>
      </w:r>
      <w:proofErr w:type="spellStart"/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>bekannt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. 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All diese Songs erreichten die Top 10 der Billboard Hot Dance/Electronic Songs Charts sowie den Gold-Status der RIAA. Auf Spotify zählen die </w:t>
      </w:r>
      <w:r>
        <w:rPr>
          <w:rFonts w:ascii="Tahoma" w:hAnsi="Tahoma"/>
          <w:color w:val="auto"/>
          <w:sz w:val="22"/>
          <w:szCs w:val="22"/>
          <w:u w:color="1D1D1D"/>
        </w:rPr>
        <w:t>Titel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zusammen mehr als 1,1 Mia. Streams und haben </w:t>
      </w:r>
      <w:proofErr w:type="spellStart"/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Odetari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mit seinem energetischen Sound zwischen EDM, Trap und Hyper-Pop in eineinhalb Jahren zu einem Star der US-amerikanischen </w:t>
      </w:r>
      <w:proofErr w:type="spellStart"/>
      <w:r w:rsidRPr="00A90106">
        <w:rPr>
          <w:rFonts w:ascii="Tahoma" w:hAnsi="Tahoma"/>
          <w:color w:val="auto"/>
          <w:sz w:val="22"/>
          <w:szCs w:val="22"/>
          <w:u w:color="1D1D1D"/>
        </w:rPr>
        <w:t>Sigilkore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>-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Szene werden lassen. Mit seiner im Juli veröffentlichten Single 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„KEEP UP“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ging </w:t>
      </w:r>
      <w:proofErr w:type="spellStart"/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Odetari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abermals viral und landete den nächsten Hit seiner Karriere. Im Februar 2025 kommt der Rapper, Sänger und Producer nach Österreich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Deutschland, um in den jeweiligen Hauptstädten sowie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in 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>Köln live zu performen.</w:t>
      </w:r>
    </w:p>
    <w:p w14:paraId="685B5F0A" w14:textId="77777777" w:rsidR="002D2DD6" w:rsidRPr="00A90106" w:rsidRDefault="002D2DD6" w:rsidP="002D2DD6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459E398" w14:textId="77777777" w:rsidR="002D2DD6" w:rsidRPr="00A90106" w:rsidRDefault="002D2DD6" w:rsidP="002D2DD6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Im März 2023 debütierte der Künstler unter dem Namen </w:t>
      </w:r>
      <w:proofErr w:type="spellStart"/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Odetari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(eine Fusion des Familiennamens </w:t>
      </w:r>
      <w:proofErr w:type="spellStart"/>
      <w:r w:rsidRPr="00A90106">
        <w:rPr>
          <w:rFonts w:ascii="Tahoma" w:hAnsi="Tahoma"/>
          <w:color w:val="auto"/>
          <w:sz w:val="22"/>
          <w:szCs w:val="22"/>
          <w:u w:color="1D1D1D"/>
        </w:rPr>
        <w:t>Odeh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und dem Videospielentwickler Atari) mit der Single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„GOOD LOYAL THOTS“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. Während er noch als Aushilfslehrer an einer Highschool in Houston, Texas arbeitete, gehen seine Videos mit Audio Deepfakes von Videospiel-Charakteren in deren Hintergrund seine Musik läuft auf TikTok viral. Nach weiteren Releases über SoundCloud und TikTok stieg 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Pr="00A90106">
        <w:rPr>
          <w:rFonts w:ascii="Tahoma" w:hAnsi="Tahoma"/>
          <w:b/>
          <w:bCs/>
          <w:caps/>
          <w:color w:val="auto"/>
          <w:sz w:val="22"/>
          <w:szCs w:val="22"/>
          <w:u w:color="1D1D1D"/>
        </w:rPr>
        <w:t>Narcissistic Personality Disorder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im April 2023 auf Rang 11 der Billboard Hot Dance/Electronic Songs ein, um im folgenden Monat auch die Top 10 zu erreichen. Anschließend an sein Live-Debüt im Juni 2023 in New York City veröffentlichte er seine erste EP 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„3x3“ 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in Kollaboration mit 9lives und unterschrieb bei Artist Partner Group, die </w:t>
      </w:r>
      <w:proofErr w:type="spellStart"/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Odetaris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Musik in </w:t>
      </w:r>
      <w:proofErr w:type="spellStart"/>
      <w:r w:rsidRPr="00A90106">
        <w:rPr>
          <w:rFonts w:ascii="Tahoma" w:hAnsi="Tahoma"/>
          <w:color w:val="auto"/>
          <w:sz w:val="22"/>
          <w:szCs w:val="22"/>
          <w:u w:color="1D1D1D"/>
        </w:rPr>
        <w:t>sped-up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proofErr w:type="spellStart"/>
      <w:r w:rsidRPr="00A90106">
        <w:rPr>
          <w:rFonts w:ascii="Tahoma" w:hAnsi="Tahoma"/>
          <w:color w:val="auto"/>
          <w:sz w:val="22"/>
          <w:szCs w:val="22"/>
          <w:u w:color="1D1D1D"/>
        </w:rPr>
        <w:t>slowed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down und instrumentalen Versionen unter dem Namen </w:t>
      </w:r>
      <w:proofErr w:type="spellStart"/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Odecore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veröffentlichten. Im September 2023 erschien die EP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„XIII </w:t>
      </w:r>
      <w:r w:rsidRPr="00A90106">
        <w:rPr>
          <w:rFonts w:ascii="Tahoma" w:hAnsi="Tahoma"/>
          <w:b/>
          <w:bCs/>
          <w:caps/>
          <w:color w:val="auto"/>
          <w:sz w:val="22"/>
          <w:szCs w:val="22"/>
          <w:u w:color="1D1D1D"/>
        </w:rPr>
        <w:t>Sorrows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gefolgt von 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„DOOR TO DUSK“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>, auf der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„I LOVE YOU HOE“ </w:t>
      </w:r>
      <w:proofErr w:type="spellStart"/>
      <w:r w:rsidRPr="00A90106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</w:rPr>
        <w:t>. 9lives und der Bonus-Track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„YOU’RE TOO SLOW“ 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zu den größten Hits des Releases wurden. 2024 reihen sich 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„HYPNOTIC DATA“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„DICE AND ROLL” 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>und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Pr="00A90106">
        <w:rPr>
          <w:rFonts w:ascii="Tahoma" w:hAnsi="Tahoma"/>
          <w:b/>
          <w:bCs/>
          <w:color w:val="auto"/>
          <w:sz w:val="22"/>
          <w:szCs w:val="22"/>
          <w:u w:color="1D1D1D"/>
        </w:rPr>
        <w:t>KEEP UP</w:t>
      </w:r>
      <w:r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neben weiteren Single-</w:t>
      </w:r>
      <w:r>
        <w:rPr>
          <w:rFonts w:ascii="Tahoma" w:hAnsi="Tahoma"/>
          <w:color w:val="auto"/>
          <w:sz w:val="22"/>
          <w:szCs w:val="22"/>
          <w:u w:color="1D1D1D"/>
        </w:rPr>
        <w:t>Veröffentlichungen</w:t>
      </w:r>
      <w:r w:rsidRPr="00A90106">
        <w:rPr>
          <w:rFonts w:ascii="Tahoma" w:hAnsi="Tahoma"/>
          <w:color w:val="auto"/>
          <w:sz w:val="22"/>
          <w:szCs w:val="22"/>
          <w:u w:color="1D1D1D"/>
        </w:rPr>
        <w:t xml:space="preserve"> in die erfolgreichsten Tracks des 24-Jährigen, der mit Spannung den Release seines ersten </w:t>
      </w:r>
      <w:proofErr w:type="spellStart"/>
      <w:r w:rsidRPr="00A90106">
        <w:rPr>
          <w:rFonts w:ascii="Tahoma" w:hAnsi="Tahoma"/>
          <w:color w:val="auto"/>
          <w:sz w:val="22"/>
          <w:szCs w:val="22"/>
          <w:u w:color="1D1D1D"/>
        </w:rPr>
        <w:t>Full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>-</w:t>
      </w:r>
      <w:proofErr w:type="spellStart"/>
      <w:r w:rsidRPr="00A90106">
        <w:rPr>
          <w:rFonts w:ascii="Tahoma" w:hAnsi="Tahoma"/>
          <w:color w:val="auto"/>
          <w:sz w:val="22"/>
          <w:szCs w:val="22"/>
          <w:u w:color="1D1D1D"/>
        </w:rPr>
        <w:t>Length</w:t>
      </w:r>
      <w:proofErr w:type="spellEnd"/>
      <w:r w:rsidRPr="00A90106">
        <w:rPr>
          <w:rFonts w:ascii="Tahoma" w:hAnsi="Tahoma"/>
          <w:color w:val="auto"/>
          <w:sz w:val="22"/>
          <w:szCs w:val="22"/>
          <w:u w:color="1D1D1D"/>
        </w:rPr>
        <w:t>-Albums erwarten lässt.</w:t>
      </w:r>
    </w:p>
    <w:p w14:paraId="577CF358" w14:textId="77777777" w:rsidR="002D2DD6" w:rsidRPr="005D5E5D" w:rsidRDefault="002D2DD6" w:rsidP="002D2DD6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F90487D" w14:textId="77777777" w:rsidR="002D2DD6" w:rsidRPr="005D5E5D" w:rsidRDefault="002D2DD6" w:rsidP="002D2DD6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18CD3C2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0C8C74EF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45023D40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2143A4F5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40A4A7D1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3C4FC61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60055A6C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44801814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0D47DF7E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02ECD5DE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5F00D444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40A1FF96" w14:textId="77777777" w:rsidR="00150FB7" w:rsidRDefault="00150FB7" w:rsidP="002D2DD6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123D6CA2" w14:textId="597D4802" w:rsidR="00150FB7" w:rsidRPr="00150FB7" w:rsidRDefault="002D2DD6" w:rsidP="00150FB7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  <w:r w:rsidRPr="0082010D">
        <w:rPr>
          <w:rFonts w:ascii="Tahoma" w:hAnsi="Tahoma"/>
          <w:b/>
          <w:bCs/>
          <w:kern w:val="0"/>
          <w:sz w:val="22"/>
          <w:szCs w:val="22"/>
        </w:rPr>
        <w:lastRenderedPageBreak/>
        <w:t xml:space="preserve">Live Nation </w:t>
      </w:r>
      <w:proofErr w:type="spellStart"/>
      <w:r w:rsidRPr="0082010D">
        <w:rPr>
          <w:rFonts w:ascii="Tahoma" w:hAnsi="Tahoma"/>
          <w:b/>
          <w:bCs/>
          <w:kern w:val="0"/>
          <w:sz w:val="22"/>
          <w:szCs w:val="22"/>
        </w:rPr>
        <w:t>Presents</w:t>
      </w:r>
      <w:proofErr w:type="spellEnd"/>
    </w:p>
    <w:p w14:paraId="642B8CC3" w14:textId="028ADFCF" w:rsidR="002D2DD6" w:rsidRPr="00A90106" w:rsidRDefault="002D2DD6" w:rsidP="002D2DD6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</w:rPr>
      </w:pPr>
      <w:proofErr w:type="spellStart"/>
      <w:r w:rsidRPr="00A90106">
        <w:rPr>
          <w:rFonts w:ascii="Tahoma" w:hAnsi="Tahoma"/>
          <w:b/>
          <w:bCs/>
          <w:kern w:val="0"/>
          <w:sz w:val="44"/>
          <w:szCs w:val="44"/>
        </w:rPr>
        <w:t>Odetari</w:t>
      </w:r>
      <w:proofErr w:type="spellEnd"/>
      <w:r w:rsidR="00150FB7">
        <w:rPr>
          <w:rFonts w:ascii="Tahoma" w:hAnsi="Tahoma"/>
          <w:b/>
          <w:bCs/>
          <w:kern w:val="0"/>
          <w:sz w:val="44"/>
          <w:szCs w:val="44"/>
        </w:rPr>
        <w:br/>
      </w:r>
      <w:r w:rsidR="00150FB7" w:rsidRPr="00150FB7">
        <w:rPr>
          <w:rFonts w:ascii="Tahoma" w:hAnsi="Tahoma"/>
          <w:b/>
          <w:bCs/>
          <w:kern w:val="0"/>
          <w:sz w:val="22"/>
          <w:szCs w:val="22"/>
        </w:rPr>
        <w:t xml:space="preserve">Varia 0.5 </w:t>
      </w:r>
      <w:proofErr w:type="gramStart"/>
      <w:r w:rsidR="00150FB7" w:rsidRPr="00150FB7">
        <w:rPr>
          <w:rFonts w:ascii="Tahoma" w:hAnsi="Tahoma"/>
          <w:b/>
          <w:bCs/>
          <w:kern w:val="0"/>
          <w:sz w:val="22"/>
          <w:szCs w:val="22"/>
        </w:rPr>
        <w:t>EU Tour</w:t>
      </w:r>
      <w:proofErr w:type="gramEnd"/>
    </w:p>
    <w:p w14:paraId="75C3FC63" w14:textId="77777777" w:rsidR="002D2DD6" w:rsidRPr="00A90106" w:rsidRDefault="002D2DD6" w:rsidP="002D2DD6">
      <w:pPr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7AB66337" w14:textId="77777777" w:rsidR="002D2DD6" w:rsidRPr="00A90106" w:rsidRDefault="002D2DD6" w:rsidP="002D2DD6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A90106">
        <w:rPr>
          <w:rFonts w:ascii="Tahoma" w:hAnsi="Tahoma"/>
          <w:color w:val="auto"/>
          <w:kern w:val="0"/>
          <w:sz w:val="22"/>
          <w:szCs w:val="22"/>
        </w:rPr>
        <w:t>Di.</w:t>
      </w:r>
      <w:r w:rsidRPr="00A90106">
        <w:rPr>
          <w:rFonts w:ascii="Tahoma" w:hAnsi="Tahoma"/>
          <w:color w:val="auto"/>
          <w:kern w:val="0"/>
          <w:sz w:val="22"/>
          <w:szCs w:val="22"/>
        </w:rPr>
        <w:tab/>
        <w:t>11.02.2025</w:t>
      </w:r>
      <w:r w:rsidRPr="00A90106">
        <w:rPr>
          <w:rFonts w:ascii="Tahoma" w:hAnsi="Tahoma"/>
          <w:kern w:val="0"/>
          <w:sz w:val="22"/>
          <w:szCs w:val="22"/>
        </w:rPr>
        <w:tab/>
        <w:t>Wien</w:t>
      </w:r>
      <w:r w:rsidRPr="00A90106">
        <w:rPr>
          <w:rFonts w:ascii="Tahoma" w:hAnsi="Tahoma"/>
          <w:kern w:val="0"/>
          <w:sz w:val="22"/>
          <w:szCs w:val="22"/>
        </w:rPr>
        <w:tab/>
      </w:r>
      <w:r w:rsidRPr="00A90106">
        <w:rPr>
          <w:rFonts w:ascii="Tahoma" w:hAnsi="Tahoma"/>
          <w:kern w:val="0"/>
          <w:sz w:val="22"/>
          <w:szCs w:val="22"/>
        </w:rPr>
        <w:tab/>
        <w:t>Grelle Forelle</w:t>
      </w:r>
    </w:p>
    <w:p w14:paraId="42091B8F" w14:textId="77777777" w:rsidR="002D2DD6" w:rsidRPr="00A90106" w:rsidRDefault="002D2DD6" w:rsidP="002D2DD6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A90106">
        <w:rPr>
          <w:rFonts w:ascii="Tahoma" w:hAnsi="Tahoma"/>
          <w:color w:val="auto"/>
          <w:kern w:val="0"/>
          <w:sz w:val="22"/>
          <w:szCs w:val="22"/>
        </w:rPr>
        <w:t>Mi.</w:t>
      </w:r>
      <w:r w:rsidRPr="00A90106">
        <w:rPr>
          <w:rFonts w:ascii="Tahoma" w:hAnsi="Tahoma"/>
          <w:color w:val="auto"/>
          <w:kern w:val="0"/>
          <w:sz w:val="22"/>
          <w:szCs w:val="22"/>
        </w:rPr>
        <w:tab/>
        <w:t>12.02.2025</w:t>
      </w:r>
      <w:r w:rsidRPr="00A90106">
        <w:rPr>
          <w:rFonts w:ascii="Tahoma" w:hAnsi="Tahoma"/>
          <w:kern w:val="0"/>
          <w:sz w:val="22"/>
          <w:szCs w:val="22"/>
        </w:rPr>
        <w:tab/>
        <w:t>Köln</w:t>
      </w:r>
      <w:r w:rsidRPr="00A90106">
        <w:rPr>
          <w:rFonts w:ascii="Tahoma" w:hAnsi="Tahoma"/>
          <w:kern w:val="0"/>
          <w:sz w:val="22"/>
          <w:szCs w:val="22"/>
        </w:rPr>
        <w:tab/>
      </w:r>
      <w:r w:rsidRPr="00A90106">
        <w:rPr>
          <w:rFonts w:ascii="Tahoma" w:hAnsi="Tahoma"/>
          <w:kern w:val="0"/>
          <w:sz w:val="22"/>
          <w:szCs w:val="22"/>
        </w:rPr>
        <w:tab/>
        <w:t>Club Volta</w:t>
      </w:r>
    </w:p>
    <w:p w14:paraId="72730A0C" w14:textId="77777777" w:rsidR="002D2DD6" w:rsidRPr="00A90106" w:rsidRDefault="002D2DD6" w:rsidP="002D2DD6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A90106">
        <w:rPr>
          <w:rFonts w:ascii="Tahoma" w:hAnsi="Tahoma"/>
          <w:color w:val="auto"/>
          <w:kern w:val="0"/>
          <w:sz w:val="22"/>
          <w:szCs w:val="22"/>
        </w:rPr>
        <w:t>Do.</w:t>
      </w:r>
      <w:r w:rsidRPr="00A90106">
        <w:rPr>
          <w:rFonts w:ascii="Tahoma" w:hAnsi="Tahoma"/>
          <w:color w:val="auto"/>
          <w:kern w:val="0"/>
          <w:sz w:val="22"/>
          <w:szCs w:val="22"/>
        </w:rPr>
        <w:tab/>
        <w:t>13.02.2025</w:t>
      </w:r>
      <w:r w:rsidRPr="00A90106">
        <w:rPr>
          <w:rFonts w:ascii="Tahoma" w:hAnsi="Tahoma"/>
          <w:kern w:val="0"/>
          <w:sz w:val="22"/>
          <w:szCs w:val="22"/>
        </w:rPr>
        <w:tab/>
        <w:t>Berlin</w:t>
      </w:r>
      <w:r w:rsidRPr="00A90106">
        <w:rPr>
          <w:rFonts w:ascii="Tahoma" w:hAnsi="Tahoma"/>
          <w:kern w:val="0"/>
          <w:sz w:val="22"/>
          <w:szCs w:val="22"/>
        </w:rPr>
        <w:tab/>
      </w:r>
      <w:r w:rsidRPr="00A90106">
        <w:rPr>
          <w:rFonts w:ascii="Tahoma" w:hAnsi="Tahoma"/>
          <w:kern w:val="0"/>
          <w:sz w:val="22"/>
          <w:szCs w:val="22"/>
        </w:rPr>
        <w:tab/>
      </w:r>
      <w:proofErr w:type="spellStart"/>
      <w:r w:rsidRPr="00A90106">
        <w:rPr>
          <w:rFonts w:ascii="Tahoma" w:hAnsi="Tahoma"/>
          <w:kern w:val="0"/>
          <w:sz w:val="22"/>
          <w:szCs w:val="22"/>
        </w:rPr>
        <w:t>Säälchen</w:t>
      </w:r>
      <w:proofErr w:type="spellEnd"/>
    </w:p>
    <w:p w14:paraId="6A854202" w14:textId="77777777" w:rsidR="00150FB7" w:rsidRDefault="00150FB7" w:rsidP="00322B4F"/>
    <w:p w14:paraId="2A82A2D2" w14:textId="77777777" w:rsidR="00150FB7" w:rsidRPr="0082010D" w:rsidRDefault="00150FB7" w:rsidP="00322B4F"/>
    <w:p w14:paraId="4EA94CC6" w14:textId="77777777" w:rsidR="00322B4F" w:rsidRPr="00564249" w:rsidRDefault="00322B4F" w:rsidP="00322B4F">
      <w:pPr>
        <w:spacing w:after="120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</w:rPr>
      </w:pPr>
      <w:r w:rsidRPr="00564249"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</w:rPr>
        <w:t>DEUTSCHLAND:</w:t>
      </w:r>
    </w:p>
    <w:p w14:paraId="4C740B58" w14:textId="77777777" w:rsidR="00373132" w:rsidRPr="00564249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564249">
        <w:rPr>
          <w:rStyle w:val="OhneA"/>
          <w:rFonts w:cs="Tahoma"/>
          <w:sz w:val="20"/>
          <w:szCs w:val="20"/>
        </w:rPr>
        <w:t>Telekom Prio Tickets:</w:t>
      </w:r>
    </w:p>
    <w:p w14:paraId="1AE414A6" w14:textId="7D66D53F" w:rsidR="00373132" w:rsidRPr="00564249" w:rsidRDefault="00564249" w:rsidP="00373132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564249">
        <w:rPr>
          <w:rStyle w:val="Hyperlink0"/>
          <w:color w:val="000000" w:themeColor="text1"/>
          <w:u w:val="none"/>
        </w:rPr>
        <w:t>Mi</w:t>
      </w:r>
      <w:r w:rsidR="00373132" w:rsidRPr="00564249">
        <w:rPr>
          <w:rStyle w:val="Hyperlink0"/>
          <w:color w:val="000000" w:themeColor="text1"/>
          <w:u w:val="none"/>
        </w:rPr>
        <w:t>.,</w:t>
      </w:r>
      <w:r w:rsidRPr="00564249">
        <w:rPr>
          <w:rStyle w:val="Hyperlink0"/>
          <w:color w:val="000000" w:themeColor="text1"/>
          <w:u w:val="none"/>
        </w:rPr>
        <w:t xml:space="preserve"> 2</w:t>
      </w:r>
      <w:r w:rsidR="002E548C">
        <w:rPr>
          <w:rStyle w:val="Hyperlink0"/>
          <w:color w:val="000000" w:themeColor="text1"/>
          <w:u w:val="none"/>
        </w:rPr>
        <w:t>7</w:t>
      </w:r>
      <w:r w:rsidR="00373132" w:rsidRPr="00564249">
        <w:rPr>
          <w:rStyle w:val="Hyperlink0"/>
          <w:color w:val="000000" w:themeColor="text1"/>
          <w:u w:val="none"/>
        </w:rPr>
        <w:t>.</w:t>
      </w:r>
      <w:r w:rsidRPr="00564249">
        <w:rPr>
          <w:rStyle w:val="Hyperlink0"/>
          <w:color w:val="000000" w:themeColor="text1"/>
          <w:u w:val="none"/>
        </w:rPr>
        <w:t>11</w:t>
      </w:r>
      <w:r w:rsidR="00373132" w:rsidRPr="00564249">
        <w:rPr>
          <w:rStyle w:val="Hyperlink0"/>
          <w:color w:val="000000" w:themeColor="text1"/>
          <w:u w:val="none"/>
        </w:rPr>
        <w:t>.</w:t>
      </w:r>
      <w:r w:rsidRPr="00564249">
        <w:rPr>
          <w:rStyle w:val="Hyperlink0"/>
          <w:color w:val="000000" w:themeColor="text1"/>
          <w:u w:val="none"/>
        </w:rPr>
        <w:t>2024</w:t>
      </w:r>
      <w:r w:rsidR="00373132" w:rsidRPr="00564249">
        <w:rPr>
          <w:rStyle w:val="Hyperlink0"/>
          <w:color w:val="000000" w:themeColor="text1"/>
          <w:u w:val="none"/>
        </w:rPr>
        <w:t xml:space="preserve">, </w:t>
      </w:r>
      <w:r w:rsidRPr="00564249">
        <w:rPr>
          <w:rStyle w:val="Hyperlink0"/>
          <w:color w:val="000000" w:themeColor="text1"/>
          <w:u w:val="none"/>
        </w:rPr>
        <w:t>10</w:t>
      </w:r>
      <w:r w:rsidR="00373132" w:rsidRPr="00564249">
        <w:rPr>
          <w:rStyle w:val="Hyperlink0"/>
          <w:color w:val="000000" w:themeColor="text1"/>
          <w:u w:val="none"/>
        </w:rPr>
        <w:t xml:space="preserve">:00 Uhr </w:t>
      </w:r>
      <w:r w:rsidR="00373132" w:rsidRPr="00564249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564249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564249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564249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564249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3AF8EA70" w14:textId="77777777" w:rsidR="00373132" w:rsidRPr="00564249" w:rsidRDefault="00373132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hyperlink r:id="rId10" w:history="1">
        <w:r w:rsidRPr="00564249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5F9E06B4" w14:textId="77777777" w:rsidR="00373132" w:rsidRPr="00564249" w:rsidRDefault="00373132" w:rsidP="000257D8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</w:p>
    <w:p w14:paraId="6A2FBC68" w14:textId="0BE15C49" w:rsidR="000257D8" w:rsidRPr="00564249" w:rsidRDefault="000257D8" w:rsidP="000257D8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564249">
        <w:rPr>
          <w:rStyle w:val="OhneA"/>
          <w:rFonts w:cs="Tahoma"/>
          <w:sz w:val="20"/>
          <w:szCs w:val="20"/>
        </w:rPr>
        <w:t>RTL+ Prio Tickets in Kooperation mit der Telekom</w:t>
      </w:r>
    </w:p>
    <w:p w14:paraId="445BDBEA" w14:textId="148B1C34" w:rsidR="000257D8" w:rsidRPr="00564249" w:rsidRDefault="00564249" w:rsidP="000257D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64249">
        <w:rPr>
          <w:rStyle w:val="Hyperlink0"/>
          <w:color w:val="000000" w:themeColor="text1"/>
          <w:u w:val="none"/>
        </w:rPr>
        <w:t>Mi</w:t>
      </w:r>
      <w:r w:rsidR="000257D8" w:rsidRPr="00564249">
        <w:rPr>
          <w:rStyle w:val="Hyperlink0"/>
          <w:color w:val="000000" w:themeColor="text1"/>
          <w:u w:val="none"/>
        </w:rPr>
        <w:t xml:space="preserve">., </w:t>
      </w:r>
      <w:r w:rsidRPr="00564249">
        <w:rPr>
          <w:rStyle w:val="Hyperlink0"/>
          <w:color w:val="000000" w:themeColor="text1"/>
          <w:u w:val="none"/>
        </w:rPr>
        <w:t>2</w:t>
      </w:r>
      <w:r w:rsidR="002E548C">
        <w:rPr>
          <w:rStyle w:val="Hyperlink0"/>
          <w:color w:val="000000" w:themeColor="text1"/>
          <w:u w:val="none"/>
        </w:rPr>
        <w:t>7</w:t>
      </w:r>
      <w:r w:rsidR="000257D8" w:rsidRPr="00564249">
        <w:rPr>
          <w:rStyle w:val="Hyperlink0"/>
          <w:color w:val="000000" w:themeColor="text1"/>
          <w:u w:val="none"/>
        </w:rPr>
        <w:t>.</w:t>
      </w:r>
      <w:r w:rsidRPr="00564249">
        <w:rPr>
          <w:rStyle w:val="Hyperlink0"/>
          <w:color w:val="000000" w:themeColor="text1"/>
          <w:u w:val="none"/>
        </w:rPr>
        <w:t>11</w:t>
      </w:r>
      <w:r w:rsidR="000257D8" w:rsidRPr="00564249">
        <w:rPr>
          <w:rStyle w:val="Hyperlink0"/>
          <w:color w:val="000000" w:themeColor="text1"/>
          <w:u w:val="none"/>
        </w:rPr>
        <w:t>.</w:t>
      </w:r>
      <w:r w:rsidRPr="00564249">
        <w:rPr>
          <w:rStyle w:val="Hyperlink0"/>
          <w:color w:val="000000" w:themeColor="text1"/>
          <w:u w:val="none"/>
        </w:rPr>
        <w:t>2024</w:t>
      </w:r>
      <w:r w:rsidR="000257D8" w:rsidRPr="00564249">
        <w:rPr>
          <w:rStyle w:val="Hyperlink0"/>
          <w:color w:val="000000" w:themeColor="text1"/>
          <w:u w:val="none"/>
        </w:rPr>
        <w:t xml:space="preserve">, </w:t>
      </w:r>
      <w:r w:rsidRPr="00564249">
        <w:rPr>
          <w:rStyle w:val="Hyperlink0"/>
          <w:color w:val="000000" w:themeColor="text1"/>
          <w:u w:val="none"/>
        </w:rPr>
        <w:t>10</w:t>
      </w:r>
      <w:r w:rsidR="000257D8" w:rsidRPr="00564249">
        <w:rPr>
          <w:rStyle w:val="Hyperlink0"/>
          <w:color w:val="000000" w:themeColor="text1"/>
          <w:u w:val="none"/>
        </w:rPr>
        <w:t xml:space="preserve">:00 Uhr </w:t>
      </w:r>
      <w:r w:rsidR="000257D8" w:rsidRPr="00564249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564249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564249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564249">
        <w:rPr>
          <w:rStyle w:val="OhneA"/>
          <w:rFonts w:ascii="Tahoma" w:hAnsi="Tahoma" w:cs="Tahoma"/>
          <w:b/>
          <w:bCs/>
          <w:sz w:val="20"/>
          <w:szCs w:val="20"/>
        </w:rPr>
        <w:t xml:space="preserve">48 </w:t>
      </w:r>
      <w:r w:rsidR="000257D8" w:rsidRPr="00564249">
        <w:rPr>
          <w:rStyle w:val="OhneA"/>
          <w:rFonts w:ascii="Tahoma" w:hAnsi="Tahoma" w:cs="Tahoma"/>
          <w:b/>
          <w:bCs/>
          <w:sz w:val="20"/>
          <w:szCs w:val="20"/>
        </w:rPr>
        <w:t>Stunden)</w:t>
      </w:r>
      <w:r w:rsidR="000257D8" w:rsidRPr="00564249">
        <w:rPr>
          <w:rStyle w:val="Hyperlink0"/>
          <w:color w:val="000000" w:themeColor="text1"/>
        </w:rPr>
        <w:br/>
      </w:r>
      <w:r w:rsidR="000A4AB4" w:rsidRPr="00564249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0A4AB4" w:rsidRPr="00564249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EDDD0AC" w14:textId="77777777" w:rsidR="00322B4F" w:rsidRPr="00564249" w:rsidRDefault="00322B4F" w:rsidP="00322B4F">
      <w:pPr>
        <w:rPr>
          <w:rStyle w:val="Hyperlink0"/>
          <w:u w:val="none"/>
        </w:rPr>
      </w:pPr>
    </w:p>
    <w:p w14:paraId="2E9B27B5" w14:textId="77777777" w:rsidR="00322B4F" w:rsidRPr="0082010D" w:rsidRDefault="00322B4F" w:rsidP="00322B4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82010D">
        <w:rPr>
          <w:rStyle w:val="Hyperlink0"/>
          <w:color w:val="000000" w:themeColor="text1"/>
          <w:u w:val="none"/>
          <w:lang w:val="en-US"/>
        </w:rPr>
        <w:t>Ticketmaster Presale:</w:t>
      </w:r>
    </w:p>
    <w:p w14:paraId="08772833" w14:textId="37928DE3" w:rsidR="00A97C50" w:rsidRPr="0082010D" w:rsidRDefault="00564249" w:rsidP="00A97C50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82010D">
        <w:rPr>
          <w:rStyle w:val="Hyperlink0"/>
          <w:color w:val="000000" w:themeColor="text1"/>
          <w:u w:val="none"/>
          <w:lang w:val="en-US"/>
        </w:rPr>
        <w:t>Do</w:t>
      </w:r>
      <w:r w:rsidR="00A97C50" w:rsidRPr="0082010D">
        <w:rPr>
          <w:rStyle w:val="Hyperlink0"/>
          <w:color w:val="000000" w:themeColor="text1"/>
          <w:u w:val="none"/>
          <w:lang w:val="en-US"/>
        </w:rPr>
        <w:t xml:space="preserve">., </w:t>
      </w:r>
      <w:r w:rsidRPr="0082010D">
        <w:rPr>
          <w:rStyle w:val="Hyperlink0"/>
          <w:color w:val="000000" w:themeColor="text1"/>
          <w:u w:val="none"/>
          <w:lang w:val="en-US"/>
        </w:rPr>
        <w:t>2</w:t>
      </w:r>
      <w:r w:rsidR="002E548C">
        <w:rPr>
          <w:rStyle w:val="Hyperlink0"/>
          <w:color w:val="000000" w:themeColor="text1"/>
          <w:u w:val="none"/>
          <w:lang w:val="en-US"/>
        </w:rPr>
        <w:t>8</w:t>
      </w:r>
      <w:r w:rsidR="00A97C50" w:rsidRPr="0082010D">
        <w:rPr>
          <w:rStyle w:val="Hyperlink0"/>
          <w:color w:val="000000" w:themeColor="text1"/>
          <w:u w:val="none"/>
          <w:lang w:val="en-US"/>
        </w:rPr>
        <w:t>.</w:t>
      </w:r>
      <w:r w:rsidRPr="0082010D">
        <w:rPr>
          <w:rStyle w:val="Hyperlink0"/>
          <w:color w:val="000000" w:themeColor="text1"/>
          <w:u w:val="none"/>
          <w:lang w:val="en-US"/>
        </w:rPr>
        <w:t>11</w:t>
      </w:r>
      <w:r w:rsidR="00A97C50" w:rsidRPr="0082010D">
        <w:rPr>
          <w:rStyle w:val="Hyperlink0"/>
          <w:color w:val="000000" w:themeColor="text1"/>
          <w:u w:val="none"/>
          <w:lang w:val="en-US"/>
        </w:rPr>
        <w:t>.</w:t>
      </w:r>
      <w:r w:rsidRPr="0082010D">
        <w:rPr>
          <w:rStyle w:val="Hyperlink0"/>
          <w:color w:val="000000" w:themeColor="text1"/>
          <w:u w:val="none"/>
          <w:lang w:val="en-US"/>
        </w:rPr>
        <w:t>2024</w:t>
      </w:r>
      <w:r w:rsidR="00A97C50" w:rsidRPr="0082010D">
        <w:rPr>
          <w:rStyle w:val="Hyperlink0"/>
          <w:color w:val="000000" w:themeColor="text1"/>
          <w:u w:val="none"/>
          <w:lang w:val="en-US"/>
        </w:rPr>
        <w:t xml:space="preserve">, </w:t>
      </w:r>
      <w:r w:rsidRPr="0082010D">
        <w:rPr>
          <w:rStyle w:val="Hyperlink0"/>
          <w:color w:val="000000" w:themeColor="text1"/>
          <w:u w:val="none"/>
          <w:lang w:val="en-US"/>
        </w:rPr>
        <w:t>10</w:t>
      </w:r>
      <w:r w:rsidR="00A97C50" w:rsidRPr="0082010D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A97C50" w:rsidRPr="0082010D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Pr="0082010D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A97C50" w:rsidRPr="0082010D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A97C50" w:rsidRPr="0082010D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A97C50" w:rsidRPr="0082010D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23A6339E" w14:textId="4973F400" w:rsidR="00322B4F" w:rsidRPr="0082010D" w:rsidRDefault="00322B4F" w:rsidP="00322B4F">
      <w:pPr>
        <w:pStyle w:val="berschrift4"/>
        <w:tabs>
          <w:tab w:val="left" w:pos="360"/>
        </w:tabs>
        <w:rPr>
          <w:rStyle w:val="Hyperlink1"/>
          <w:b/>
          <w:bCs/>
        </w:rPr>
      </w:pPr>
      <w:hyperlink r:id="rId12" w:history="1">
        <w:r w:rsidRPr="0082010D">
          <w:rPr>
            <w:rStyle w:val="Hyperlink1"/>
            <w:b/>
            <w:bCs/>
          </w:rPr>
          <w:t>www.ticketmaster.de/presale</w:t>
        </w:r>
      </w:hyperlink>
    </w:p>
    <w:p w14:paraId="06F2F244" w14:textId="77777777" w:rsidR="009C73CA" w:rsidRPr="0082010D" w:rsidRDefault="009C73CA" w:rsidP="009C73CA">
      <w:pPr>
        <w:rPr>
          <w:lang w:val="en-US"/>
        </w:rPr>
      </w:pPr>
    </w:p>
    <w:p w14:paraId="2938073B" w14:textId="121957B0" w:rsidR="009C73CA" w:rsidRPr="0082010D" w:rsidRDefault="009C73CA" w:rsidP="009C73CA">
      <w:pPr>
        <w:spacing w:after="120"/>
        <w:jc w:val="center"/>
        <w:rPr>
          <w:kern w:val="0"/>
          <w:lang w:val="en-US"/>
        </w:rPr>
      </w:pPr>
      <w:r w:rsidRPr="0082010D"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  <w:lang w:val="en-US"/>
        </w:rPr>
        <w:t>ÖSTERREICH:</w:t>
      </w:r>
    </w:p>
    <w:p w14:paraId="1CC62259" w14:textId="77777777" w:rsidR="009C73CA" w:rsidRPr="00E63507" w:rsidRDefault="009C73CA" w:rsidP="009C73CA">
      <w:pPr>
        <w:pStyle w:val="berschrift4"/>
        <w:numPr>
          <w:ilvl w:val="3"/>
          <w:numId w:val="3"/>
        </w:numPr>
        <w:rPr>
          <w:rFonts w:eastAsia="Times New Roman"/>
          <w:sz w:val="20"/>
          <w:szCs w:val="20"/>
          <w:lang w:val="en-US"/>
        </w:rPr>
      </w:pPr>
      <w:r w:rsidRPr="00E63507">
        <w:rPr>
          <w:rFonts w:eastAsia="Times New Roman"/>
          <w:sz w:val="20"/>
          <w:szCs w:val="20"/>
          <w:lang w:val="en-US"/>
        </w:rPr>
        <w:t>Ticketmaster Presale:</w:t>
      </w:r>
    </w:p>
    <w:p w14:paraId="6F66819F" w14:textId="7600AB3B" w:rsidR="00E314C1" w:rsidRPr="00E314C1" w:rsidRDefault="00E314C1" w:rsidP="00E314C1">
      <w:pPr>
        <w:pStyle w:val="Listenabsatz"/>
        <w:numPr>
          <w:ilvl w:val="0"/>
          <w:numId w:val="3"/>
        </w:numPr>
        <w:jc w:val="center"/>
        <w:rPr>
          <w:rStyle w:val="OhneA"/>
          <w:rFonts w:cs="Tahoma"/>
          <w:b/>
          <w:bCs/>
          <w:sz w:val="20"/>
          <w:szCs w:val="20"/>
        </w:rPr>
      </w:pPr>
      <w:r w:rsidRPr="00E314C1">
        <w:rPr>
          <w:rStyle w:val="Hyperlink0"/>
          <w:color w:val="000000" w:themeColor="text1"/>
          <w:u w:val="none"/>
        </w:rPr>
        <w:t>Do., 2</w:t>
      </w:r>
      <w:r w:rsidR="002E548C">
        <w:rPr>
          <w:rStyle w:val="Hyperlink0"/>
          <w:color w:val="000000" w:themeColor="text1"/>
          <w:u w:val="none"/>
        </w:rPr>
        <w:t>8</w:t>
      </w:r>
      <w:r w:rsidRPr="00E314C1">
        <w:rPr>
          <w:rStyle w:val="Hyperlink0"/>
          <w:color w:val="000000" w:themeColor="text1"/>
          <w:u w:val="none"/>
        </w:rPr>
        <w:t xml:space="preserve">.11.2024, 10:00 Uhr </w:t>
      </w:r>
      <w:r w:rsidRPr="00E314C1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E314C1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E314C1">
        <w:rPr>
          <w:rStyle w:val="OhneA"/>
          <w:rFonts w:ascii="Tahoma" w:hAnsi="Tahoma" w:cs="Tahoma"/>
          <w:b/>
          <w:bCs/>
          <w:sz w:val="20"/>
          <w:szCs w:val="20"/>
        </w:rPr>
        <w:t>, 24 Stunden)</w:t>
      </w:r>
    </w:p>
    <w:p w14:paraId="0DA78D9E" w14:textId="287C06F4" w:rsidR="009C73CA" w:rsidRDefault="009C73CA" w:rsidP="009C73CA">
      <w:pPr>
        <w:pStyle w:val="berschrift4"/>
        <w:numPr>
          <w:ilvl w:val="3"/>
          <w:numId w:val="3"/>
        </w:numPr>
        <w:rPr>
          <w:rStyle w:val="Hyperlink"/>
          <w:rFonts w:eastAsia="Times New Roman"/>
          <w:sz w:val="20"/>
          <w:szCs w:val="20"/>
          <w:lang w:val="en-GB"/>
        </w:rPr>
      </w:pPr>
      <w:hyperlink r:id="rId13" w:history="1">
        <w:r w:rsidRPr="00CF0E57">
          <w:rPr>
            <w:rStyle w:val="Hyperlink"/>
            <w:rFonts w:eastAsia="Times New Roman"/>
            <w:sz w:val="20"/>
            <w:szCs w:val="20"/>
            <w:lang w:val="en-GB"/>
          </w:rPr>
          <w:t>www.ticketmaster.at/presale</w:t>
        </w:r>
      </w:hyperlink>
    </w:p>
    <w:p w14:paraId="79711A79" w14:textId="77777777" w:rsidR="00322B4F" w:rsidRPr="00E314C1" w:rsidRDefault="00322B4F" w:rsidP="00322B4F"/>
    <w:p w14:paraId="1F176807" w14:textId="77777777" w:rsidR="00322B4F" w:rsidRPr="00704935" w:rsidRDefault="00322B4F" w:rsidP="00322B4F">
      <w:pPr>
        <w:pStyle w:val="berschrift4"/>
        <w:rPr>
          <w:rFonts w:cs="Tahoma"/>
          <w:color w:val="auto"/>
          <w:sz w:val="20"/>
          <w:szCs w:val="20"/>
        </w:rPr>
      </w:pPr>
      <w:r w:rsidRPr="00FA5727">
        <w:rPr>
          <w:rFonts w:cs="Tahoma"/>
          <w:color w:val="auto"/>
          <w:sz w:val="20"/>
          <w:szCs w:val="20"/>
        </w:rPr>
        <w:t>Allgemeiner Vorverkaufsstart:</w:t>
      </w:r>
    </w:p>
    <w:p w14:paraId="4702F5A2" w14:textId="68A429E4" w:rsidR="001E66A3" w:rsidRPr="00564249" w:rsidRDefault="00564249" w:rsidP="001E66A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64249">
        <w:rPr>
          <w:rStyle w:val="Hyperlink0"/>
          <w:color w:val="000000" w:themeColor="text1"/>
          <w:u w:val="none"/>
        </w:rPr>
        <w:t>Fr</w:t>
      </w:r>
      <w:r w:rsidR="00A97C50" w:rsidRPr="00564249">
        <w:rPr>
          <w:rStyle w:val="Hyperlink0"/>
          <w:color w:val="000000" w:themeColor="text1"/>
          <w:u w:val="none"/>
        </w:rPr>
        <w:t xml:space="preserve">., </w:t>
      </w:r>
      <w:r w:rsidRPr="00564249">
        <w:rPr>
          <w:rStyle w:val="Hyperlink0"/>
          <w:color w:val="000000" w:themeColor="text1"/>
          <w:u w:val="none"/>
        </w:rPr>
        <w:t>2</w:t>
      </w:r>
      <w:r w:rsidR="002E548C">
        <w:rPr>
          <w:rStyle w:val="Hyperlink0"/>
          <w:color w:val="000000" w:themeColor="text1"/>
          <w:u w:val="none"/>
        </w:rPr>
        <w:t>9</w:t>
      </w:r>
      <w:r w:rsidR="00A97C50" w:rsidRPr="00564249">
        <w:rPr>
          <w:rStyle w:val="Hyperlink0"/>
          <w:color w:val="000000" w:themeColor="text1"/>
          <w:u w:val="none"/>
        </w:rPr>
        <w:t>.</w:t>
      </w:r>
      <w:r w:rsidRPr="00564249">
        <w:rPr>
          <w:rStyle w:val="Hyperlink0"/>
          <w:color w:val="000000" w:themeColor="text1"/>
          <w:u w:val="none"/>
        </w:rPr>
        <w:t>11</w:t>
      </w:r>
      <w:r w:rsidR="00A97C50" w:rsidRPr="00564249">
        <w:rPr>
          <w:rStyle w:val="Hyperlink0"/>
          <w:color w:val="000000" w:themeColor="text1"/>
          <w:u w:val="none"/>
        </w:rPr>
        <w:t>.</w:t>
      </w:r>
      <w:r w:rsidRPr="00564249">
        <w:rPr>
          <w:rStyle w:val="Hyperlink0"/>
          <w:color w:val="000000" w:themeColor="text1"/>
          <w:u w:val="none"/>
        </w:rPr>
        <w:t>2024</w:t>
      </w:r>
      <w:r w:rsidR="00A97C50" w:rsidRPr="00564249">
        <w:rPr>
          <w:rStyle w:val="Hyperlink0"/>
          <w:color w:val="000000" w:themeColor="text1"/>
          <w:u w:val="none"/>
        </w:rPr>
        <w:t xml:space="preserve"> </w:t>
      </w:r>
      <w:r w:rsidRPr="00564249">
        <w:rPr>
          <w:rStyle w:val="Hyperlink0"/>
          <w:color w:val="000000" w:themeColor="text1"/>
          <w:u w:val="none"/>
        </w:rPr>
        <w:t>10</w:t>
      </w:r>
      <w:r w:rsidR="00A97C50" w:rsidRPr="00564249">
        <w:rPr>
          <w:rStyle w:val="Hyperlink0"/>
          <w:color w:val="000000" w:themeColor="text1"/>
          <w:u w:val="none"/>
        </w:rPr>
        <w:t>:00 Uhr</w:t>
      </w:r>
    </w:p>
    <w:p w14:paraId="450ADE97" w14:textId="1621FFD6" w:rsidR="00322B4F" w:rsidRPr="003667F9" w:rsidRDefault="003667F9" w:rsidP="00322B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667F9">
        <w:rPr>
          <w:rStyle w:val="Hyperlink"/>
          <w:rFonts w:ascii="Tahoma" w:hAnsi="Tahoma" w:cs="Tahoma"/>
          <w:b/>
          <w:bCs/>
          <w:sz w:val="20"/>
          <w:szCs w:val="20"/>
        </w:rPr>
        <w:t>https://www.livenation.de/artist-odetari-1530558</w:t>
      </w:r>
    </w:p>
    <w:p w14:paraId="4D0A130F" w14:textId="77777777" w:rsidR="00322B4F" w:rsidRPr="003667F9" w:rsidRDefault="00322B4F" w:rsidP="00322B4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89F5E0" w14:textId="77777777" w:rsidR="00322B4F" w:rsidRPr="0082010D" w:rsidRDefault="00322B4F" w:rsidP="00322B4F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4" w:history="1">
        <w:r w:rsidRPr="0082010D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Pr="0082010D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5" w:history="1">
        <w:r w:rsidRPr="0082010D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82010D" w:rsidRDefault="009C73CA" w:rsidP="00322B4F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3EFA07A7" w14:textId="77777777" w:rsidR="009C73CA" w:rsidRPr="0082010D" w:rsidRDefault="009C73CA" w:rsidP="009C73CA">
      <w:pPr>
        <w:spacing w:line="200" w:lineRule="atLeast"/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6" w:history="1">
        <w:r w:rsidRPr="0082010D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www.ticketmaster.at</w:t>
        </w:r>
      </w:hyperlink>
    </w:p>
    <w:p w14:paraId="45AA5A88" w14:textId="260266BC" w:rsidR="00322B4F" w:rsidRPr="00150FB7" w:rsidRDefault="009C73CA" w:rsidP="00150FB7">
      <w:pPr>
        <w:spacing w:line="200" w:lineRule="atLeast"/>
        <w:jc w:val="center"/>
        <w:rPr>
          <w:rFonts w:ascii="Tahoma" w:hAnsi="Tahoma" w:cs="Tahoma"/>
          <w:b/>
          <w:bCs/>
          <w:color w:val="0000FF"/>
          <w:sz w:val="20"/>
          <w:szCs w:val="20"/>
          <w:u w:val="single"/>
        </w:rPr>
      </w:pPr>
      <w:hyperlink r:id="rId17" w:history="1">
        <w:r w:rsidRPr="0082010D">
          <w:rPr>
            <w:rStyle w:val="Hyperlink"/>
            <w:rFonts w:ascii="Tahoma" w:hAnsi="Tahoma" w:cs="Tahoma"/>
            <w:b/>
            <w:bCs/>
            <w:sz w:val="20"/>
            <w:szCs w:val="20"/>
          </w:rPr>
          <w:t>www.oeticket.com</w:t>
        </w:r>
      </w:hyperlink>
    </w:p>
    <w:p w14:paraId="335FEA2D" w14:textId="77777777" w:rsidR="00322B4F" w:rsidRPr="0082010D" w:rsidRDefault="00322B4F" w:rsidP="00322B4F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01A780DD" w14:textId="7F7966C1" w:rsidR="00322B4F" w:rsidRPr="0014171C" w:rsidRDefault="006F5C67" w:rsidP="00322B4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8" w:history="1">
        <w:r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794880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b/>
          <w:bCs/>
          <w:sz w:val="20"/>
          <w:szCs w:val="20"/>
          <w:lang w:val="sv-SE"/>
        </w:rPr>
        <w:t xml:space="preserve">| </w:t>
      </w:r>
      <w:r>
        <w:fldChar w:fldCharType="begin"/>
      </w:r>
      <w:r>
        <w:instrText>HYPERLINK "http://www.livenation.at"</w:instrText>
      </w:r>
      <w:r>
        <w:fldChar w:fldCharType="separate"/>
      </w:r>
      <w:r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sv-SE"/>
        </w:rPr>
        <w:t>www.livenation.at</w:t>
      </w:r>
      <w:r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sv-SE"/>
        </w:rPr>
        <w:fldChar w:fldCharType="end"/>
      </w:r>
      <w:r>
        <w:rPr>
          <w:rFonts w:ascii="Tahoma" w:hAnsi="Tahoma" w:cs="Tahoma"/>
          <w:b/>
          <w:bCs/>
          <w:sz w:val="20"/>
          <w:szCs w:val="20"/>
          <w:lang w:val="sv-SE"/>
        </w:rPr>
        <w:t xml:space="preserve"> | </w:t>
      </w:r>
      <w:r>
        <w:fldChar w:fldCharType="begin"/>
      </w:r>
      <w:r>
        <w:instrText>HYPERLINK "http://www.livenation.ch"</w:instrText>
      </w:r>
      <w:r>
        <w:fldChar w:fldCharType="separate"/>
      </w:r>
      <w:r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sv-SE"/>
        </w:rPr>
        <w:t>www.livenation.ch</w:t>
      </w:r>
      <w:r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sv-SE"/>
        </w:rPr>
        <w:fldChar w:fldCharType="end"/>
      </w:r>
      <w:r w:rsidR="00322B4F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322B4F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322B4F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322B4F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322B4F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830B22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401A3D85" w14:textId="77777777" w:rsidR="00322B4F" w:rsidRPr="00830B22" w:rsidRDefault="00322B4F" w:rsidP="00322B4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49B6E581" w14:textId="77777777" w:rsidR="00322B4F" w:rsidRPr="00830B22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9" w:history="1">
        <w:r w:rsidRPr="00830B22">
          <w:rPr>
            <w:rStyle w:val="Hyperlink2"/>
          </w:rPr>
          <w:t>www.livenation-promotion.de</w:t>
        </w:r>
      </w:hyperlink>
    </w:p>
    <w:p w14:paraId="088F6148" w14:textId="77777777" w:rsidR="00322B4F" w:rsidRPr="00830B22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2144E8" w14:textId="77777777" w:rsidR="00322B4F" w:rsidRPr="0014171C" w:rsidRDefault="00322B4F" w:rsidP="00322B4F">
      <w:pPr>
        <w:widowControl w:val="0"/>
        <w:jc w:val="center"/>
        <w:rPr>
          <w:lang w:val="en-US"/>
        </w:rPr>
      </w:pPr>
    </w:p>
    <w:p w14:paraId="4104BCB5" w14:textId="110FAF7B" w:rsidR="009C73CA" w:rsidRPr="000C7AF8" w:rsidRDefault="003667F9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667F9">
        <w:rPr>
          <w:rStyle w:val="Hyperlink"/>
          <w:rFonts w:ascii="Tahoma" w:hAnsi="Tahoma" w:cs="Tahoma"/>
          <w:sz w:val="20"/>
          <w:szCs w:val="20"/>
          <w:lang w:val="en-US"/>
        </w:rPr>
        <w:t>https://www.odetari.com</w:t>
      </w:r>
    </w:p>
    <w:p w14:paraId="38C936E1" w14:textId="0AE23325" w:rsidR="009C73CA" w:rsidRPr="003667F9" w:rsidRDefault="003667F9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667F9">
        <w:rPr>
          <w:rStyle w:val="Hyperlink"/>
          <w:rFonts w:ascii="Tahoma" w:hAnsi="Tahoma" w:cs="Tahoma"/>
          <w:sz w:val="20"/>
          <w:szCs w:val="20"/>
          <w:lang w:val="en-US"/>
        </w:rPr>
        <w:t>https://www.instagram.com/odetari</w:t>
      </w:r>
    </w:p>
    <w:p w14:paraId="5292453F" w14:textId="3A5D62FD" w:rsidR="009C73CA" w:rsidRDefault="003667F9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667F9">
        <w:rPr>
          <w:rStyle w:val="Hyperlink"/>
          <w:rFonts w:ascii="Tahoma" w:hAnsi="Tahoma" w:cs="Tahoma"/>
          <w:sz w:val="20"/>
          <w:szCs w:val="20"/>
          <w:lang w:val="en-US"/>
        </w:rPr>
        <w:t>https://www.tiktok.com/@odetari</w:t>
      </w:r>
    </w:p>
    <w:p w14:paraId="50775CED" w14:textId="2BAB4ACB" w:rsidR="009C73CA" w:rsidRDefault="003667F9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3667F9">
        <w:rPr>
          <w:rStyle w:val="Hyperlink"/>
          <w:rFonts w:ascii="Tahoma" w:hAnsi="Tahoma" w:cs="Tahoma"/>
          <w:sz w:val="20"/>
          <w:szCs w:val="20"/>
          <w:lang w:val="en-US"/>
        </w:rPr>
        <w:t>https://www.youtube.com/@odetari</w:t>
      </w:r>
    </w:p>
    <w:p w14:paraId="2FC6714C" w14:textId="5E24B370" w:rsidR="00322B4F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20"/>
      <w:footerReference w:type="default" r:id="rId2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CC685" w14:textId="77777777" w:rsidR="00E86863" w:rsidRDefault="00E86863">
      <w:r>
        <w:separator/>
      </w:r>
    </w:p>
  </w:endnote>
  <w:endnote w:type="continuationSeparator" w:id="0">
    <w:p w14:paraId="04B1AAE7" w14:textId="77777777" w:rsidR="00E86863" w:rsidRDefault="00E86863">
      <w:r>
        <w:continuationSeparator/>
      </w:r>
    </w:p>
  </w:endnote>
  <w:endnote w:type="continuationNotice" w:id="1">
    <w:p w14:paraId="2F6191BD" w14:textId="77777777" w:rsidR="00E86863" w:rsidRDefault="00E868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599B8C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F976A" w14:textId="77777777" w:rsidR="00E86863" w:rsidRDefault="00E86863">
      <w:r>
        <w:separator/>
      </w:r>
    </w:p>
  </w:footnote>
  <w:footnote w:type="continuationSeparator" w:id="0">
    <w:p w14:paraId="5B6837F0" w14:textId="77777777" w:rsidR="00E86863" w:rsidRDefault="00E86863">
      <w:r>
        <w:continuationSeparator/>
      </w:r>
    </w:p>
  </w:footnote>
  <w:footnote w:type="continuationNotice" w:id="1">
    <w:p w14:paraId="7A7FEBBA" w14:textId="77777777" w:rsidR="00E86863" w:rsidRDefault="00E868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220550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0EAB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199"/>
    <w:rsid w:val="000F15CF"/>
    <w:rsid w:val="000F7EAF"/>
    <w:rsid w:val="00117D84"/>
    <w:rsid w:val="0012699C"/>
    <w:rsid w:val="0014171C"/>
    <w:rsid w:val="00145FF0"/>
    <w:rsid w:val="00150FB7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024F"/>
    <w:rsid w:val="001C186E"/>
    <w:rsid w:val="001C326F"/>
    <w:rsid w:val="001D4DCE"/>
    <w:rsid w:val="001D5824"/>
    <w:rsid w:val="001E2792"/>
    <w:rsid w:val="001E66A3"/>
    <w:rsid w:val="001F09E9"/>
    <w:rsid w:val="001F6941"/>
    <w:rsid w:val="00203460"/>
    <w:rsid w:val="00210AA6"/>
    <w:rsid w:val="00230571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2DD6"/>
    <w:rsid w:val="002E0EFC"/>
    <w:rsid w:val="002E1C84"/>
    <w:rsid w:val="002E548C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667F9"/>
    <w:rsid w:val="00371F50"/>
    <w:rsid w:val="00372394"/>
    <w:rsid w:val="00373132"/>
    <w:rsid w:val="00374C2F"/>
    <w:rsid w:val="00377CEF"/>
    <w:rsid w:val="003804D4"/>
    <w:rsid w:val="00383168"/>
    <w:rsid w:val="003854CF"/>
    <w:rsid w:val="00387B72"/>
    <w:rsid w:val="00396A97"/>
    <w:rsid w:val="00397079"/>
    <w:rsid w:val="003A00F6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4BFD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878F4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64249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D5E5D"/>
    <w:rsid w:val="005E2509"/>
    <w:rsid w:val="005E6AD5"/>
    <w:rsid w:val="005F050C"/>
    <w:rsid w:val="005F0FA9"/>
    <w:rsid w:val="005F23FA"/>
    <w:rsid w:val="00607580"/>
    <w:rsid w:val="00617C4E"/>
    <w:rsid w:val="0064077B"/>
    <w:rsid w:val="0065122F"/>
    <w:rsid w:val="0065255C"/>
    <w:rsid w:val="00654D01"/>
    <w:rsid w:val="00661D05"/>
    <w:rsid w:val="0066589D"/>
    <w:rsid w:val="00674BCA"/>
    <w:rsid w:val="00682A5C"/>
    <w:rsid w:val="006A4867"/>
    <w:rsid w:val="006A7707"/>
    <w:rsid w:val="006A7D36"/>
    <w:rsid w:val="006B5AD7"/>
    <w:rsid w:val="006C212E"/>
    <w:rsid w:val="006C4915"/>
    <w:rsid w:val="006C76BC"/>
    <w:rsid w:val="006E40CA"/>
    <w:rsid w:val="006E6015"/>
    <w:rsid w:val="006F5BF2"/>
    <w:rsid w:val="006F5C67"/>
    <w:rsid w:val="00704935"/>
    <w:rsid w:val="00707BA1"/>
    <w:rsid w:val="0071113C"/>
    <w:rsid w:val="00715EB7"/>
    <w:rsid w:val="007218D1"/>
    <w:rsid w:val="00722446"/>
    <w:rsid w:val="0072501A"/>
    <w:rsid w:val="00726EFC"/>
    <w:rsid w:val="007316F0"/>
    <w:rsid w:val="00750543"/>
    <w:rsid w:val="007523BD"/>
    <w:rsid w:val="007609DB"/>
    <w:rsid w:val="00775E0A"/>
    <w:rsid w:val="007802FC"/>
    <w:rsid w:val="00783140"/>
    <w:rsid w:val="0078327F"/>
    <w:rsid w:val="00790B66"/>
    <w:rsid w:val="00794880"/>
    <w:rsid w:val="00795D25"/>
    <w:rsid w:val="007B768D"/>
    <w:rsid w:val="007D01B0"/>
    <w:rsid w:val="007E74CB"/>
    <w:rsid w:val="007E7B49"/>
    <w:rsid w:val="007F4B27"/>
    <w:rsid w:val="00801AF5"/>
    <w:rsid w:val="00805EA3"/>
    <w:rsid w:val="008105BA"/>
    <w:rsid w:val="0082010D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3F1B"/>
    <w:rsid w:val="008F548E"/>
    <w:rsid w:val="008F631D"/>
    <w:rsid w:val="008F6791"/>
    <w:rsid w:val="008F6D72"/>
    <w:rsid w:val="008F7FB5"/>
    <w:rsid w:val="00900167"/>
    <w:rsid w:val="00923FD9"/>
    <w:rsid w:val="00927452"/>
    <w:rsid w:val="00934116"/>
    <w:rsid w:val="0095074D"/>
    <w:rsid w:val="00951AD7"/>
    <w:rsid w:val="00956F42"/>
    <w:rsid w:val="00962F8A"/>
    <w:rsid w:val="00966871"/>
    <w:rsid w:val="00967A41"/>
    <w:rsid w:val="00970586"/>
    <w:rsid w:val="009756D6"/>
    <w:rsid w:val="00977E1D"/>
    <w:rsid w:val="00982EE4"/>
    <w:rsid w:val="00983879"/>
    <w:rsid w:val="0098589E"/>
    <w:rsid w:val="00995A7A"/>
    <w:rsid w:val="009A00E2"/>
    <w:rsid w:val="009A6B35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A32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306FA"/>
    <w:rsid w:val="00B372B0"/>
    <w:rsid w:val="00B40BF8"/>
    <w:rsid w:val="00B45E98"/>
    <w:rsid w:val="00B53AD8"/>
    <w:rsid w:val="00B54955"/>
    <w:rsid w:val="00B8059B"/>
    <w:rsid w:val="00B91992"/>
    <w:rsid w:val="00B9542B"/>
    <w:rsid w:val="00BA13CB"/>
    <w:rsid w:val="00BB29C2"/>
    <w:rsid w:val="00BC3146"/>
    <w:rsid w:val="00BC3D83"/>
    <w:rsid w:val="00BD05D7"/>
    <w:rsid w:val="00BD45B8"/>
    <w:rsid w:val="00BE3E91"/>
    <w:rsid w:val="00BE718B"/>
    <w:rsid w:val="00BF11CC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4113"/>
    <w:rsid w:val="00C95A6B"/>
    <w:rsid w:val="00CA11CF"/>
    <w:rsid w:val="00CA4E2F"/>
    <w:rsid w:val="00CA682C"/>
    <w:rsid w:val="00CA6FE2"/>
    <w:rsid w:val="00CB4130"/>
    <w:rsid w:val="00CB47DD"/>
    <w:rsid w:val="00CC0455"/>
    <w:rsid w:val="00CC3414"/>
    <w:rsid w:val="00CC3F8D"/>
    <w:rsid w:val="00CC3FF7"/>
    <w:rsid w:val="00CD2592"/>
    <w:rsid w:val="00CE28A8"/>
    <w:rsid w:val="00CF29B0"/>
    <w:rsid w:val="00D13952"/>
    <w:rsid w:val="00D15C0A"/>
    <w:rsid w:val="00D179BE"/>
    <w:rsid w:val="00D22B0B"/>
    <w:rsid w:val="00D27100"/>
    <w:rsid w:val="00D531F7"/>
    <w:rsid w:val="00D54508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3E9F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DF62FF"/>
    <w:rsid w:val="00E005F5"/>
    <w:rsid w:val="00E11DC1"/>
    <w:rsid w:val="00E16C2B"/>
    <w:rsid w:val="00E16D0E"/>
    <w:rsid w:val="00E17B1B"/>
    <w:rsid w:val="00E26FF6"/>
    <w:rsid w:val="00E30E1A"/>
    <w:rsid w:val="00E314C1"/>
    <w:rsid w:val="00E33C73"/>
    <w:rsid w:val="00E6732D"/>
    <w:rsid w:val="00E84028"/>
    <w:rsid w:val="00E86377"/>
    <w:rsid w:val="00E86863"/>
    <w:rsid w:val="00E9390B"/>
    <w:rsid w:val="00E95DAC"/>
    <w:rsid w:val="00EA4EC7"/>
    <w:rsid w:val="00EA710D"/>
    <w:rsid w:val="00EC31A6"/>
    <w:rsid w:val="00EE5206"/>
    <w:rsid w:val="00EF1E42"/>
    <w:rsid w:val="00EF40B0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86DEE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14C1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45E9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at/presale" TargetMode="External"/><Relationship Id="rId18" Type="http://schemas.openxmlformats.org/officeDocument/2006/relationships/hyperlink" Target="file://172.31.241.4/Operations/Marketing/Vorlagen/www.livenation.de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oeticket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charlene.nowak/AppData/Local/Microsoft/Windows/INetCache/Content.Outlook/9PM709ZN/www.ticketmaster.at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-promotion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Janssen</cp:lastModifiedBy>
  <cp:revision>2</cp:revision>
  <dcterms:created xsi:type="dcterms:W3CDTF">2024-11-21T09:36:00Z</dcterms:created>
  <dcterms:modified xsi:type="dcterms:W3CDTF">2024-11-21T09:36:00Z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