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13D7E" w14:textId="77777777" w:rsidR="000478EF" w:rsidRDefault="000478EF" w:rsidP="00FE48A7">
      <w:pPr>
        <w:pStyle w:val="Titel"/>
        <w:keepNext w:val="0"/>
        <w:suppressAutoHyphens/>
        <w:jc w:val="center"/>
        <w:rPr>
          <w:rFonts w:ascii="Noto Sans" w:hAnsi="Noto Sans" w:cs="Noto Sans"/>
          <w:kern w:val="1"/>
          <w:sz w:val="22"/>
          <w:szCs w:val="22"/>
          <w:u w:color="000000"/>
        </w:rPr>
      </w:pPr>
    </w:p>
    <w:p w14:paraId="040D1D36" w14:textId="568A8BFB" w:rsidR="0065122F" w:rsidRPr="000478EF" w:rsidRDefault="007C22C3" w:rsidP="00201587">
      <w:pPr>
        <w:pStyle w:val="Titel"/>
        <w:keepNext w:val="0"/>
        <w:suppressAutoHyphens/>
        <w:jc w:val="center"/>
        <w:rPr>
          <w:rFonts w:ascii="Noto Sans" w:eastAsia="Tahoma" w:hAnsi="Noto Sans" w:cs="Noto Sans"/>
          <w:kern w:val="1"/>
          <w:sz w:val="44"/>
          <w:szCs w:val="44"/>
          <w:u w:color="000000"/>
        </w:rPr>
      </w:pPr>
      <w:r>
        <w:rPr>
          <w:rFonts w:ascii="Noto Sans" w:hAnsi="Noto Sans" w:cs="Noto Sans"/>
          <w:kern w:val="1"/>
          <w:sz w:val="44"/>
          <w:szCs w:val="44"/>
          <w:u w:color="000000"/>
        </w:rPr>
        <w:t>THE VEILS</w:t>
      </w:r>
    </w:p>
    <w:p w14:paraId="0211478B" w14:textId="2849BE28" w:rsidR="00ED1B6F" w:rsidRDefault="00A30436" w:rsidP="00ED1B6F">
      <w:pPr>
        <w:pStyle w:val="Textkrper"/>
        <w:spacing w:after="0" w:line="200" w:lineRule="atLeast"/>
        <w:jc w:val="center"/>
        <w:rPr>
          <w:rFonts w:ascii="Noto Sans" w:eastAsia="Arial Unicode MS" w:hAnsi="Noto Sans" w:cs="Noto Sans"/>
          <w:b/>
          <w:bCs/>
          <w:sz w:val="28"/>
          <w:szCs w:val="28"/>
        </w:rPr>
      </w:pPr>
      <w:r w:rsidRPr="00A30436">
        <w:rPr>
          <w:rFonts w:ascii="Noto Sans" w:eastAsia="Arial Unicode MS" w:hAnsi="Noto Sans" w:cs="Noto Sans"/>
          <w:b/>
          <w:bCs/>
          <w:sz w:val="28"/>
          <w:szCs w:val="28"/>
        </w:rPr>
        <w:t>Düstere Eleganz und rohe Energie im Wiener Chelsea</w:t>
      </w:r>
      <w:r w:rsidR="008C0FD9" w:rsidRPr="008C0FD9">
        <w:rPr>
          <w:rFonts w:ascii="Noto Sans" w:eastAsia="Arial Unicode MS" w:hAnsi="Noto Sans" w:cs="Noto Sans"/>
          <w:b/>
          <w:bCs/>
          <w:sz w:val="28"/>
          <w:szCs w:val="28"/>
        </w:rPr>
        <w:t xml:space="preserve"> </w:t>
      </w:r>
    </w:p>
    <w:p w14:paraId="5CE5F0BD" w14:textId="77777777" w:rsidR="00ED1B6F" w:rsidRPr="00ED1B6F" w:rsidRDefault="00ED1B6F" w:rsidP="00ED1B6F">
      <w:pPr>
        <w:pStyle w:val="Textkrper"/>
        <w:spacing w:after="0" w:line="200" w:lineRule="atLeast"/>
        <w:jc w:val="center"/>
        <w:rPr>
          <w:rFonts w:ascii="Noto Sans" w:eastAsia="Arial Unicode MS" w:hAnsi="Noto Sans" w:cs="Noto Sans"/>
          <w:b/>
          <w:bCs/>
          <w:sz w:val="28"/>
          <w:szCs w:val="28"/>
        </w:rPr>
      </w:pPr>
    </w:p>
    <w:p w14:paraId="19A3899B" w14:textId="2BC8E641" w:rsidR="00A64509" w:rsidRDefault="00ED1B6F" w:rsidP="0043226B">
      <w:pPr>
        <w:pStyle w:val="berschrift3"/>
        <w:jc w:val="both"/>
        <w:rPr>
          <w:rFonts w:ascii="Noto Sans" w:hAnsi="Noto Sans" w:cs="Noto Sans"/>
          <w:color w:val="auto"/>
          <w:sz w:val="22"/>
          <w:szCs w:val="22"/>
          <w:lang w:val="de-AT" w:eastAsia="zh-CN"/>
        </w:rPr>
      </w:pPr>
      <w:r w:rsidRPr="00ED1B6F">
        <w:rPr>
          <w:rFonts w:ascii="Noto Sans" w:eastAsia="Times New Roman" w:hAnsi="Noto Sans" w:cs="Noto Sans"/>
          <w:color w:val="auto"/>
          <w:kern w:val="0"/>
          <w:sz w:val="22"/>
          <w:szCs w:val="22"/>
          <w:bdr w:val="none" w:sz="0" w:space="0" w:color="auto"/>
          <w:lang w:val="de-AT" w:eastAsia="zh-CN"/>
        </w:rPr>
        <w:t xml:space="preserve">Mastermind </w:t>
      </w:r>
      <w:r w:rsidRPr="008E05CF">
        <w:rPr>
          <w:rFonts w:ascii="Noto Sans" w:eastAsia="Times New Roman" w:hAnsi="Noto Sans" w:cs="Noto Sans"/>
          <w:b/>
          <w:bCs/>
          <w:color w:val="auto"/>
          <w:kern w:val="0"/>
          <w:sz w:val="22"/>
          <w:szCs w:val="22"/>
          <w:bdr w:val="none" w:sz="0" w:space="0" w:color="auto"/>
          <w:lang w:val="de-AT" w:eastAsia="zh-CN"/>
        </w:rPr>
        <w:t>Finn Andrews</w:t>
      </w:r>
      <w:r w:rsidRPr="00ED1B6F">
        <w:rPr>
          <w:rFonts w:ascii="Noto Sans" w:eastAsia="Times New Roman" w:hAnsi="Noto Sans" w:cs="Noto Sans"/>
          <w:color w:val="auto"/>
          <w:kern w:val="0"/>
          <w:sz w:val="22"/>
          <w:szCs w:val="22"/>
          <w:bdr w:val="none" w:sz="0" w:space="0" w:color="auto"/>
          <w:lang w:val="de-AT" w:eastAsia="zh-CN"/>
        </w:rPr>
        <w:t xml:space="preserve"> bringt mit dem neuen Album </w:t>
      </w:r>
      <w:r w:rsidRPr="000C5576">
        <w:rPr>
          <w:rFonts w:ascii="Noto Sans" w:eastAsia="Times New Roman" w:hAnsi="Noto Sans" w:cs="Noto Sans"/>
          <w:b/>
          <w:bCs/>
          <w:color w:val="auto"/>
          <w:kern w:val="0"/>
          <w:sz w:val="22"/>
          <w:szCs w:val="22"/>
          <w:bdr w:val="none" w:sz="0" w:space="0" w:color="auto"/>
          <w:lang w:val="de-AT" w:eastAsia="zh-CN"/>
        </w:rPr>
        <w:t>„Fragile World“</w:t>
      </w:r>
      <w:r w:rsidRPr="00C34DE7">
        <w:rPr>
          <w:rFonts w:ascii="Noto Sans" w:eastAsia="Times New Roman" w:hAnsi="Noto Sans" w:cs="Noto Sans"/>
          <w:color w:val="auto"/>
          <w:kern w:val="0"/>
          <w:sz w:val="22"/>
          <w:szCs w:val="22"/>
          <w:bdr w:val="none" w:sz="0" w:space="0" w:color="auto"/>
          <w:lang w:val="de-AT" w:eastAsia="zh-CN"/>
        </w:rPr>
        <w:t xml:space="preserve"> </w:t>
      </w:r>
      <w:r w:rsidRPr="00ED1B6F">
        <w:rPr>
          <w:rFonts w:ascii="Noto Sans" w:eastAsia="Times New Roman" w:hAnsi="Noto Sans" w:cs="Noto Sans"/>
          <w:color w:val="auto"/>
          <w:kern w:val="0"/>
          <w:sz w:val="22"/>
          <w:szCs w:val="22"/>
          <w:bdr w:val="none" w:sz="0" w:space="0" w:color="auto"/>
          <w:lang w:val="de-AT" w:eastAsia="zh-CN"/>
        </w:rPr>
        <w:t>eine Naturgewalt aus Melancholie und Hochspannung auf die Gürtel-Bühne.</w:t>
      </w:r>
      <w:r w:rsidR="008E05CF">
        <w:rPr>
          <w:rFonts w:ascii="Noto Sans" w:eastAsia="Times New Roman" w:hAnsi="Noto Sans" w:cs="Noto Sans"/>
          <w:color w:val="auto"/>
          <w:kern w:val="0"/>
          <w:sz w:val="22"/>
          <w:szCs w:val="22"/>
          <w:bdr w:val="none" w:sz="0" w:space="0" w:color="auto"/>
          <w:lang w:val="de-AT" w:eastAsia="zh-CN"/>
        </w:rPr>
        <w:t xml:space="preserve"> </w:t>
      </w:r>
      <w:r w:rsidRPr="00ED1B6F">
        <w:rPr>
          <w:rFonts w:ascii="Noto Sans" w:hAnsi="Noto Sans" w:cs="Noto Sans"/>
          <w:color w:val="auto"/>
          <w:sz w:val="22"/>
          <w:szCs w:val="22"/>
          <w:lang w:val="de-AT" w:eastAsia="zh-CN"/>
        </w:rPr>
        <w:t>Nur ein Jahr nach ihrem gefeierten Meisterwerk </w:t>
      </w:r>
      <w:r w:rsidR="000C5576" w:rsidRPr="000C5576">
        <w:rPr>
          <w:rFonts w:ascii="Noto Sans" w:hAnsi="Noto Sans" w:cs="Noto Sans"/>
          <w:b/>
          <w:bCs/>
          <w:color w:val="auto"/>
          <w:sz w:val="22"/>
          <w:szCs w:val="22"/>
          <w:lang w:val="de-AT" w:eastAsia="zh-CN"/>
        </w:rPr>
        <w:t>„</w:t>
      </w:r>
      <w:proofErr w:type="spellStart"/>
      <w:r w:rsidRPr="000C5576">
        <w:rPr>
          <w:rFonts w:ascii="Noto Sans" w:hAnsi="Noto Sans" w:cs="Noto Sans"/>
          <w:b/>
          <w:bCs/>
          <w:color w:val="auto"/>
          <w:sz w:val="22"/>
          <w:szCs w:val="22"/>
          <w:lang w:val="de-AT" w:eastAsia="zh-CN"/>
        </w:rPr>
        <w:t>Asphodels</w:t>
      </w:r>
      <w:proofErr w:type="spellEnd"/>
      <w:r w:rsidR="000C5576" w:rsidRPr="000C5576">
        <w:rPr>
          <w:rFonts w:ascii="Noto Sans" w:hAnsi="Noto Sans" w:cs="Noto Sans"/>
          <w:b/>
          <w:bCs/>
          <w:color w:val="auto"/>
          <w:sz w:val="22"/>
          <w:szCs w:val="22"/>
          <w:lang w:val="de-AT" w:eastAsia="zh-CN"/>
        </w:rPr>
        <w:t>“</w:t>
      </w:r>
      <w:r w:rsidRPr="00ED1B6F">
        <w:rPr>
          <w:rFonts w:ascii="Noto Sans" w:hAnsi="Noto Sans" w:cs="Noto Sans"/>
          <w:color w:val="auto"/>
          <w:sz w:val="22"/>
          <w:szCs w:val="22"/>
          <w:lang w:val="de-AT" w:eastAsia="zh-CN"/>
        </w:rPr>
        <w:t xml:space="preserve"> kehren </w:t>
      </w:r>
      <w:r w:rsidRPr="000C5576">
        <w:rPr>
          <w:rFonts w:ascii="Noto Sans" w:hAnsi="Noto Sans" w:cs="Noto Sans"/>
          <w:b/>
          <w:bCs/>
          <w:color w:val="auto"/>
          <w:sz w:val="22"/>
          <w:szCs w:val="22"/>
          <w:lang w:val="de-AT" w:eastAsia="zh-CN"/>
        </w:rPr>
        <w:t>The Veils</w:t>
      </w:r>
      <w:r w:rsidRPr="00ED1B6F">
        <w:rPr>
          <w:rFonts w:ascii="Noto Sans" w:hAnsi="Noto Sans" w:cs="Noto Sans"/>
          <w:color w:val="auto"/>
          <w:sz w:val="22"/>
          <w:szCs w:val="22"/>
          <w:lang w:val="de-AT" w:eastAsia="zh-CN"/>
        </w:rPr>
        <w:t xml:space="preserve"> mit einer Dringlichkeit zurück, die keinen Raum für Atempausen lässt. </w:t>
      </w:r>
      <w:r w:rsidR="008F5B72">
        <w:rPr>
          <w:rFonts w:ascii="Noto Sans" w:hAnsi="Noto Sans" w:cs="Noto Sans"/>
          <w:color w:val="auto"/>
          <w:sz w:val="22"/>
          <w:szCs w:val="22"/>
          <w:lang w:val="de-AT" w:eastAsia="zh-CN"/>
        </w:rPr>
        <w:t xml:space="preserve">Im Rahmen der </w:t>
      </w:r>
      <w:r w:rsidR="008F5B72">
        <w:rPr>
          <w:rFonts w:ascii="Noto Sans" w:hAnsi="Noto Sans" w:cs="Noto Sans"/>
          <w:b/>
          <w:bCs/>
          <w:color w:val="auto"/>
          <w:sz w:val="22"/>
          <w:szCs w:val="22"/>
          <w:lang w:val="de-AT" w:eastAsia="zh-CN"/>
        </w:rPr>
        <w:t xml:space="preserve">Fragile World | Europe &amp; UK 2026 </w:t>
      </w:r>
      <w:r w:rsidR="008F5B72">
        <w:rPr>
          <w:rFonts w:ascii="Noto Sans" w:hAnsi="Noto Sans" w:cs="Noto Sans"/>
          <w:color w:val="auto"/>
          <w:sz w:val="22"/>
          <w:szCs w:val="22"/>
          <w:lang w:val="de-AT" w:eastAsia="zh-CN"/>
        </w:rPr>
        <w:t xml:space="preserve">Tour </w:t>
      </w:r>
      <w:r w:rsidRPr="00ED1B6F">
        <w:rPr>
          <w:rFonts w:ascii="Noto Sans" w:hAnsi="Noto Sans" w:cs="Noto Sans"/>
          <w:color w:val="auto"/>
          <w:sz w:val="22"/>
          <w:szCs w:val="22"/>
          <w:lang w:val="de-AT" w:eastAsia="zh-CN"/>
        </w:rPr>
        <w:t xml:space="preserve">verwandelt die Band rund um den charismatischen Frontmann </w:t>
      </w:r>
      <w:r w:rsidRPr="000C5576">
        <w:rPr>
          <w:rFonts w:ascii="Noto Sans" w:hAnsi="Noto Sans" w:cs="Noto Sans"/>
          <w:b/>
          <w:bCs/>
          <w:color w:val="auto"/>
          <w:sz w:val="22"/>
          <w:szCs w:val="22"/>
          <w:lang w:val="de-AT" w:eastAsia="zh-CN"/>
        </w:rPr>
        <w:t>Finn Andrews</w:t>
      </w:r>
      <w:r w:rsidRPr="00ED1B6F">
        <w:rPr>
          <w:rFonts w:ascii="Noto Sans" w:hAnsi="Noto Sans" w:cs="Noto Sans"/>
          <w:color w:val="auto"/>
          <w:sz w:val="22"/>
          <w:szCs w:val="22"/>
          <w:lang w:val="de-AT" w:eastAsia="zh-CN"/>
        </w:rPr>
        <w:t xml:space="preserve"> den Wiener Chelsea-Gürtelbogen </w:t>
      </w:r>
      <w:r w:rsidR="008F5B72">
        <w:rPr>
          <w:rFonts w:ascii="Noto Sans" w:hAnsi="Noto Sans" w:cs="Noto Sans"/>
          <w:color w:val="auto"/>
          <w:sz w:val="22"/>
          <w:szCs w:val="22"/>
          <w:lang w:val="de-AT" w:eastAsia="zh-CN"/>
        </w:rPr>
        <w:t>a</w:t>
      </w:r>
      <w:r w:rsidR="008F5B72" w:rsidRPr="00ED1B6F">
        <w:rPr>
          <w:rFonts w:ascii="Noto Sans" w:hAnsi="Noto Sans" w:cs="Noto Sans"/>
          <w:color w:val="auto"/>
          <w:sz w:val="22"/>
          <w:szCs w:val="22"/>
          <w:lang w:val="de-AT" w:eastAsia="zh-CN"/>
        </w:rPr>
        <w:t xml:space="preserve">m 21. November </w:t>
      </w:r>
      <w:r w:rsidRPr="00ED1B6F">
        <w:rPr>
          <w:rFonts w:ascii="Noto Sans" w:hAnsi="Noto Sans" w:cs="Noto Sans"/>
          <w:color w:val="auto"/>
          <w:sz w:val="22"/>
          <w:szCs w:val="22"/>
          <w:lang w:val="de-AT" w:eastAsia="zh-CN"/>
        </w:rPr>
        <w:t>in einen Schauplatz für ihr neuestes Werk </w:t>
      </w:r>
      <w:r w:rsidR="000C5576">
        <w:rPr>
          <w:rFonts w:ascii="Noto Sans" w:hAnsi="Noto Sans" w:cs="Noto Sans"/>
          <w:color w:val="auto"/>
          <w:sz w:val="22"/>
          <w:szCs w:val="22"/>
          <w:lang w:val="de-AT" w:eastAsia="zh-CN"/>
        </w:rPr>
        <w:t>„</w:t>
      </w:r>
      <w:r w:rsidRPr="00C34DE7">
        <w:rPr>
          <w:rFonts w:ascii="Noto Sans" w:hAnsi="Noto Sans" w:cs="Noto Sans"/>
          <w:b/>
          <w:bCs/>
          <w:color w:val="auto"/>
          <w:sz w:val="22"/>
          <w:szCs w:val="22"/>
          <w:lang w:val="de-AT" w:eastAsia="zh-CN"/>
        </w:rPr>
        <w:t>Fragile World</w:t>
      </w:r>
      <w:r w:rsidR="000C5576">
        <w:rPr>
          <w:rFonts w:ascii="Noto Sans" w:hAnsi="Noto Sans" w:cs="Noto Sans"/>
          <w:b/>
          <w:bCs/>
          <w:color w:val="auto"/>
          <w:sz w:val="22"/>
          <w:szCs w:val="22"/>
          <w:lang w:val="de-AT" w:eastAsia="zh-CN"/>
        </w:rPr>
        <w:t>“</w:t>
      </w:r>
      <w:r w:rsidRPr="00ED1B6F">
        <w:rPr>
          <w:rFonts w:ascii="Noto Sans" w:hAnsi="Noto Sans" w:cs="Noto Sans"/>
          <w:color w:val="auto"/>
          <w:sz w:val="22"/>
          <w:szCs w:val="22"/>
          <w:lang w:val="de-AT" w:eastAsia="zh-CN"/>
        </w:rPr>
        <w:t xml:space="preserve">. </w:t>
      </w:r>
    </w:p>
    <w:p w14:paraId="0C374CD7" w14:textId="77777777" w:rsidR="00E43664" w:rsidRDefault="00E43664" w:rsidP="0043226B">
      <w:pPr>
        <w:jc w:val="both"/>
        <w:rPr>
          <w:lang w:val="de-AT" w:eastAsia="zh-CN"/>
        </w:rPr>
      </w:pPr>
    </w:p>
    <w:p w14:paraId="42816073" w14:textId="03651188" w:rsidR="00E43664" w:rsidRPr="00E43664" w:rsidRDefault="00E43664" w:rsidP="0043226B">
      <w:pPr>
        <w:jc w:val="both"/>
        <w:rPr>
          <w:rFonts w:ascii="Noto Sans" w:eastAsiaTheme="majorEastAsia" w:hAnsi="Noto Sans" w:cs="Noto Sans"/>
          <w:color w:val="auto"/>
          <w:sz w:val="22"/>
          <w:szCs w:val="22"/>
          <w:lang w:val="de-AT" w:eastAsia="zh-CN"/>
        </w:rPr>
      </w:pPr>
      <w:r w:rsidRPr="00E43664">
        <w:rPr>
          <w:rFonts w:ascii="Noto Sans" w:eastAsiaTheme="majorEastAsia" w:hAnsi="Noto Sans" w:cs="Noto Sans"/>
          <w:color w:val="auto"/>
          <w:sz w:val="22"/>
          <w:szCs w:val="22"/>
          <w:lang w:val="de-AT" w:eastAsia="zh-CN"/>
        </w:rPr>
        <w:t xml:space="preserve">Seit seinem frühen Debüt bei Rough Trade führt </w:t>
      </w:r>
      <w:r w:rsidRPr="000C5576">
        <w:rPr>
          <w:rFonts w:ascii="Noto Sans" w:eastAsiaTheme="majorEastAsia" w:hAnsi="Noto Sans" w:cs="Noto Sans"/>
          <w:b/>
          <w:bCs/>
          <w:color w:val="auto"/>
          <w:sz w:val="22"/>
          <w:szCs w:val="22"/>
          <w:lang w:val="de-AT" w:eastAsia="zh-CN"/>
        </w:rPr>
        <w:t>Finn Andrews</w:t>
      </w:r>
      <w:r w:rsidRPr="00E43664">
        <w:rPr>
          <w:rFonts w:ascii="Noto Sans" w:eastAsiaTheme="majorEastAsia" w:hAnsi="Noto Sans" w:cs="Noto Sans"/>
          <w:color w:val="auto"/>
          <w:sz w:val="22"/>
          <w:szCs w:val="22"/>
          <w:lang w:val="de-AT" w:eastAsia="zh-CN"/>
        </w:rPr>
        <w:t xml:space="preserve"> die Band durch zwei Jahrzehnte und acht Studioalben, wobei er sich als einer der fesselndsten Live-Performer unserer Zeit etablierte. Seine filmreife, atmosphärische Musik wird von Regisseuren wie David Lynch und Tim Burton geschätzt, doch mit dem neuen Album schlägt </w:t>
      </w:r>
      <w:r w:rsidRPr="000C5576">
        <w:rPr>
          <w:rFonts w:ascii="Noto Sans" w:eastAsiaTheme="majorEastAsia" w:hAnsi="Noto Sans" w:cs="Noto Sans"/>
          <w:b/>
          <w:bCs/>
          <w:color w:val="auto"/>
          <w:sz w:val="22"/>
          <w:szCs w:val="22"/>
          <w:lang w:val="de-AT" w:eastAsia="zh-CN"/>
        </w:rPr>
        <w:t>Andrews</w:t>
      </w:r>
      <w:r w:rsidRPr="00E43664">
        <w:rPr>
          <w:rFonts w:ascii="Noto Sans" w:eastAsiaTheme="majorEastAsia" w:hAnsi="Noto Sans" w:cs="Noto Sans"/>
          <w:color w:val="auto"/>
          <w:sz w:val="22"/>
          <w:szCs w:val="22"/>
          <w:lang w:val="de-AT" w:eastAsia="zh-CN"/>
        </w:rPr>
        <w:t xml:space="preserve"> ein instinktiveres Kapitel auf. </w:t>
      </w:r>
      <w:r w:rsidR="000C5576" w:rsidRPr="000C5576">
        <w:rPr>
          <w:rFonts w:ascii="Noto Sans" w:eastAsiaTheme="majorEastAsia" w:hAnsi="Noto Sans" w:cs="Noto Sans"/>
          <w:b/>
          <w:bCs/>
          <w:color w:val="auto"/>
          <w:sz w:val="22"/>
          <w:szCs w:val="22"/>
          <w:lang w:val="de-AT" w:eastAsia="zh-CN"/>
        </w:rPr>
        <w:t>„</w:t>
      </w:r>
      <w:r w:rsidRPr="000C5576">
        <w:rPr>
          <w:rFonts w:ascii="Noto Sans" w:eastAsiaTheme="majorEastAsia" w:hAnsi="Noto Sans" w:cs="Noto Sans"/>
          <w:b/>
          <w:bCs/>
          <w:color w:val="auto"/>
          <w:sz w:val="22"/>
          <w:szCs w:val="22"/>
          <w:lang w:val="de-AT" w:eastAsia="zh-CN"/>
        </w:rPr>
        <w:t>Fragile World</w:t>
      </w:r>
      <w:r w:rsidR="000C5576" w:rsidRPr="000C5576">
        <w:rPr>
          <w:rFonts w:ascii="Noto Sans" w:eastAsiaTheme="majorEastAsia" w:hAnsi="Noto Sans" w:cs="Noto Sans"/>
          <w:b/>
          <w:bCs/>
          <w:color w:val="auto"/>
          <w:sz w:val="22"/>
          <w:szCs w:val="22"/>
          <w:lang w:val="de-AT" w:eastAsia="zh-CN"/>
        </w:rPr>
        <w:t>“</w:t>
      </w:r>
      <w:r w:rsidRPr="000C5576">
        <w:rPr>
          <w:rFonts w:ascii="Noto Sans" w:eastAsiaTheme="majorEastAsia" w:hAnsi="Noto Sans" w:cs="Noto Sans"/>
          <w:b/>
          <w:bCs/>
          <w:color w:val="auto"/>
          <w:sz w:val="22"/>
          <w:szCs w:val="22"/>
          <w:lang w:val="de-AT" w:eastAsia="zh-CN"/>
        </w:rPr>
        <w:t> </w:t>
      </w:r>
      <w:r w:rsidRPr="00E43664">
        <w:rPr>
          <w:rFonts w:ascii="Noto Sans" w:eastAsiaTheme="majorEastAsia" w:hAnsi="Noto Sans" w:cs="Noto Sans"/>
          <w:color w:val="auto"/>
          <w:sz w:val="22"/>
          <w:szCs w:val="22"/>
          <w:lang w:val="de-AT" w:eastAsia="zh-CN"/>
        </w:rPr>
        <w:t xml:space="preserve">wurde fast vollständig live auf Band eingespielt, was den Songs eine ungefilterte, fast schon riskante Unmittelbarkeit verleiht. Der Titel reflektiert dabei sowohl den brüchigen Zustand der Welt als auch den hochsensiblen Akt der Schöpfung selbst. Im Chelsea wird diese Spannung greifbar sein, wenn die Band die Balance zwischen roher Intensität und jener zerbrechlichen Klarheit hält, die </w:t>
      </w:r>
      <w:r w:rsidRPr="00E43664">
        <w:rPr>
          <w:rFonts w:ascii="Noto Sans" w:eastAsiaTheme="majorEastAsia" w:hAnsi="Noto Sans" w:cs="Noto Sans"/>
          <w:b/>
          <w:bCs/>
          <w:color w:val="auto"/>
          <w:sz w:val="22"/>
          <w:szCs w:val="22"/>
          <w:lang w:val="de-AT" w:eastAsia="zh-CN"/>
        </w:rPr>
        <w:t>The Veils</w:t>
      </w:r>
      <w:r w:rsidRPr="00E43664">
        <w:rPr>
          <w:rFonts w:ascii="Noto Sans" w:eastAsiaTheme="majorEastAsia" w:hAnsi="Noto Sans" w:cs="Noto Sans"/>
          <w:color w:val="auto"/>
          <w:sz w:val="22"/>
          <w:szCs w:val="22"/>
          <w:lang w:val="de-AT" w:eastAsia="zh-CN"/>
        </w:rPr>
        <w:t xml:space="preserve"> so einzigartig macht. </w:t>
      </w:r>
      <w:r w:rsidRPr="008F5B72">
        <w:rPr>
          <w:rFonts w:ascii="Noto Sans" w:eastAsiaTheme="majorEastAsia" w:hAnsi="Noto Sans" w:cs="Noto Sans"/>
          <w:b/>
          <w:bCs/>
          <w:color w:val="auto"/>
          <w:sz w:val="22"/>
          <w:szCs w:val="22"/>
          <w:lang w:val="de-AT" w:eastAsia="zh-CN"/>
        </w:rPr>
        <w:t>Finn Andrews</w:t>
      </w:r>
      <w:r w:rsidRPr="00E43664">
        <w:rPr>
          <w:rFonts w:ascii="Noto Sans" w:eastAsiaTheme="majorEastAsia" w:hAnsi="Noto Sans" w:cs="Noto Sans"/>
          <w:color w:val="auto"/>
          <w:sz w:val="22"/>
          <w:szCs w:val="22"/>
          <w:lang w:val="de-AT" w:eastAsia="zh-CN"/>
        </w:rPr>
        <w:t xml:space="preserve"> beschwört auf der Bühne Welten herauf, die mal wie ein aufziehendes Gewitter wirken und mal wie die stille Erschöpfung danach – ein absoluter Pflichttermin im Wiener Konzertkalende</w:t>
      </w:r>
      <w:r w:rsidR="00F73A67">
        <w:rPr>
          <w:rFonts w:ascii="Noto Sans" w:eastAsiaTheme="majorEastAsia" w:hAnsi="Noto Sans" w:cs="Noto Sans"/>
          <w:color w:val="auto"/>
          <w:sz w:val="22"/>
          <w:szCs w:val="22"/>
          <w:lang w:val="de-AT" w:eastAsia="zh-CN"/>
        </w:rPr>
        <w:t>r</w:t>
      </w:r>
      <w:r w:rsidRPr="00E43664">
        <w:rPr>
          <w:rFonts w:ascii="Noto Sans" w:eastAsiaTheme="majorEastAsia" w:hAnsi="Noto Sans" w:cs="Noto Sans"/>
          <w:color w:val="auto"/>
          <w:sz w:val="22"/>
          <w:szCs w:val="22"/>
          <w:lang w:val="de-AT" w:eastAsia="zh-CN"/>
        </w:rPr>
        <w:t>.</w:t>
      </w:r>
    </w:p>
    <w:p w14:paraId="4CE9CF29" w14:textId="77777777" w:rsidR="00ED1B6F" w:rsidRPr="00ED1B6F" w:rsidRDefault="00ED1B6F" w:rsidP="00894AF4">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eastAsia="zh-CN"/>
        </w:rPr>
      </w:pPr>
    </w:p>
    <w:p w14:paraId="6C53C3A4" w14:textId="77777777" w:rsidR="00D411C9" w:rsidRDefault="00D411C9" w:rsidP="00201587">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b/>
          <w:bCs/>
          <w:color w:val="auto"/>
          <w:kern w:val="0"/>
          <w:sz w:val="22"/>
          <w:szCs w:val="22"/>
          <w:bdr w:val="none" w:sz="0" w:space="0" w:color="auto"/>
          <w:lang w:val="de-AT" w:eastAsia="zh-CN"/>
        </w:rPr>
      </w:pPr>
    </w:p>
    <w:p w14:paraId="7587974B" w14:textId="77777777" w:rsidR="00D411C9" w:rsidRPr="00B843A6" w:rsidRDefault="00D411C9" w:rsidP="00CC5546">
      <w:pPr>
        <w:suppressAutoHyphens w:val="0"/>
        <w:jc w:val="center"/>
        <w:rPr>
          <w:rFonts w:ascii="Noto Sans" w:hAnsi="Noto Sans" w:cs="Noto Sans"/>
          <w:b/>
          <w:bCs/>
          <w:kern w:val="0"/>
          <w:sz w:val="22"/>
          <w:szCs w:val="22"/>
          <w:lang w:val="de-AT"/>
        </w:rPr>
      </w:pPr>
      <w:r w:rsidRPr="00B843A6">
        <w:rPr>
          <w:rFonts w:ascii="Noto Sans" w:hAnsi="Noto Sans" w:cs="Noto Sans"/>
          <w:b/>
          <w:bCs/>
          <w:kern w:val="0"/>
          <w:sz w:val="22"/>
          <w:szCs w:val="22"/>
          <w:lang w:val="de-AT"/>
        </w:rPr>
        <w:br w:type="column"/>
      </w:r>
    </w:p>
    <w:p w14:paraId="7A633F5B" w14:textId="3842CB8C" w:rsidR="00CC5546" w:rsidRPr="007C22C3" w:rsidRDefault="00CC5546" w:rsidP="00CC5546">
      <w:pPr>
        <w:suppressAutoHyphens w:val="0"/>
        <w:jc w:val="center"/>
        <w:rPr>
          <w:rFonts w:ascii="Noto Sans" w:eastAsia="Tahoma" w:hAnsi="Noto Sans" w:cs="Noto Sans"/>
          <w:b/>
          <w:bCs/>
          <w:kern w:val="0"/>
          <w:sz w:val="22"/>
          <w:szCs w:val="22"/>
          <w:lang w:val="en-US"/>
        </w:rPr>
      </w:pPr>
      <w:r w:rsidRPr="007C22C3">
        <w:rPr>
          <w:rFonts w:ascii="Noto Sans" w:hAnsi="Noto Sans" w:cs="Noto Sans"/>
          <w:b/>
          <w:bCs/>
          <w:kern w:val="0"/>
          <w:sz w:val="22"/>
          <w:szCs w:val="22"/>
          <w:lang w:val="en-US"/>
        </w:rPr>
        <w:t>Live Nation Presents</w:t>
      </w:r>
    </w:p>
    <w:p w14:paraId="4C828CEE" w14:textId="380B415C" w:rsidR="00CC5546" w:rsidRPr="007C22C3" w:rsidRDefault="00FA6483" w:rsidP="00CC5546">
      <w:pPr>
        <w:keepNext/>
        <w:spacing w:line="200" w:lineRule="atLeast"/>
        <w:jc w:val="center"/>
        <w:rPr>
          <w:rFonts w:ascii="Noto Sans" w:hAnsi="Noto Sans" w:cs="Noto Sans"/>
          <w:b/>
          <w:bCs/>
          <w:kern w:val="0"/>
          <w:sz w:val="44"/>
          <w:szCs w:val="44"/>
          <w:lang w:val="en-US"/>
        </w:rPr>
      </w:pPr>
      <w:r>
        <w:rPr>
          <w:rFonts w:ascii="Noto Sans" w:hAnsi="Noto Sans" w:cs="Noto Sans"/>
          <w:b/>
          <w:bCs/>
          <w:kern w:val="0"/>
          <w:sz w:val="44"/>
          <w:szCs w:val="44"/>
          <w:lang w:val="en-US"/>
        </w:rPr>
        <w:t>THE VEILS</w:t>
      </w:r>
    </w:p>
    <w:p w14:paraId="1FC1AED3" w14:textId="167AD7FE" w:rsidR="00894AF4" w:rsidRPr="007C22C3" w:rsidRDefault="00FA6483" w:rsidP="00CC5546">
      <w:pPr>
        <w:keepNext/>
        <w:spacing w:line="200" w:lineRule="atLeast"/>
        <w:jc w:val="center"/>
        <w:rPr>
          <w:rFonts w:ascii="Noto Sans" w:hAnsi="Noto Sans" w:cs="Noto Sans"/>
          <w:b/>
          <w:bCs/>
          <w:kern w:val="0"/>
          <w:sz w:val="22"/>
          <w:szCs w:val="22"/>
          <w:lang w:val="en-US"/>
        </w:rPr>
      </w:pPr>
      <w:r w:rsidRPr="00FA6483">
        <w:rPr>
          <w:rFonts w:ascii="Noto Sans" w:hAnsi="Noto Sans" w:cs="Noto Sans"/>
          <w:b/>
          <w:bCs/>
          <w:kern w:val="0"/>
          <w:sz w:val="22"/>
          <w:szCs w:val="22"/>
          <w:lang w:val="en-US"/>
        </w:rPr>
        <w:t xml:space="preserve">Fragile World </w:t>
      </w:r>
      <w:r w:rsidR="008F5B72">
        <w:rPr>
          <w:rFonts w:ascii="Noto Sans" w:hAnsi="Noto Sans" w:cs="Noto Sans"/>
          <w:b/>
          <w:bCs/>
          <w:kern w:val="0"/>
          <w:sz w:val="22"/>
          <w:szCs w:val="22"/>
          <w:lang w:val="en-US"/>
        </w:rPr>
        <w:t>|</w:t>
      </w:r>
      <w:r w:rsidRPr="00FA6483">
        <w:rPr>
          <w:rFonts w:ascii="Noto Sans" w:hAnsi="Noto Sans" w:cs="Noto Sans"/>
          <w:b/>
          <w:bCs/>
          <w:kern w:val="0"/>
          <w:sz w:val="22"/>
          <w:szCs w:val="22"/>
          <w:lang w:val="en-US"/>
        </w:rPr>
        <w:t xml:space="preserve"> Europe &amp; UK 2026</w:t>
      </w:r>
    </w:p>
    <w:p w14:paraId="16E73EC0" w14:textId="77777777" w:rsidR="00CC5546" w:rsidRPr="007C22C3" w:rsidRDefault="00CC5546" w:rsidP="00CC5546">
      <w:pPr>
        <w:jc w:val="center"/>
        <w:rPr>
          <w:rFonts w:ascii="Noto Sans" w:hAnsi="Noto Sans" w:cs="Noto Sans"/>
          <w:b/>
          <w:bCs/>
          <w:kern w:val="0"/>
          <w:sz w:val="22"/>
          <w:szCs w:val="22"/>
          <w:lang w:val="en-US"/>
        </w:rPr>
      </w:pPr>
    </w:p>
    <w:p w14:paraId="405F14F5" w14:textId="322EE9D6" w:rsidR="00CC5546" w:rsidRPr="00CC5546" w:rsidRDefault="00CC4B96" w:rsidP="00CC5546">
      <w:pPr>
        <w:ind w:left="2124"/>
        <w:rPr>
          <w:rFonts w:ascii="Noto Sans" w:hAnsi="Noto Sans" w:cs="Noto Sans"/>
          <w:kern w:val="0"/>
          <w:sz w:val="22"/>
          <w:szCs w:val="22"/>
        </w:rPr>
      </w:pPr>
      <w:r>
        <w:rPr>
          <w:rFonts w:ascii="Noto Sans" w:hAnsi="Noto Sans" w:cs="Noto Sans"/>
          <w:color w:val="auto"/>
          <w:kern w:val="0"/>
          <w:sz w:val="22"/>
          <w:szCs w:val="22"/>
        </w:rPr>
        <w:t>S</w:t>
      </w:r>
      <w:r w:rsidR="008F5B72">
        <w:rPr>
          <w:rFonts w:ascii="Noto Sans" w:hAnsi="Noto Sans" w:cs="Noto Sans"/>
          <w:color w:val="auto"/>
          <w:kern w:val="0"/>
          <w:sz w:val="22"/>
          <w:szCs w:val="22"/>
        </w:rPr>
        <w:t>a</w:t>
      </w:r>
      <w:r w:rsidR="00CC5546" w:rsidRPr="00CC5546">
        <w:rPr>
          <w:rFonts w:ascii="Noto Sans" w:hAnsi="Noto Sans" w:cs="Noto Sans"/>
          <w:color w:val="auto"/>
          <w:kern w:val="0"/>
          <w:sz w:val="22"/>
          <w:szCs w:val="22"/>
        </w:rPr>
        <w:t>.</w:t>
      </w:r>
      <w:r w:rsidR="00CC5546" w:rsidRPr="00CC5546">
        <w:rPr>
          <w:rFonts w:ascii="Noto Sans" w:hAnsi="Noto Sans" w:cs="Noto Sans"/>
          <w:color w:val="auto"/>
          <w:kern w:val="0"/>
          <w:sz w:val="22"/>
          <w:szCs w:val="22"/>
        </w:rPr>
        <w:tab/>
      </w:r>
      <w:r w:rsidR="0076279F">
        <w:rPr>
          <w:rFonts w:ascii="Noto Sans" w:hAnsi="Noto Sans" w:cs="Noto Sans"/>
          <w:color w:val="auto"/>
          <w:kern w:val="0"/>
          <w:sz w:val="22"/>
          <w:szCs w:val="22"/>
        </w:rPr>
        <w:t>21</w:t>
      </w:r>
      <w:r w:rsidR="00CC5546" w:rsidRPr="00CC5546">
        <w:rPr>
          <w:rFonts w:ascii="Noto Sans" w:hAnsi="Noto Sans" w:cs="Noto Sans"/>
          <w:color w:val="auto"/>
          <w:kern w:val="0"/>
          <w:sz w:val="22"/>
          <w:szCs w:val="22"/>
        </w:rPr>
        <w:t>.</w:t>
      </w:r>
      <w:r>
        <w:rPr>
          <w:rFonts w:ascii="Noto Sans" w:hAnsi="Noto Sans" w:cs="Noto Sans"/>
          <w:color w:val="auto"/>
          <w:kern w:val="0"/>
          <w:sz w:val="22"/>
          <w:szCs w:val="22"/>
        </w:rPr>
        <w:t>11</w:t>
      </w:r>
      <w:r w:rsidR="00CC5546" w:rsidRPr="00CC5546">
        <w:rPr>
          <w:rFonts w:ascii="Noto Sans" w:hAnsi="Noto Sans" w:cs="Noto Sans"/>
          <w:color w:val="auto"/>
          <w:kern w:val="0"/>
          <w:sz w:val="22"/>
          <w:szCs w:val="22"/>
        </w:rPr>
        <w:t>.2026</w:t>
      </w:r>
      <w:r w:rsidR="00CC5546">
        <w:rPr>
          <w:rFonts w:ascii="Noto Sans" w:hAnsi="Noto Sans" w:cs="Noto Sans"/>
          <w:kern w:val="0"/>
          <w:sz w:val="22"/>
          <w:szCs w:val="22"/>
        </w:rPr>
        <w:tab/>
      </w:r>
      <w:r w:rsidR="00CC5546" w:rsidRPr="00CC5546">
        <w:rPr>
          <w:rFonts w:ascii="Noto Sans" w:hAnsi="Noto Sans" w:cs="Noto Sans"/>
          <w:kern w:val="0"/>
          <w:sz w:val="22"/>
          <w:szCs w:val="22"/>
        </w:rPr>
        <w:t xml:space="preserve">Wien </w:t>
      </w:r>
      <w:r w:rsidR="00CC5546">
        <w:rPr>
          <w:rFonts w:ascii="Noto Sans" w:hAnsi="Noto Sans" w:cs="Noto Sans"/>
          <w:kern w:val="0"/>
          <w:sz w:val="22"/>
          <w:szCs w:val="22"/>
        </w:rPr>
        <w:tab/>
      </w:r>
      <w:r w:rsidR="00201587">
        <w:rPr>
          <w:rFonts w:ascii="Noto Sans" w:hAnsi="Noto Sans" w:cs="Noto Sans"/>
          <w:kern w:val="0"/>
          <w:sz w:val="22"/>
          <w:szCs w:val="22"/>
        </w:rPr>
        <w:tab/>
      </w:r>
      <w:r>
        <w:rPr>
          <w:rFonts w:ascii="Noto Sans" w:hAnsi="Noto Sans" w:cs="Noto Sans"/>
          <w:kern w:val="0"/>
          <w:sz w:val="22"/>
          <w:szCs w:val="22"/>
        </w:rPr>
        <w:t>Chelsea</w:t>
      </w:r>
    </w:p>
    <w:p w14:paraId="196BDB38" w14:textId="77777777" w:rsidR="00CC5546" w:rsidRPr="00201587" w:rsidRDefault="00CC5546" w:rsidP="00F823E9">
      <w:pPr>
        <w:pStyle w:val="Textkrper"/>
        <w:spacing w:after="0"/>
        <w:jc w:val="both"/>
        <w:rPr>
          <w:rFonts w:ascii="Noto Sans" w:eastAsia="Arial Unicode MS" w:hAnsi="Noto Sans" w:cs="Noto Sans"/>
          <w:b/>
          <w:bCs/>
          <w:sz w:val="22"/>
          <w:szCs w:val="22"/>
        </w:rPr>
      </w:pPr>
    </w:p>
    <w:p w14:paraId="120287FA" w14:textId="77777777" w:rsidR="00322B4F" w:rsidRPr="00CC5546" w:rsidRDefault="00322B4F" w:rsidP="00322B4F">
      <w:pPr>
        <w:rPr>
          <w:rFonts w:ascii="Noto Sans" w:hAnsi="Noto Sans" w:cs="Noto Sans"/>
          <w:sz w:val="22"/>
          <w:szCs w:val="22"/>
        </w:rPr>
      </w:pPr>
    </w:p>
    <w:p w14:paraId="1F176807" w14:textId="77777777" w:rsidR="00322B4F" w:rsidRPr="00201587" w:rsidRDefault="00322B4F" w:rsidP="00322B4F">
      <w:pPr>
        <w:pStyle w:val="berschrift4"/>
        <w:rPr>
          <w:rFonts w:ascii="Noto Sans" w:hAnsi="Noto Sans" w:cs="Noto Sans"/>
          <w:color w:val="000000" w:themeColor="text1"/>
          <w:sz w:val="20"/>
          <w:szCs w:val="20"/>
        </w:rPr>
      </w:pPr>
      <w:r w:rsidRPr="00201587">
        <w:rPr>
          <w:rFonts w:ascii="Noto Sans" w:hAnsi="Noto Sans" w:cs="Noto Sans"/>
          <w:color w:val="000000" w:themeColor="text1"/>
          <w:sz w:val="20"/>
          <w:szCs w:val="20"/>
        </w:rPr>
        <w:t>Allgemeiner Vorverkaufsstart:</w:t>
      </w:r>
    </w:p>
    <w:p w14:paraId="4702F5A2" w14:textId="30B1E569" w:rsidR="001E66A3" w:rsidRPr="00201587" w:rsidRDefault="00F43BED" w:rsidP="001E66A3">
      <w:pPr>
        <w:jc w:val="center"/>
        <w:rPr>
          <w:rFonts w:ascii="Noto Sans" w:hAnsi="Noto Sans" w:cs="Noto Sans"/>
          <w:b/>
          <w:bCs/>
          <w:sz w:val="20"/>
          <w:szCs w:val="20"/>
          <w:highlight w:val="yellow"/>
          <w:lang w:val="de-AT"/>
        </w:rPr>
      </w:pPr>
      <w:r>
        <w:rPr>
          <w:rStyle w:val="Hyperlink0"/>
          <w:rFonts w:ascii="Noto Sans" w:hAnsi="Noto Sans" w:cs="Noto Sans"/>
          <w:color w:val="000000" w:themeColor="text1"/>
          <w:u w:val="none"/>
          <w:lang w:val="de-AT"/>
        </w:rPr>
        <w:t>Fr</w:t>
      </w:r>
      <w:r w:rsidR="00A97C50" w:rsidRPr="00201587">
        <w:rPr>
          <w:rStyle w:val="Hyperlink0"/>
          <w:rFonts w:ascii="Noto Sans" w:hAnsi="Noto Sans" w:cs="Noto Sans"/>
          <w:color w:val="000000" w:themeColor="text1"/>
          <w:u w:val="none"/>
          <w:lang w:val="de-AT"/>
        </w:rPr>
        <w:t xml:space="preserve">., </w:t>
      </w:r>
      <w:r w:rsidR="000B4629">
        <w:rPr>
          <w:rStyle w:val="Hyperlink0"/>
          <w:rFonts w:ascii="Noto Sans" w:hAnsi="Noto Sans" w:cs="Noto Sans"/>
          <w:color w:val="000000" w:themeColor="text1"/>
          <w:u w:val="none"/>
          <w:lang w:val="de-AT"/>
        </w:rPr>
        <w:t>2</w:t>
      </w:r>
      <w:r w:rsidR="000334CD">
        <w:rPr>
          <w:rStyle w:val="Hyperlink0"/>
          <w:rFonts w:ascii="Noto Sans" w:hAnsi="Noto Sans" w:cs="Noto Sans"/>
          <w:color w:val="000000" w:themeColor="text1"/>
          <w:u w:val="none"/>
          <w:lang w:val="de-AT"/>
        </w:rPr>
        <w:t>7</w:t>
      </w:r>
      <w:r w:rsidR="00A97C50" w:rsidRPr="00201587">
        <w:rPr>
          <w:rStyle w:val="Hyperlink0"/>
          <w:rFonts w:ascii="Noto Sans" w:hAnsi="Noto Sans" w:cs="Noto Sans"/>
          <w:color w:val="000000" w:themeColor="text1"/>
          <w:u w:val="none"/>
          <w:lang w:val="de-AT"/>
        </w:rPr>
        <w:t>.</w:t>
      </w:r>
      <w:r w:rsidR="00DF71F9" w:rsidRPr="00201587">
        <w:rPr>
          <w:rStyle w:val="Hyperlink0"/>
          <w:rFonts w:ascii="Noto Sans" w:hAnsi="Noto Sans" w:cs="Noto Sans"/>
          <w:color w:val="000000" w:themeColor="text1"/>
          <w:u w:val="none"/>
          <w:lang w:val="de-AT"/>
        </w:rPr>
        <w:t>0</w:t>
      </w:r>
      <w:r w:rsidR="000B4629">
        <w:rPr>
          <w:rStyle w:val="Hyperlink0"/>
          <w:rFonts w:ascii="Noto Sans" w:hAnsi="Noto Sans" w:cs="Noto Sans"/>
          <w:color w:val="000000" w:themeColor="text1"/>
          <w:u w:val="none"/>
          <w:lang w:val="de-AT"/>
        </w:rPr>
        <w:t>2</w:t>
      </w:r>
      <w:r w:rsidR="00A97C50" w:rsidRPr="00201587">
        <w:rPr>
          <w:rStyle w:val="Hyperlink0"/>
          <w:rFonts w:ascii="Noto Sans" w:hAnsi="Noto Sans" w:cs="Noto Sans"/>
          <w:color w:val="000000" w:themeColor="text1"/>
          <w:u w:val="none"/>
          <w:lang w:val="de-AT"/>
        </w:rPr>
        <w:t>.</w:t>
      </w:r>
      <w:r w:rsidR="00DF71F9" w:rsidRPr="00201587">
        <w:rPr>
          <w:rStyle w:val="Hyperlink0"/>
          <w:rFonts w:ascii="Noto Sans" w:hAnsi="Noto Sans" w:cs="Noto Sans"/>
          <w:color w:val="000000" w:themeColor="text1"/>
          <w:u w:val="none"/>
          <w:lang w:val="de-AT"/>
        </w:rPr>
        <w:t>2026</w:t>
      </w:r>
      <w:r w:rsidR="00A97C50" w:rsidRPr="00201587">
        <w:rPr>
          <w:rStyle w:val="Hyperlink0"/>
          <w:rFonts w:ascii="Noto Sans" w:hAnsi="Noto Sans" w:cs="Noto Sans"/>
          <w:color w:val="000000" w:themeColor="text1"/>
          <w:u w:val="none"/>
          <w:lang w:val="de-AT"/>
        </w:rPr>
        <w:t xml:space="preserve">, </w:t>
      </w:r>
      <w:r w:rsidR="00DF71F9" w:rsidRPr="00201587">
        <w:rPr>
          <w:rStyle w:val="Hyperlink0"/>
          <w:rFonts w:ascii="Noto Sans" w:hAnsi="Noto Sans" w:cs="Noto Sans"/>
          <w:color w:val="000000" w:themeColor="text1"/>
          <w:u w:val="none"/>
          <w:lang w:val="de-AT"/>
        </w:rPr>
        <w:t>1</w:t>
      </w:r>
      <w:r w:rsidR="00AE5E8A">
        <w:rPr>
          <w:rStyle w:val="Hyperlink0"/>
          <w:rFonts w:ascii="Noto Sans" w:hAnsi="Noto Sans" w:cs="Noto Sans"/>
          <w:color w:val="000000" w:themeColor="text1"/>
          <w:u w:val="none"/>
          <w:lang w:val="de-AT"/>
        </w:rPr>
        <w:t>1</w:t>
      </w:r>
      <w:r w:rsidR="00A97C50" w:rsidRPr="00201587">
        <w:rPr>
          <w:rStyle w:val="Hyperlink0"/>
          <w:rFonts w:ascii="Noto Sans" w:hAnsi="Noto Sans" w:cs="Noto Sans"/>
          <w:color w:val="000000" w:themeColor="text1"/>
          <w:u w:val="none"/>
          <w:lang w:val="de-AT"/>
        </w:rPr>
        <w:t>:00 Uhr</w:t>
      </w:r>
    </w:p>
    <w:p w14:paraId="30A0C750" w14:textId="7BBAF927" w:rsidR="00892CB5" w:rsidRPr="00AE5E8A" w:rsidRDefault="00AE5E8A" w:rsidP="00AE5E8A">
      <w:pPr>
        <w:spacing w:line="200" w:lineRule="atLeast"/>
        <w:jc w:val="center"/>
        <w:rPr>
          <w:rStyle w:val="Hyperlink"/>
          <w:rFonts w:ascii="Noto Sans" w:hAnsi="Noto Sans" w:cs="Noto Sans"/>
          <w:b/>
          <w:bCs/>
          <w:sz w:val="20"/>
          <w:szCs w:val="20"/>
        </w:rPr>
      </w:pPr>
      <w:hyperlink r:id="rId10" w:history="1">
        <w:r w:rsidR="008F5B72">
          <w:rPr>
            <w:rStyle w:val="Hyperlink"/>
            <w:rFonts w:ascii="Noto Sans" w:hAnsi="Noto Sans" w:cs="Noto Sans"/>
            <w:b/>
            <w:bCs/>
            <w:sz w:val="20"/>
            <w:szCs w:val="20"/>
          </w:rPr>
          <w:t>www.livenation.de/the-veils-tickets-adp1180</w:t>
        </w:r>
      </w:hyperlink>
    </w:p>
    <w:p w14:paraId="46DE1E48" w14:textId="77777777" w:rsidR="00AE5E8A" w:rsidRPr="00201587" w:rsidRDefault="00AE5E8A" w:rsidP="00322B4F">
      <w:pPr>
        <w:jc w:val="center"/>
        <w:rPr>
          <w:rStyle w:val="Hyperlink"/>
          <w:rFonts w:ascii="Noto Sans" w:hAnsi="Noto Sans" w:cs="Noto Sans"/>
          <w:b/>
          <w:bCs/>
          <w:sz w:val="20"/>
          <w:szCs w:val="20"/>
          <w:lang w:val="de-AT"/>
        </w:rPr>
      </w:pPr>
    </w:p>
    <w:p w14:paraId="3EFA07A7" w14:textId="77777777" w:rsidR="009C73CA" w:rsidRPr="00FB3CA6" w:rsidRDefault="009C73CA" w:rsidP="009C73CA">
      <w:pPr>
        <w:spacing w:line="200" w:lineRule="atLeast"/>
        <w:jc w:val="center"/>
        <w:rPr>
          <w:rStyle w:val="Hyperlink"/>
          <w:rFonts w:ascii="Noto Sans" w:hAnsi="Noto Sans" w:cs="Noto Sans"/>
          <w:b/>
          <w:bCs/>
          <w:sz w:val="20"/>
          <w:szCs w:val="20"/>
        </w:rPr>
      </w:pPr>
      <w:hyperlink r:id="rId11" w:history="1">
        <w:r w:rsidRPr="00FB3CA6">
          <w:rPr>
            <w:rStyle w:val="Hyperlink"/>
            <w:rFonts w:ascii="Noto Sans" w:hAnsi="Noto Sans" w:cs="Noto Sans"/>
            <w:b/>
            <w:bCs/>
            <w:sz w:val="20"/>
            <w:szCs w:val="20"/>
          </w:rPr>
          <w:t>www.ticketmaster.at</w:t>
        </w:r>
      </w:hyperlink>
    </w:p>
    <w:p w14:paraId="190456AE" w14:textId="6AD81529" w:rsidR="009C73CA" w:rsidRPr="00FB3CA6" w:rsidRDefault="009C73CA" w:rsidP="009C73CA">
      <w:pPr>
        <w:spacing w:line="200" w:lineRule="atLeast"/>
        <w:jc w:val="center"/>
        <w:rPr>
          <w:rFonts w:ascii="Noto Sans" w:hAnsi="Noto Sans" w:cs="Noto Sans"/>
          <w:b/>
          <w:bCs/>
          <w:color w:val="0000FF"/>
          <w:sz w:val="20"/>
          <w:szCs w:val="20"/>
          <w:u w:val="single"/>
        </w:rPr>
      </w:pPr>
      <w:hyperlink r:id="rId12" w:history="1">
        <w:r w:rsidRPr="00FB3CA6">
          <w:rPr>
            <w:rStyle w:val="Hyperlink"/>
            <w:rFonts w:ascii="Noto Sans" w:hAnsi="Noto Sans" w:cs="Noto Sans"/>
            <w:b/>
            <w:bCs/>
            <w:sz w:val="20"/>
            <w:szCs w:val="20"/>
          </w:rPr>
          <w:t>www.oeticket.com</w:t>
        </w:r>
      </w:hyperlink>
    </w:p>
    <w:p w14:paraId="45AA5A88" w14:textId="77777777" w:rsidR="00322B4F" w:rsidRPr="00FB3CA6" w:rsidRDefault="00322B4F" w:rsidP="00322B4F">
      <w:pPr>
        <w:spacing w:line="200" w:lineRule="atLeast"/>
        <w:rPr>
          <w:rFonts w:ascii="Noto Sans" w:eastAsia="Tahoma" w:hAnsi="Noto Sans" w:cs="Noto Sans"/>
          <w:b/>
          <w:bCs/>
          <w:sz w:val="20"/>
          <w:szCs w:val="20"/>
        </w:rPr>
      </w:pPr>
    </w:p>
    <w:p w14:paraId="335FEA2D" w14:textId="77777777" w:rsidR="00322B4F" w:rsidRPr="00FB3CA6" w:rsidRDefault="00322B4F" w:rsidP="00322B4F">
      <w:pPr>
        <w:spacing w:line="200" w:lineRule="atLeast"/>
        <w:rPr>
          <w:rFonts w:ascii="Noto Sans" w:eastAsia="Tahoma" w:hAnsi="Noto Sans" w:cs="Noto Sans"/>
          <w:b/>
          <w:bCs/>
          <w:sz w:val="20"/>
          <w:szCs w:val="20"/>
        </w:rPr>
      </w:pPr>
    </w:p>
    <w:p w14:paraId="396C8C5B" w14:textId="77777777" w:rsidR="00A7467A" w:rsidRPr="00FB3CA6" w:rsidRDefault="00A7467A" w:rsidP="00322B4F">
      <w:pPr>
        <w:spacing w:line="200" w:lineRule="atLeast"/>
        <w:rPr>
          <w:rFonts w:ascii="Noto Sans" w:eastAsia="Tahoma" w:hAnsi="Noto Sans" w:cs="Noto Sans"/>
          <w:b/>
          <w:bCs/>
          <w:sz w:val="20"/>
          <w:szCs w:val="20"/>
        </w:rPr>
      </w:pPr>
    </w:p>
    <w:p w14:paraId="01A780DD" w14:textId="4D7CEDF8" w:rsidR="00322B4F" w:rsidRPr="00FB3CA6" w:rsidRDefault="006F5C67" w:rsidP="00322B4F">
      <w:pPr>
        <w:spacing w:line="200" w:lineRule="atLeast"/>
        <w:jc w:val="center"/>
        <w:rPr>
          <w:rStyle w:val="Ohne"/>
          <w:rFonts w:ascii="Noto Sans" w:eastAsia="Tahoma" w:hAnsi="Noto Sans" w:cs="Noto Sans"/>
          <w:b/>
          <w:bCs/>
          <w:kern w:val="2"/>
          <w:sz w:val="20"/>
          <w:szCs w:val="20"/>
        </w:rPr>
      </w:pPr>
      <w:hyperlink r:id="rId13" w:history="1">
        <w:r w:rsidRPr="00FB3CA6">
          <w:rPr>
            <w:rStyle w:val="Hyperlink"/>
            <w:rFonts w:ascii="Noto Sans" w:hAnsi="Noto Sans" w:cs="Noto Sans"/>
            <w:b/>
            <w:bCs/>
            <w:color w:val="auto"/>
            <w:sz w:val="20"/>
            <w:szCs w:val="20"/>
          </w:rPr>
          <w:t>www.livenation.at</w:t>
        </w:r>
      </w:hyperlink>
      <w:r w:rsidRPr="00FB3CA6">
        <w:rPr>
          <w:rFonts w:ascii="Noto Sans" w:hAnsi="Noto Sans" w:cs="Noto Sans"/>
          <w:b/>
          <w:bCs/>
          <w:sz w:val="20"/>
          <w:szCs w:val="20"/>
        </w:rPr>
        <w:t xml:space="preserve"> </w:t>
      </w:r>
      <w:r w:rsidR="00322B4F" w:rsidRPr="00FB3CA6">
        <w:rPr>
          <w:rStyle w:val="Ohne"/>
          <w:rFonts w:ascii="Noto Sans" w:eastAsia="Arial Unicode MS" w:hAnsi="Noto Sans" w:cs="Noto Sans"/>
          <w:sz w:val="20"/>
          <w:szCs w:val="20"/>
          <w:u w:val="single"/>
        </w:rPr>
        <w:br/>
      </w:r>
      <w:r w:rsidR="00322B4F" w:rsidRPr="00FB3CA6">
        <w:rPr>
          <w:rStyle w:val="Ohne"/>
          <w:rFonts w:ascii="Noto Sans" w:hAnsi="Noto Sans" w:cs="Noto Sans"/>
          <w:sz w:val="20"/>
          <w:szCs w:val="20"/>
        </w:rPr>
        <w:t>facebook.com/</w:t>
      </w:r>
      <w:proofErr w:type="spellStart"/>
      <w:r w:rsidR="00322B4F" w:rsidRPr="00FB3CA6">
        <w:rPr>
          <w:rStyle w:val="Ohne"/>
          <w:rFonts w:ascii="Noto Sans" w:hAnsi="Noto Sans" w:cs="Noto Sans"/>
          <w:sz w:val="20"/>
          <w:szCs w:val="20"/>
        </w:rPr>
        <w:t>livenationGSA</w:t>
      </w:r>
      <w:proofErr w:type="spellEnd"/>
      <w:r w:rsidR="00322B4F" w:rsidRPr="00FB3CA6">
        <w:rPr>
          <w:rStyle w:val="Ohne"/>
          <w:rFonts w:ascii="Noto Sans" w:hAnsi="Noto Sans" w:cs="Noto Sans"/>
          <w:sz w:val="20"/>
          <w:szCs w:val="20"/>
        </w:rPr>
        <w:t xml:space="preserve"> | twitter.com/</w:t>
      </w:r>
      <w:proofErr w:type="spellStart"/>
      <w:r w:rsidR="00322B4F" w:rsidRPr="00FB3CA6">
        <w:rPr>
          <w:rStyle w:val="Ohne"/>
          <w:rFonts w:ascii="Noto Sans" w:hAnsi="Noto Sans" w:cs="Noto Sans"/>
          <w:sz w:val="20"/>
          <w:szCs w:val="20"/>
        </w:rPr>
        <w:t>livenationGSA</w:t>
      </w:r>
      <w:proofErr w:type="spellEnd"/>
    </w:p>
    <w:p w14:paraId="120760D3" w14:textId="77777777" w:rsidR="00322B4F" w:rsidRPr="00FB3CA6" w:rsidRDefault="00322B4F" w:rsidP="00322B4F">
      <w:pPr>
        <w:spacing w:line="200" w:lineRule="atLeast"/>
        <w:jc w:val="center"/>
        <w:rPr>
          <w:rStyle w:val="Ohne"/>
          <w:rFonts w:ascii="Noto Sans" w:eastAsia="Tahoma" w:hAnsi="Noto Sans" w:cs="Noto Sans"/>
          <w:sz w:val="20"/>
          <w:szCs w:val="20"/>
        </w:rPr>
      </w:pPr>
      <w:r w:rsidRPr="00FB3CA6">
        <w:rPr>
          <w:rStyle w:val="Ohne"/>
          <w:rFonts w:ascii="Noto Sans" w:hAnsi="Noto Sans" w:cs="Noto Sans"/>
          <w:sz w:val="20"/>
          <w:szCs w:val="20"/>
        </w:rPr>
        <w:t>instagram.com/</w:t>
      </w:r>
      <w:proofErr w:type="spellStart"/>
      <w:r w:rsidRPr="00FB3CA6">
        <w:rPr>
          <w:rStyle w:val="Ohne"/>
          <w:rFonts w:ascii="Noto Sans" w:hAnsi="Noto Sans" w:cs="Noto Sans"/>
          <w:sz w:val="20"/>
          <w:szCs w:val="20"/>
        </w:rPr>
        <w:t>livenationGSA</w:t>
      </w:r>
      <w:proofErr w:type="spellEnd"/>
      <w:r w:rsidRPr="00FB3CA6">
        <w:rPr>
          <w:rStyle w:val="Ohne"/>
          <w:rFonts w:ascii="Noto Sans" w:hAnsi="Noto Sans" w:cs="Noto Sans"/>
          <w:sz w:val="20"/>
          <w:szCs w:val="20"/>
        </w:rPr>
        <w:t xml:space="preserve"> | youtube.com/</w:t>
      </w:r>
      <w:proofErr w:type="spellStart"/>
      <w:r w:rsidRPr="00FB3CA6">
        <w:rPr>
          <w:rStyle w:val="Ohne"/>
          <w:rFonts w:ascii="Noto Sans" w:hAnsi="Noto Sans" w:cs="Noto Sans"/>
          <w:sz w:val="20"/>
          <w:szCs w:val="20"/>
        </w:rPr>
        <w:t>livenationGSA</w:t>
      </w:r>
      <w:proofErr w:type="spellEnd"/>
    </w:p>
    <w:p w14:paraId="401A3D85" w14:textId="77777777" w:rsidR="00322B4F" w:rsidRPr="00FB3CA6" w:rsidRDefault="00322B4F" w:rsidP="00322B4F">
      <w:pPr>
        <w:spacing w:line="200" w:lineRule="atLeast"/>
        <w:jc w:val="center"/>
        <w:rPr>
          <w:rFonts w:ascii="Noto Sans" w:eastAsia="Tahoma" w:hAnsi="Noto Sans" w:cs="Noto Sans"/>
          <w:sz w:val="20"/>
          <w:szCs w:val="20"/>
        </w:rPr>
      </w:pPr>
    </w:p>
    <w:p w14:paraId="49B6E581" w14:textId="77777777" w:rsidR="00322B4F" w:rsidRPr="00201587" w:rsidRDefault="00322B4F" w:rsidP="00322B4F">
      <w:pPr>
        <w:spacing w:line="200" w:lineRule="atLeast"/>
        <w:jc w:val="center"/>
        <w:rPr>
          <w:rStyle w:val="Ohne"/>
          <w:rFonts w:ascii="Noto Sans" w:eastAsia="Tahoma" w:hAnsi="Noto Sans" w:cs="Noto Sans"/>
          <w:b/>
          <w:bCs/>
          <w:sz w:val="20"/>
          <w:szCs w:val="20"/>
          <w:u w:val="single"/>
        </w:rPr>
      </w:pPr>
      <w:hyperlink r:id="rId14" w:history="1">
        <w:r w:rsidRPr="00201587">
          <w:rPr>
            <w:rStyle w:val="Hyperlink2"/>
            <w:rFonts w:ascii="Noto Sans" w:hAnsi="Noto Sans" w:cs="Noto Sans"/>
          </w:rPr>
          <w:t>www.livenation-promotion.de</w:t>
        </w:r>
      </w:hyperlink>
    </w:p>
    <w:p w14:paraId="088F6148" w14:textId="77777777" w:rsidR="00322B4F" w:rsidRPr="00201587" w:rsidRDefault="00322B4F" w:rsidP="00322B4F">
      <w:pPr>
        <w:spacing w:line="200" w:lineRule="atLeast"/>
        <w:jc w:val="center"/>
        <w:rPr>
          <w:rStyle w:val="Ohne"/>
          <w:rFonts w:ascii="Noto Sans" w:eastAsia="Tahoma" w:hAnsi="Noto Sans" w:cs="Noto Sans"/>
          <w:sz w:val="20"/>
          <w:szCs w:val="20"/>
          <w:u w:val="single"/>
          <w:shd w:val="clear" w:color="auto" w:fill="FFFF00"/>
          <w:lang w:val="de-AT"/>
        </w:rPr>
      </w:pPr>
      <w:r w:rsidRPr="00201587">
        <w:rPr>
          <w:rStyle w:val="Ohne"/>
          <w:rFonts w:ascii="Noto Sans" w:hAnsi="Noto Sans" w:cs="Noto Sans"/>
          <w:sz w:val="20"/>
          <w:szCs w:val="20"/>
          <w:lang w:val="de-AT"/>
        </w:rPr>
        <w:t>Pressematerial | Akkreditierung</w:t>
      </w:r>
    </w:p>
    <w:p w14:paraId="04FA59CB" w14:textId="77777777" w:rsidR="009047BD" w:rsidRDefault="009047BD" w:rsidP="008F5B72">
      <w:pPr>
        <w:widowControl w:val="0"/>
        <w:rPr>
          <w:rStyle w:val="Ohne"/>
          <w:rFonts w:ascii="Noto Sans" w:eastAsia="Tahoma" w:hAnsi="Noto Sans" w:cs="Noto Sans"/>
          <w:sz w:val="20"/>
          <w:szCs w:val="20"/>
          <w:u w:val="single"/>
          <w:shd w:val="clear" w:color="auto" w:fill="FFFF00"/>
          <w:lang w:val="de-AT"/>
        </w:rPr>
      </w:pPr>
    </w:p>
    <w:p w14:paraId="43EC69E6" w14:textId="77777777" w:rsidR="009047BD" w:rsidRDefault="009047BD" w:rsidP="00C87FE5">
      <w:pPr>
        <w:widowControl w:val="0"/>
        <w:jc w:val="center"/>
      </w:pPr>
    </w:p>
    <w:p w14:paraId="4CF7F20A" w14:textId="5F109EDC" w:rsidR="00AE5E8A" w:rsidRDefault="00550E8C" w:rsidP="00C87FE5">
      <w:pPr>
        <w:widowControl w:val="0"/>
        <w:jc w:val="center"/>
        <w:rPr>
          <w:rStyle w:val="Hyperlink"/>
          <w:rFonts w:ascii="Noto Sans" w:hAnsi="Noto Sans" w:cs="Noto Sans"/>
          <w:sz w:val="20"/>
          <w:szCs w:val="20"/>
        </w:rPr>
      </w:pPr>
      <w:hyperlink r:id="rId15" w:history="1">
        <w:r w:rsidRPr="00726E91">
          <w:rPr>
            <w:rStyle w:val="Hyperlink"/>
            <w:rFonts w:ascii="Noto Sans" w:hAnsi="Noto Sans" w:cs="Noto Sans"/>
            <w:sz w:val="20"/>
            <w:szCs w:val="20"/>
          </w:rPr>
          <w:t>www.thev</w:t>
        </w:r>
        <w:r w:rsidRPr="00726E91">
          <w:rPr>
            <w:rStyle w:val="Hyperlink"/>
            <w:rFonts w:ascii="Noto Sans" w:hAnsi="Noto Sans" w:cs="Noto Sans"/>
            <w:sz w:val="20"/>
            <w:szCs w:val="20"/>
          </w:rPr>
          <w:t>e</w:t>
        </w:r>
        <w:r w:rsidRPr="00726E91">
          <w:rPr>
            <w:rStyle w:val="Hyperlink"/>
            <w:rFonts w:ascii="Noto Sans" w:hAnsi="Noto Sans" w:cs="Noto Sans"/>
            <w:sz w:val="20"/>
            <w:szCs w:val="20"/>
          </w:rPr>
          <w:t>ils.com</w:t>
        </w:r>
      </w:hyperlink>
      <w:r w:rsidR="000145A9">
        <w:rPr>
          <w:rStyle w:val="Hyperlink"/>
          <w:rFonts w:ascii="Noto Sans" w:hAnsi="Noto Sans" w:cs="Noto Sans"/>
          <w:sz w:val="20"/>
          <w:szCs w:val="20"/>
        </w:rPr>
        <w:br/>
      </w:r>
      <w:hyperlink r:id="rId16" w:history="1">
        <w:r w:rsidR="000145A9" w:rsidRPr="00726E91">
          <w:rPr>
            <w:rStyle w:val="Hyperlink"/>
            <w:rFonts w:ascii="Noto Sans" w:hAnsi="Noto Sans" w:cs="Noto Sans"/>
            <w:sz w:val="20"/>
            <w:szCs w:val="20"/>
          </w:rPr>
          <w:t>www.instagra</w:t>
        </w:r>
        <w:r w:rsidR="000145A9" w:rsidRPr="00726E91">
          <w:rPr>
            <w:rStyle w:val="Hyperlink"/>
            <w:rFonts w:ascii="Noto Sans" w:hAnsi="Noto Sans" w:cs="Noto Sans"/>
            <w:sz w:val="20"/>
            <w:szCs w:val="20"/>
          </w:rPr>
          <w:t>m</w:t>
        </w:r>
        <w:r w:rsidR="000145A9" w:rsidRPr="00726E91">
          <w:rPr>
            <w:rStyle w:val="Hyperlink"/>
            <w:rFonts w:ascii="Noto Sans" w:hAnsi="Noto Sans" w:cs="Noto Sans"/>
            <w:sz w:val="20"/>
            <w:szCs w:val="20"/>
          </w:rPr>
          <w:t>.com/the_veils/</w:t>
        </w:r>
      </w:hyperlink>
      <w:r>
        <w:rPr>
          <w:rStyle w:val="Hyperlink"/>
          <w:rFonts w:ascii="Noto Sans" w:hAnsi="Noto Sans" w:cs="Noto Sans"/>
          <w:sz w:val="20"/>
          <w:szCs w:val="20"/>
        </w:rPr>
        <w:br/>
      </w:r>
      <w:hyperlink r:id="rId17" w:history="1">
        <w:r w:rsidRPr="00726E91">
          <w:rPr>
            <w:rStyle w:val="Hyperlink"/>
            <w:rFonts w:ascii="Noto Sans" w:hAnsi="Noto Sans" w:cs="Noto Sans"/>
            <w:sz w:val="20"/>
            <w:szCs w:val="20"/>
          </w:rPr>
          <w:t>www.facebo</w:t>
        </w:r>
        <w:r w:rsidRPr="00726E91">
          <w:rPr>
            <w:rStyle w:val="Hyperlink"/>
            <w:rFonts w:ascii="Noto Sans" w:hAnsi="Noto Sans" w:cs="Noto Sans"/>
            <w:sz w:val="20"/>
            <w:szCs w:val="20"/>
          </w:rPr>
          <w:t>o</w:t>
        </w:r>
        <w:r w:rsidRPr="00726E91">
          <w:rPr>
            <w:rStyle w:val="Hyperlink"/>
            <w:rFonts w:ascii="Noto Sans" w:hAnsi="Noto Sans" w:cs="Noto Sans"/>
            <w:sz w:val="20"/>
            <w:szCs w:val="20"/>
          </w:rPr>
          <w:t>k.com/theveils</w:t>
        </w:r>
      </w:hyperlink>
      <w:r>
        <w:rPr>
          <w:rStyle w:val="Hyperlink"/>
          <w:rFonts w:ascii="Noto Sans" w:hAnsi="Noto Sans" w:cs="Noto Sans"/>
          <w:sz w:val="20"/>
          <w:szCs w:val="20"/>
        </w:rPr>
        <w:br/>
      </w:r>
      <w:hyperlink r:id="rId18" w:history="1">
        <w:r w:rsidR="009047BD" w:rsidRPr="008F5B72">
          <w:rPr>
            <w:rStyle w:val="Hyperlink"/>
            <w:rFonts w:ascii="Noto Sans" w:hAnsi="Noto Sans" w:cs="Noto Sans"/>
            <w:sz w:val="20"/>
            <w:szCs w:val="20"/>
          </w:rPr>
          <w:t>www.youtube.co</w:t>
        </w:r>
        <w:r w:rsidR="009047BD" w:rsidRPr="008F5B72">
          <w:rPr>
            <w:rStyle w:val="Hyperlink"/>
            <w:rFonts w:ascii="Noto Sans" w:hAnsi="Noto Sans" w:cs="Noto Sans"/>
            <w:sz w:val="20"/>
            <w:szCs w:val="20"/>
          </w:rPr>
          <w:t>m</w:t>
        </w:r>
        <w:r w:rsidR="009047BD" w:rsidRPr="008F5B72">
          <w:rPr>
            <w:rStyle w:val="Hyperlink"/>
            <w:rFonts w:ascii="Noto Sans" w:hAnsi="Noto Sans" w:cs="Noto Sans"/>
            <w:sz w:val="20"/>
            <w:szCs w:val="20"/>
          </w:rPr>
          <w:t>/@TheVeilsOfficial</w:t>
        </w:r>
      </w:hyperlink>
    </w:p>
    <w:p w14:paraId="4E62BA09" w14:textId="77777777" w:rsidR="000145A9" w:rsidRPr="00201587" w:rsidRDefault="000145A9" w:rsidP="00C87FE5">
      <w:pPr>
        <w:widowControl w:val="0"/>
        <w:jc w:val="center"/>
        <w:rPr>
          <w:rStyle w:val="Hyperlink"/>
          <w:rFonts w:ascii="Noto Sans" w:hAnsi="Noto Sans" w:cs="Noto Sans"/>
          <w:sz w:val="20"/>
          <w:szCs w:val="20"/>
        </w:rPr>
      </w:pPr>
    </w:p>
    <w:sectPr w:rsidR="000145A9" w:rsidRPr="00201587">
      <w:headerReference w:type="default" r:id="rId19"/>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99911" w14:textId="77777777" w:rsidR="00465773" w:rsidRDefault="00465773">
      <w:r>
        <w:separator/>
      </w:r>
    </w:p>
  </w:endnote>
  <w:endnote w:type="continuationSeparator" w:id="0">
    <w:p w14:paraId="27C33F0B" w14:textId="77777777" w:rsidR="00465773" w:rsidRDefault="00465773">
      <w:r>
        <w:continuationSeparator/>
      </w:r>
    </w:p>
  </w:endnote>
  <w:endnote w:type="continuationNotice" w:id="1">
    <w:p w14:paraId="72DE7726" w14:textId="77777777" w:rsidR="00465773" w:rsidRDefault="004657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Noto Sans">
    <w:panose1 w:val="020B0502040504020204"/>
    <w:charset w:val="00"/>
    <w:family w:val="swiss"/>
    <w:pitch w:val="variable"/>
    <w:sig w:usb0="E00082FF" w:usb1="400078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2B88F" w14:textId="77777777" w:rsidR="00465773" w:rsidRDefault="00465773">
      <w:r>
        <w:separator/>
      </w:r>
    </w:p>
  </w:footnote>
  <w:footnote w:type="continuationSeparator" w:id="0">
    <w:p w14:paraId="42BD0921" w14:textId="77777777" w:rsidR="00465773" w:rsidRDefault="00465773">
      <w:r>
        <w:continuationSeparator/>
      </w:r>
    </w:p>
  </w:footnote>
  <w:footnote w:type="continuationNotice" w:id="1">
    <w:p w14:paraId="425AA0BD" w14:textId="77777777" w:rsidR="00465773" w:rsidRDefault="004657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3F379D3B" id="Group 2" o:spid="_x0000_s1026" style="position:absolute;margin-left:0;margin-top:-11.8pt;width:451.8pt;height:17.7pt;z-index:251659776;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70F2AF8C"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145A9"/>
    <w:rsid w:val="0002274C"/>
    <w:rsid w:val="00023225"/>
    <w:rsid w:val="000257D8"/>
    <w:rsid w:val="00030F54"/>
    <w:rsid w:val="00030FC8"/>
    <w:rsid w:val="00031AD5"/>
    <w:rsid w:val="000334CD"/>
    <w:rsid w:val="000475C4"/>
    <w:rsid w:val="000478EF"/>
    <w:rsid w:val="00050DE4"/>
    <w:rsid w:val="00052145"/>
    <w:rsid w:val="00054BE9"/>
    <w:rsid w:val="00065887"/>
    <w:rsid w:val="00076293"/>
    <w:rsid w:val="000800F9"/>
    <w:rsid w:val="00080D9D"/>
    <w:rsid w:val="00083E48"/>
    <w:rsid w:val="0008424B"/>
    <w:rsid w:val="00084C3D"/>
    <w:rsid w:val="00086C3A"/>
    <w:rsid w:val="00091147"/>
    <w:rsid w:val="00093589"/>
    <w:rsid w:val="00093C50"/>
    <w:rsid w:val="000955E1"/>
    <w:rsid w:val="000A4AB4"/>
    <w:rsid w:val="000A554A"/>
    <w:rsid w:val="000B0E53"/>
    <w:rsid w:val="000B3CAA"/>
    <w:rsid w:val="000B4436"/>
    <w:rsid w:val="000B4629"/>
    <w:rsid w:val="000B5F69"/>
    <w:rsid w:val="000C3310"/>
    <w:rsid w:val="000C5576"/>
    <w:rsid w:val="000C5A6B"/>
    <w:rsid w:val="000C7AF8"/>
    <w:rsid w:val="000D1806"/>
    <w:rsid w:val="000D2BD2"/>
    <w:rsid w:val="000D45FB"/>
    <w:rsid w:val="000D4F9E"/>
    <w:rsid w:val="000D6366"/>
    <w:rsid w:val="000E09FE"/>
    <w:rsid w:val="000E121F"/>
    <w:rsid w:val="000F0C14"/>
    <w:rsid w:val="000F15CF"/>
    <w:rsid w:val="000F7EAF"/>
    <w:rsid w:val="00105210"/>
    <w:rsid w:val="00112166"/>
    <w:rsid w:val="00117D84"/>
    <w:rsid w:val="001259B4"/>
    <w:rsid w:val="0012699C"/>
    <w:rsid w:val="0014171C"/>
    <w:rsid w:val="00145FF0"/>
    <w:rsid w:val="001477FA"/>
    <w:rsid w:val="00157202"/>
    <w:rsid w:val="00160833"/>
    <w:rsid w:val="00171D85"/>
    <w:rsid w:val="0018181A"/>
    <w:rsid w:val="00182BA0"/>
    <w:rsid w:val="00183A3D"/>
    <w:rsid w:val="001867F9"/>
    <w:rsid w:val="00186D3A"/>
    <w:rsid w:val="00190507"/>
    <w:rsid w:val="00190995"/>
    <w:rsid w:val="00194CEA"/>
    <w:rsid w:val="00195875"/>
    <w:rsid w:val="0019660B"/>
    <w:rsid w:val="001A0F6E"/>
    <w:rsid w:val="001A40B3"/>
    <w:rsid w:val="001A5385"/>
    <w:rsid w:val="001A6CAF"/>
    <w:rsid w:val="001B2212"/>
    <w:rsid w:val="001B2EFE"/>
    <w:rsid w:val="001B3295"/>
    <w:rsid w:val="001C186E"/>
    <w:rsid w:val="001C2166"/>
    <w:rsid w:val="001C326F"/>
    <w:rsid w:val="001D41BB"/>
    <w:rsid w:val="001D4DCE"/>
    <w:rsid w:val="001D5824"/>
    <w:rsid w:val="001D5B12"/>
    <w:rsid w:val="001E2792"/>
    <w:rsid w:val="001E66A3"/>
    <w:rsid w:val="001F3010"/>
    <w:rsid w:val="001F5289"/>
    <w:rsid w:val="001F6941"/>
    <w:rsid w:val="00201587"/>
    <w:rsid w:val="00203460"/>
    <w:rsid w:val="00206757"/>
    <w:rsid w:val="00210AA6"/>
    <w:rsid w:val="00232D29"/>
    <w:rsid w:val="0023775F"/>
    <w:rsid w:val="00242C29"/>
    <w:rsid w:val="00242C6D"/>
    <w:rsid w:val="00244163"/>
    <w:rsid w:val="002443A9"/>
    <w:rsid w:val="00252CCE"/>
    <w:rsid w:val="00255FCB"/>
    <w:rsid w:val="002641BC"/>
    <w:rsid w:val="00264C4C"/>
    <w:rsid w:val="00270D43"/>
    <w:rsid w:val="00275152"/>
    <w:rsid w:val="002856F0"/>
    <w:rsid w:val="00290F7F"/>
    <w:rsid w:val="00291DC0"/>
    <w:rsid w:val="00293BC0"/>
    <w:rsid w:val="002947DF"/>
    <w:rsid w:val="002A5B99"/>
    <w:rsid w:val="002C0D7B"/>
    <w:rsid w:val="002C35DF"/>
    <w:rsid w:val="002D267F"/>
    <w:rsid w:val="002E0EFC"/>
    <w:rsid w:val="002E1C84"/>
    <w:rsid w:val="002E7968"/>
    <w:rsid w:val="002E7C79"/>
    <w:rsid w:val="002F1E9D"/>
    <w:rsid w:val="00311D8D"/>
    <w:rsid w:val="00313A46"/>
    <w:rsid w:val="00322B4F"/>
    <w:rsid w:val="00326F35"/>
    <w:rsid w:val="00332AA1"/>
    <w:rsid w:val="0034156B"/>
    <w:rsid w:val="0034294C"/>
    <w:rsid w:val="00350F8F"/>
    <w:rsid w:val="003563D6"/>
    <w:rsid w:val="0036048B"/>
    <w:rsid w:val="0036700B"/>
    <w:rsid w:val="00371F50"/>
    <w:rsid w:val="00372394"/>
    <w:rsid w:val="00373132"/>
    <w:rsid w:val="003804D4"/>
    <w:rsid w:val="00383168"/>
    <w:rsid w:val="003857B3"/>
    <w:rsid w:val="00387B72"/>
    <w:rsid w:val="003952BE"/>
    <w:rsid w:val="00395B52"/>
    <w:rsid w:val="00397079"/>
    <w:rsid w:val="003A0C4F"/>
    <w:rsid w:val="003A4EA1"/>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0F1B"/>
    <w:rsid w:val="004016B8"/>
    <w:rsid w:val="00402021"/>
    <w:rsid w:val="0040635C"/>
    <w:rsid w:val="00413A8B"/>
    <w:rsid w:val="004167DA"/>
    <w:rsid w:val="00420A48"/>
    <w:rsid w:val="004316A9"/>
    <w:rsid w:val="004321DD"/>
    <w:rsid w:val="0043226B"/>
    <w:rsid w:val="004414D6"/>
    <w:rsid w:val="00442769"/>
    <w:rsid w:val="00451FE8"/>
    <w:rsid w:val="00454E0F"/>
    <w:rsid w:val="00457F1C"/>
    <w:rsid w:val="00460ADA"/>
    <w:rsid w:val="00465773"/>
    <w:rsid w:val="00465810"/>
    <w:rsid w:val="00475891"/>
    <w:rsid w:val="004772FF"/>
    <w:rsid w:val="004829BF"/>
    <w:rsid w:val="00484A40"/>
    <w:rsid w:val="004B3AB8"/>
    <w:rsid w:val="004B559E"/>
    <w:rsid w:val="004C0BBA"/>
    <w:rsid w:val="004C51AE"/>
    <w:rsid w:val="004D1C43"/>
    <w:rsid w:val="004D3700"/>
    <w:rsid w:val="004D749B"/>
    <w:rsid w:val="004E2F69"/>
    <w:rsid w:val="004E3EA7"/>
    <w:rsid w:val="004E3F5D"/>
    <w:rsid w:val="004E50C1"/>
    <w:rsid w:val="004F3B16"/>
    <w:rsid w:val="004F692D"/>
    <w:rsid w:val="00504C71"/>
    <w:rsid w:val="0050624B"/>
    <w:rsid w:val="005103F4"/>
    <w:rsid w:val="00512C5C"/>
    <w:rsid w:val="005204F1"/>
    <w:rsid w:val="00525B66"/>
    <w:rsid w:val="00550E8C"/>
    <w:rsid w:val="00551AE7"/>
    <w:rsid w:val="00553CB9"/>
    <w:rsid w:val="005541C7"/>
    <w:rsid w:val="00554327"/>
    <w:rsid w:val="005640C1"/>
    <w:rsid w:val="005726C7"/>
    <w:rsid w:val="00580925"/>
    <w:rsid w:val="00580B77"/>
    <w:rsid w:val="00585EC9"/>
    <w:rsid w:val="00586EBB"/>
    <w:rsid w:val="005873DE"/>
    <w:rsid w:val="00590BAA"/>
    <w:rsid w:val="00591406"/>
    <w:rsid w:val="005B13B0"/>
    <w:rsid w:val="005B43F6"/>
    <w:rsid w:val="005B6356"/>
    <w:rsid w:val="005C1323"/>
    <w:rsid w:val="005C789B"/>
    <w:rsid w:val="005D074E"/>
    <w:rsid w:val="005E2509"/>
    <w:rsid w:val="005E6AD5"/>
    <w:rsid w:val="005F050C"/>
    <w:rsid w:val="005F2083"/>
    <w:rsid w:val="005F23FA"/>
    <w:rsid w:val="00600985"/>
    <w:rsid w:val="00607580"/>
    <w:rsid w:val="006138F8"/>
    <w:rsid w:val="00617C4E"/>
    <w:rsid w:val="006206C4"/>
    <w:rsid w:val="0065122F"/>
    <w:rsid w:val="0065255C"/>
    <w:rsid w:val="00661D05"/>
    <w:rsid w:val="0066589D"/>
    <w:rsid w:val="00674BCA"/>
    <w:rsid w:val="00682A5C"/>
    <w:rsid w:val="006963E1"/>
    <w:rsid w:val="00697717"/>
    <w:rsid w:val="006A4867"/>
    <w:rsid w:val="006A7707"/>
    <w:rsid w:val="006B5AD7"/>
    <w:rsid w:val="006C212E"/>
    <w:rsid w:val="006C76BC"/>
    <w:rsid w:val="006E40CA"/>
    <w:rsid w:val="006E6015"/>
    <w:rsid w:val="006F10E7"/>
    <w:rsid w:val="006F1528"/>
    <w:rsid w:val="006F5BF2"/>
    <w:rsid w:val="006F5C67"/>
    <w:rsid w:val="00704935"/>
    <w:rsid w:val="00707BA1"/>
    <w:rsid w:val="0071557D"/>
    <w:rsid w:val="00715EB7"/>
    <w:rsid w:val="007218D1"/>
    <w:rsid w:val="00722446"/>
    <w:rsid w:val="0072501A"/>
    <w:rsid w:val="007316F0"/>
    <w:rsid w:val="007349B0"/>
    <w:rsid w:val="00750543"/>
    <w:rsid w:val="007523BD"/>
    <w:rsid w:val="007609DB"/>
    <w:rsid w:val="0076279F"/>
    <w:rsid w:val="00774271"/>
    <w:rsid w:val="00775E0A"/>
    <w:rsid w:val="00783140"/>
    <w:rsid w:val="0078327F"/>
    <w:rsid w:val="00790B66"/>
    <w:rsid w:val="0079402E"/>
    <w:rsid w:val="00794880"/>
    <w:rsid w:val="007B768D"/>
    <w:rsid w:val="007C22C3"/>
    <w:rsid w:val="007C7AB1"/>
    <w:rsid w:val="007D01B0"/>
    <w:rsid w:val="007D5A33"/>
    <w:rsid w:val="007E74CB"/>
    <w:rsid w:val="007E7B49"/>
    <w:rsid w:val="007F4B27"/>
    <w:rsid w:val="00801AF5"/>
    <w:rsid w:val="0080435D"/>
    <w:rsid w:val="00805EA3"/>
    <w:rsid w:val="008105BA"/>
    <w:rsid w:val="00811327"/>
    <w:rsid w:val="0082115C"/>
    <w:rsid w:val="008240BC"/>
    <w:rsid w:val="00830B22"/>
    <w:rsid w:val="00844F6C"/>
    <w:rsid w:val="008453D0"/>
    <w:rsid w:val="00850AB7"/>
    <w:rsid w:val="0085525B"/>
    <w:rsid w:val="00862E33"/>
    <w:rsid w:val="00864E3C"/>
    <w:rsid w:val="00870E1D"/>
    <w:rsid w:val="00871538"/>
    <w:rsid w:val="00872502"/>
    <w:rsid w:val="00872F9B"/>
    <w:rsid w:val="00874A10"/>
    <w:rsid w:val="00882791"/>
    <w:rsid w:val="00883009"/>
    <w:rsid w:val="00885177"/>
    <w:rsid w:val="00891932"/>
    <w:rsid w:val="00892CB5"/>
    <w:rsid w:val="00894AF4"/>
    <w:rsid w:val="008A783A"/>
    <w:rsid w:val="008B383A"/>
    <w:rsid w:val="008B5812"/>
    <w:rsid w:val="008C0FD9"/>
    <w:rsid w:val="008C1AF0"/>
    <w:rsid w:val="008D38F1"/>
    <w:rsid w:val="008D4640"/>
    <w:rsid w:val="008D5DE3"/>
    <w:rsid w:val="008E05CF"/>
    <w:rsid w:val="008E5414"/>
    <w:rsid w:val="008F33A5"/>
    <w:rsid w:val="008F3EE5"/>
    <w:rsid w:val="008F548E"/>
    <w:rsid w:val="008F5B72"/>
    <w:rsid w:val="008F6791"/>
    <w:rsid w:val="008F6D72"/>
    <w:rsid w:val="008F7FB5"/>
    <w:rsid w:val="00900167"/>
    <w:rsid w:val="009047BD"/>
    <w:rsid w:val="0091448A"/>
    <w:rsid w:val="00927452"/>
    <w:rsid w:val="00934116"/>
    <w:rsid w:val="00947F4D"/>
    <w:rsid w:val="0095074D"/>
    <w:rsid w:val="00956F42"/>
    <w:rsid w:val="00966871"/>
    <w:rsid w:val="00970586"/>
    <w:rsid w:val="00973C1B"/>
    <w:rsid w:val="00975355"/>
    <w:rsid w:val="009756D6"/>
    <w:rsid w:val="00977E1D"/>
    <w:rsid w:val="00982EE4"/>
    <w:rsid w:val="00983879"/>
    <w:rsid w:val="00991E43"/>
    <w:rsid w:val="00995FE5"/>
    <w:rsid w:val="009A00E2"/>
    <w:rsid w:val="009A3E6C"/>
    <w:rsid w:val="009A6A82"/>
    <w:rsid w:val="009C0E52"/>
    <w:rsid w:val="009C14E1"/>
    <w:rsid w:val="009C258C"/>
    <w:rsid w:val="009C73CA"/>
    <w:rsid w:val="009D7023"/>
    <w:rsid w:val="009E28F9"/>
    <w:rsid w:val="009E570C"/>
    <w:rsid w:val="009F2C3B"/>
    <w:rsid w:val="00A017D9"/>
    <w:rsid w:val="00A018DA"/>
    <w:rsid w:val="00A02A97"/>
    <w:rsid w:val="00A05077"/>
    <w:rsid w:val="00A132B5"/>
    <w:rsid w:val="00A22DEE"/>
    <w:rsid w:val="00A30436"/>
    <w:rsid w:val="00A30933"/>
    <w:rsid w:val="00A32C73"/>
    <w:rsid w:val="00A339FE"/>
    <w:rsid w:val="00A33A75"/>
    <w:rsid w:val="00A33EBA"/>
    <w:rsid w:val="00A34890"/>
    <w:rsid w:val="00A41F42"/>
    <w:rsid w:val="00A46804"/>
    <w:rsid w:val="00A63616"/>
    <w:rsid w:val="00A63ED0"/>
    <w:rsid w:val="00A64509"/>
    <w:rsid w:val="00A65E98"/>
    <w:rsid w:val="00A7328C"/>
    <w:rsid w:val="00A7467A"/>
    <w:rsid w:val="00A76C3D"/>
    <w:rsid w:val="00A90CD1"/>
    <w:rsid w:val="00A94920"/>
    <w:rsid w:val="00A94D7B"/>
    <w:rsid w:val="00A97C50"/>
    <w:rsid w:val="00AA3057"/>
    <w:rsid w:val="00AA55C5"/>
    <w:rsid w:val="00AD34A9"/>
    <w:rsid w:val="00AD4BE4"/>
    <w:rsid w:val="00AD6E7B"/>
    <w:rsid w:val="00AD6FC6"/>
    <w:rsid w:val="00AE5E8A"/>
    <w:rsid w:val="00B00C20"/>
    <w:rsid w:val="00B010BA"/>
    <w:rsid w:val="00B1351C"/>
    <w:rsid w:val="00B14677"/>
    <w:rsid w:val="00B1656D"/>
    <w:rsid w:val="00B306FA"/>
    <w:rsid w:val="00B372B0"/>
    <w:rsid w:val="00B40BF8"/>
    <w:rsid w:val="00B53AD8"/>
    <w:rsid w:val="00B54955"/>
    <w:rsid w:val="00B54F4D"/>
    <w:rsid w:val="00B8059B"/>
    <w:rsid w:val="00B843A6"/>
    <w:rsid w:val="00B91992"/>
    <w:rsid w:val="00B9542B"/>
    <w:rsid w:val="00BA3CA0"/>
    <w:rsid w:val="00BB29C2"/>
    <w:rsid w:val="00BB2C70"/>
    <w:rsid w:val="00BC3146"/>
    <w:rsid w:val="00BC3D83"/>
    <w:rsid w:val="00BC5C57"/>
    <w:rsid w:val="00BD05D7"/>
    <w:rsid w:val="00BD662F"/>
    <w:rsid w:val="00BE3E91"/>
    <w:rsid w:val="00BF11CC"/>
    <w:rsid w:val="00C00F8E"/>
    <w:rsid w:val="00C02597"/>
    <w:rsid w:val="00C0512F"/>
    <w:rsid w:val="00C05475"/>
    <w:rsid w:val="00C10097"/>
    <w:rsid w:val="00C1754D"/>
    <w:rsid w:val="00C22D08"/>
    <w:rsid w:val="00C27D87"/>
    <w:rsid w:val="00C33A8D"/>
    <w:rsid w:val="00C34DE7"/>
    <w:rsid w:val="00C36158"/>
    <w:rsid w:val="00C53099"/>
    <w:rsid w:val="00C617FD"/>
    <w:rsid w:val="00C66E6F"/>
    <w:rsid w:val="00C70518"/>
    <w:rsid w:val="00C71639"/>
    <w:rsid w:val="00C83780"/>
    <w:rsid w:val="00C8732D"/>
    <w:rsid w:val="00C87FE5"/>
    <w:rsid w:val="00C94113"/>
    <w:rsid w:val="00C95A6B"/>
    <w:rsid w:val="00CA5513"/>
    <w:rsid w:val="00CA682C"/>
    <w:rsid w:val="00CA6FE2"/>
    <w:rsid w:val="00CB4130"/>
    <w:rsid w:val="00CB47DD"/>
    <w:rsid w:val="00CC0455"/>
    <w:rsid w:val="00CC04F2"/>
    <w:rsid w:val="00CC3F8D"/>
    <w:rsid w:val="00CC3FF7"/>
    <w:rsid w:val="00CC4B96"/>
    <w:rsid w:val="00CC5546"/>
    <w:rsid w:val="00CC7C48"/>
    <w:rsid w:val="00CE0768"/>
    <w:rsid w:val="00CE28A8"/>
    <w:rsid w:val="00CE4944"/>
    <w:rsid w:val="00CF29B0"/>
    <w:rsid w:val="00CF7FA9"/>
    <w:rsid w:val="00D07CA8"/>
    <w:rsid w:val="00D13952"/>
    <w:rsid w:val="00D15C0A"/>
    <w:rsid w:val="00D179BE"/>
    <w:rsid w:val="00D22B0B"/>
    <w:rsid w:val="00D27100"/>
    <w:rsid w:val="00D411C9"/>
    <w:rsid w:val="00D51924"/>
    <w:rsid w:val="00D531F7"/>
    <w:rsid w:val="00D54DFD"/>
    <w:rsid w:val="00D55A58"/>
    <w:rsid w:val="00D61023"/>
    <w:rsid w:val="00D61631"/>
    <w:rsid w:val="00D7279D"/>
    <w:rsid w:val="00D731AA"/>
    <w:rsid w:val="00D749E6"/>
    <w:rsid w:val="00D755B4"/>
    <w:rsid w:val="00D868A1"/>
    <w:rsid w:val="00D87283"/>
    <w:rsid w:val="00D965D3"/>
    <w:rsid w:val="00DA6285"/>
    <w:rsid w:val="00DB0140"/>
    <w:rsid w:val="00DB763F"/>
    <w:rsid w:val="00DB7FBE"/>
    <w:rsid w:val="00DC00D1"/>
    <w:rsid w:val="00DC030A"/>
    <w:rsid w:val="00DC164A"/>
    <w:rsid w:val="00DD2DFA"/>
    <w:rsid w:val="00DD578F"/>
    <w:rsid w:val="00DD7EBD"/>
    <w:rsid w:val="00DE1405"/>
    <w:rsid w:val="00DE2395"/>
    <w:rsid w:val="00DE5860"/>
    <w:rsid w:val="00DF22DD"/>
    <w:rsid w:val="00DF53E3"/>
    <w:rsid w:val="00DF71F9"/>
    <w:rsid w:val="00E005F5"/>
    <w:rsid w:val="00E11DC1"/>
    <w:rsid w:val="00E16C2B"/>
    <w:rsid w:val="00E16D0E"/>
    <w:rsid w:val="00E17B1B"/>
    <w:rsid w:val="00E30E1A"/>
    <w:rsid w:val="00E33C73"/>
    <w:rsid w:val="00E43664"/>
    <w:rsid w:val="00E61979"/>
    <w:rsid w:val="00E66BC7"/>
    <w:rsid w:val="00E6732D"/>
    <w:rsid w:val="00E778DA"/>
    <w:rsid w:val="00E86377"/>
    <w:rsid w:val="00E9390B"/>
    <w:rsid w:val="00E95DAC"/>
    <w:rsid w:val="00EA3205"/>
    <w:rsid w:val="00EA3CAB"/>
    <w:rsid w:val="00EA4EC7"/>
    <w:rsid w:val="00EC31A6"/>
    <w:rsid w:val="00EC4C34"/>
    <w:rsid w:val="00ED1B6F"/>
    <w:rsid w:val="00ED5387"/>
    <w:rsid w:val="00EE5206"/>
    <w:rsid w:val="00EF1E42"/>
    <w:rsid w:val="00EF4F06"/>
    <w:rsid w:val="00EF670C"/>
    <w:rsid w:val="00F01461"/>
    <w:rsid w:val="00F0286F"/>
    <w:rsid w:val="00F0754F"/>
    <w:rsid w:val="00F107E5"/>
    <w:rsid w:val="00F14090"/>
    <w:rsid w:val="00F15C79"/>
    <w:rsid w:val="00F15EAD"/>
    <w:rsid w:val="00F20281"/>
    <w:rsid w:val="00F20CF7"/>
    <w:rsid w:val="00F2216A"/>
    <w:rsid w:val="00F262ED"/>
    <w:rsid w:val="00F31C13"/>
    <w:rsid w:val="00F340D2"/>
    <w:rsid w:val="00F40451"/>
    <w:rsid w:val="00F43BED"/>
    <w:rsid w:val="00F52201"/>
    <w:rsid w:val="00F56152"/>
    <w:rsid w:val="00F61972"/>
    <w:rsid w:val="00F65ABF"/>
    <w:rsid w:val="00F71F2C"/>
    <w:rsid w:val="00F73A67"/>
    <w:rsid w:val="00F7581F"/>
    <w:rsid w:val="00F80EB6"/>
    <w:rsid w:val="00F823E9"/>
    <w:rsid w:val="00F9253B"/>
    <w:rsid w:val="00F95099"/>
    <w:rsid w:val="00FA0113"/>
    <w:rsid w:val="00FA3CD3"/>
    <w:rsid w:val="00FA5727"/>
    <w:rsid w:val="00FA6483"/>
    <w:rsid w:val="00FB09F2"/>
    <w:rsid w:val="00FB30A6"/>
    <w:rsid w:val="00FB3CA6"/>
    <w:rsid w:val="00FB4EE0"/>
    <w:rsid w:val="00FC171A"/>
    <w:rsid w:val="00FC3D3A"/>
    <w:rsid w:val="00FC7651"/>
    <w:rsid w:val="00FD54B6"/>
    <w:rsid w:val="00FD6846"/>
    <w:rsid w:val="00FD6D0C"/>
    <w:rsid w:val="00FE48A7"/>
    <w:rsid w:val="00FE630C"/>
    <w:rsid w:val="00FE6C39"/>
    <w:rsid w:val="00FF5A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1">
    <w:name w:val="heading 1"/>
    <w:basedOn w:val="Standard"/>
    <w:next w:val="Standard"/>
    <w:link w:val="berschrift1Zchn"/>
    <w:uiPriority w:val="9"/>
    <w:qFormat/>
    <w:rsid w:val="008C0FD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unhideWhenUsed/>
    <w:qFormat/>
    <w:rsid w:val="00ED1B6F"/>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link w:val="TextkrperZchn"/>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character" w:customStyle="1" w:styleId="TextkrperZchn">
    <w:name w:val="Textkörper Zchn"/>
    <w:basedOn w:val="Absatz-Standardschriftart"/>
    <w:link w:val="Textkrper"/>
    <w:rsid w:val="00D965D3"/>
    <w:rPr>
      <w:rFonts w:ascii="Arial" w:eastAsia="Arial" w:hAnsi="Arial" w:cs="Arial"/>
      <w:color w:val="000000"/>
      <w:kern w:val="1"/>
      <w:u w:color="000000"/>
    </w:rPr>
  </w:style>
  <w:style w:type="character" w:styleId="Hervorhebung">
    <w:name w:val="Emphasis"/>
    <w:basedOn w:val="Absatz-Standardschriftart"/>
    <w:uiPriority w:val="20"/>
    <w:qFormat/>
    <w:rsid w:val="00CC5546"/>
    <w:rPr>
      <w:i/>
      <w:iCs/>
    </w:rPr>
  </w:style>
  <w:style w:type="character" w:customStyle="1" w:styleId="outlook-search-highlight">
    <w:name w:val="outlook-search-highlight"/>
    <w:basedOn w:val="Absatz-Standardschriftart"/>
    <w:rsid w:val="00CC5546"/>
  </w:style>
  <w:style w:type="character" w:customStyle="1" w:styleId="berschrift1Zchn">
    <w:name w:val="Überschrift 1 Zchn"/>
    <w:basedOn w:val="Absatz-Standardschriftart"/>
    <w:link w:val="berschrift1"/>
    <w:uiPriority w:val="9"/>
    <w:rsid w:val="008C0FD9"/>
    <w:rPr>
      <w:rFonts w:asciiTheme="majorHAnsi" w:eastAsiaTheme="majorEastAsia" w:hAnsiTheme="majorHAnsi" w:cstheme="majorBidi"/>
      <w:color w:val="2F5496" w:themeColor="accent1" w:themeShade="BF"/>
      <w:kern w:val="1"/>
      <w:sz w:val="32"/>
      <w:szCs w:val="32"/>
      <w:u w:color="000000"/>
    </w:rPr>
  </w:style>
  <w:style w:type="character" w:customStyle="1" w:styleId="berschrift3Zchn">
    <w:name w:val="Überschrift 3 Zchn"/>
    <w:basedOn w:val="Absatz-Standardschriftart"/>
    <w:link w:val="berschrift3"/>
    <w:uiPriority w:val="9"/>
    <w:rsid w:val="00ED1B6F"/>
    <w:rPr>
      <w:rFonts w:asciiTheme="majorHAnsi" w:eastAsiaTheme="majorEastAsia" w:hAnsiTheme="majorHAnsi" w:cstheme="majorBidi"/>
      <w:color w:val="1F3763" w:themeColor="accent1" w:themeShade="7F"/>
      <w:kern w:val="1"/>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livenation.at" TargetMode="External"/><Relationship Id="rId18" Type="http://schemas.openxmlformats.org/officeDocument/2006/relationships/hyperlink" Target="http://www.youtube.com/@TheVeilsOfficial"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oeticket.com" TargetMode="External"/><Relationship Id="rId17" Type="http://schemas.openxmlformats.org/officeDocument/2006/relationships/hyperlink" Target="http://www.facebook.com/theveils" TargetMode="External"/><Relationship Id="rId2" Type="http://schemas.openxmlformats.org/officeDocument/2006/relationships/customXml" Target="../customXml/item2.xml"/><Relationship Id="rId16" Type="http://schemas.openxmlformats.org/officeDocument/2006/relationships/hyperlink" Target="http://www.instagram.com/the_veil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charlene.nowak/AppData/Local/Microsoft/Windows/INetCache/Content.Outlook/9PM709ZN/www.ticketmaster.at" TargetMode="External"/><Relationship Id="rId5" Type="http://schemas.openxmlformats.org/officeDocument/2006/relationships/styles" Target="styles.xml"/><Relationship Id="rId15" Type="http://schemas.openxmlformats.org/officeDocument/2006/relationships/hyperlink" Target="http://www.theveils.com" TargetMode="External"/><Relationship Id="rId10" Type="http://schemas.openxmlformats.org/officeDocument/2006/relationships/hyperlink" Target="https://www.livenation.de/the-veils-tickets-adp1180"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livenation-promotion.de"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47CDB9ED87F741A42472FCC4FA40F0" ma:contentTypeVersion="15" ma:contentTypeDescription="Ein neues Dokument erstellen." ma:contentTypeScope="" ma:versionID="7275222e39202e9ef628049f9a1f5b3f">
  <xsd:schema xmlns:xsd="http://www.w3.org/2001/XMLSchema" xmlns:xs="http://www.w3.org/2001/XMLSchema" xmlns:p="http://schemas.microsoft.com/office/2006/metadata/properties" xmlns:ns2="f40e69af-8447-42f1-b484-d960977f5fb1" xmlns:ns3="bee41fef-e072-45f9-b7d4-4783331fc0ea" targetNamespace="http://schemas.microsoft.com/office/2006/metadata/properties" ma:root="true" ma:fieldsID="ae05e91caed515e3187e89631068dfa1" ns2:_="" ns3:_="">
    <xsd:import namespace="f40e69af-8447-42f1-b484-d960977f5fb1"/>
    <xsd:import namespace="bee41fef-e072-45f9-b7d4-4783331fc0e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e69af-8447-42f1-b484-d960977f5fb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48409b99-7a64-4499-827d-49d1254117cd}" ma:internalName="TaxCatchAll" ma:showField="CatchAllData" ma:web="f40e69af-8447-42f1-b484-d960977f5fb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ee41fef-e072-45f9-b7d4-4783331fc0e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40e69af-8447-42f1-b484-d960977f5fb1" xsi:nil="true"/>
    <lcf76f155ced4ddcb4097134ff3c332f xmlns="bee41fef-e072-45f9-b7d4-4783331fc0e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49CB21-F2F2-4E43-A395-46DC8714F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e69af-8447-42f1-b484-d960977f5fb1"/>
    <ds:schemaRef ds:uri="bee41fef-e072-45f9-b7d4-4783331fc0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3.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f40e69af-8447-42f1-b484-d960977f5fb1"/>
    <ds:schemaRef ds:uri="bee41fef-e072-45f9-b7d4-4783331fc0e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337</Words>
  <Characters>2312</Characters>
  <Application>Microsoft Office Word</Application>
  <DocSecurity>0</DocSecurity>
  <Lines>74</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Annika Blöbaum</cp:lastModifiedBy>
  <cp:revision>3</cp:revision>
  <dcterms:created xsi:type="dcterms:W3CDTF">2026-02-20T12:58:00Z</dcterms:created>
  <dcterms:modified xsi:type="dcterms:W3CDTF">2026-02-20T13:57:00Z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0x0101004047CDB9ED87F741A42472FCC4FA40F0</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