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7963829D" w:rsidR="0065122F" w:rsidRPr="000478EF" w:rsidRDefault="006A458D" w:rsidP="00652C9E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>
        <w:rPr>
          <w:rFonts w:ascii="Noto Sans" w:hAnsi="Noto Sans" w:cs="Noto Sans"/>
          <w:kern w:val="1"/>
          <w:sz w:val="44"/>
          <w:szCs w:val="44"/>
          <w:u w:color="000000"/>
        </w:rPr>
        <w:t>C</w:t>
      </w:r>
      <w:r w:rsidR="00652C9E">
        <w:rPr>
          <w:rFonts w:ascii="Noto Sans" w:hAnsi="Noto Sans" w:cs="Noto Sans"/>
          <w:kern w:val="1"/>
          <w:sz w:val="44"/>
          <w:szCs w:val="44"/>
          <w:u w:color="000000"/>
        </w:rPr>
        <w:t>ucamaras</w:t>
      </w:r>
      <w:proofErr w:type="spellEnd"/>
    </w:p>
    <w:p w14:paraId="3C1ED835" w14:textId="77777777" w:rsidR="00652C9E" w:rsidRDefault="00652C9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</w:t>
      </w:r>
      <w:r w:rsidR="009A2891">
        <w:rPr>
          <w:rFonts w:ascii="Noto Sans" w:eastAsia="Arial Unicode MS" w:hAnsi="Noto Sans" w:cs="Noto Sans"/>
          <w:b/>
          <w:bCs/>
          <w:sz w:val="28"/>
          <w:szCs w:val="28"/>
        </w:rPr>
        <w:t>nglische Post-Punk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9A2891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</w:t>
      </w:r>
    </w:p>
    <w:p w14:paraId="51445C00" w14:textId="4FC1887C" w:rsidR="0065122F" w:rsidRPr="000478EF" w:rsidRDefault="00652C9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für</w:t>
      </w:r>
      <w:r w:rsidR="009A2891">
        <w:rPr>
          <w:rFonts w:ascii="Noto Sans" w:eastAsia="Arial Unicode MS" w:hAnsi="Noto Sans" w:cs="Noto Sans"/>
          <w:b/>
          <w:bCs/>
          <w:sz w:val="28"/>
          <w:szCs w:val="28"/>
        </w:rPr>
        <w:t xml:space="preserve"> z</w:t>
      </w:r>
      <w:r w:rsidR="001C3138">
        <w:rPr>
          <w:rFonts w:ascii="Noto Sans" w:eastAsia="Arial Unicode MS" w:hAnsi="Noto Sans" w:cs="Noto Sans"/>
          <w:b/>
          <w:bCs/>
          <w:sz w:val="28"/>
          <w:szCs w:val="28"/>
        </w:rPr>
        <w:t xml:space="preserve">wei Konzerte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 D</w:t>
      </w:r>
      <w:r w:rsidR="009A2891">
        <w:rPr>
          <w:rFonts w:ascii="Noto Sans" w:eastAsia="Arial Unicode MS" w:hAnsi="Noto Sans" w:cs="Noto Sans"/>
          <w:b/>
          <w:bCs/>
          <w:sz w:val="28"/>
          <w:szCs w:val="28"/>
        </w:rPr>
        <w:t>eutschland</w:t>
      </w:r>
    </w:p>
    <w:p w14:paraId="7FCAD7F5" w14:textId="27F00DF0" w:rsidR="0034294C" w:rsidRPr="00652C9E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147C47D" w14:textId="41EF5EC5" w:rsidR="00DF576B" w:rsidRPr="00652C9E" w:rsidRDefault="00161F4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195D96" w:rsidRPr="006C755A">
        <w:rPr>
          <w:rFonts w:ascii="Noto Sans" w:hAnsi="Noto Sans" w:cs="Noto Sans"/>
          <w:color w:val="auto"/>
          <w:sz w:val="22"/>
          <w:szCs w:val="22"/>
          <w:u w:color="1D1D1D"/>
        </w:rPr>
        <w:t>Clash Magazine</w:t>
      </w:r>
      <w:r w:rsidR="00A3374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bezeichnete</w:t>
      </w:r>
      <w:r w:rsidR="00DA3D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3374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Cucamaras</w:t>
      </w:r>
      <w:proofErr w:type="spellEnd"/>
      <w:r w:rsidR="00A3374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>„packende, eindringliche Band, die gehört werden will“</w:t>
      </w:r>
      <w:r w:rsidR="00195D9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trifft es dabei auf den Punkt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A5F72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Stil </w:t>
      </w:r>
      <w:r w:rsidR="00195D96" w:rsidRPr="00652C9E">
        <w:rPr>
          <w:rFonts w:ascii="Noto Sans" w:hAnsi="Noto Sans" w:cs="Noto Sans"/>
          <w:color w:val="auto"/>
          <w:sz w:val="22"/>
          <w:szCs w:val="22"/>
          <w:u w:color="1D1D1D"/>
        </w:rPr>
        <w:t>umschreib</w:t>
      </w:r>
      <w:r w:rsidR="00652C9E">
        <w:rPr>
          <w:rFonts w:ascii="Noto Sans" w:hAnsi="Noto Sans" w:cs="Noto Sans"/>
          <w:color w:val="auto"/>
          <w:sz w:val="22"/>
          <w:szCs w:val="22"/>
          <w:u w:color="1D1D1D"/>
        </w:rPr>
        <w:t>en die Briten</w:t>
      </w:r>
      <w:r w:rsidR="000A5F72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„Post-</w:t>
      </w:r>
      <w:proofErr w:type="spellStart"/>
      <w:r w:rsidR="000A5F72" w:rsidRPr="00652C9E">
        <w:rPr>
          <w:rFonts w:ascii="Noto Sans" w:hAnsi="Noto Sans" w:cs="Noto Sans"/>
          <w:color w:val="auto"/>
          <w:sz w:val="22"/>
          <w:szCs w:val="22"/>
          <w:u w:color="1D1D1D"/>
        </w:rPr>
        <w:t>something</w:t>
      </w:r>
      <w:proofErr w:type="spellEnd"/>
      <w:r w:rsidR="000A5F72" w:rsidRPr="00652C9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195D96" w:rsidRPr="00652C9E">
        <w:rPr>
          <w:rFonts w:ascii="Noto Sans" w:hAnsi="Noto Sans" w:cs="Noto Sans"/>
          <w:color w:val="auto"/>
          <w:sz w:val="22"/>
          <w:szCs w:val="22"/>
          <w:u w:color="1D1D1D"/>
        </w:rPr>
        <w:t>, was den Einflüssen aus Post-Punk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, Indie</w:t>
      </w:r>
      <w:r w:rsidR="00652C9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Rock und Alternative gerecht wird. 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>nach dem Release ihrer</w:t>
      </w:r>
      <w:r w:rsidR="001C3138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zweiten</w:t>
      </w:r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</w:t>
      </w:r>
      <w:r w:rsidR="00DF576B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„Buck Rogers Time“</w:t>
      </w:r>
      <w:r w:rsidR="00195D9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</w:t>
      </w:r>
      <w:proofErr w:type="spellStart"/>
      <w:r w:rsidR="00195D96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Cucamaras</w:t>
      </w:r>
      <w:proofErr w:type="spellEnd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5D9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die „NME 100“ aufgenommen und spielten mehrere 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Live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uftritte bei </w:t>
      </w:r>
      <w:proofErr w:type="gramStart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>BBC Radio</w:t>
      </w:r>
      <w:proofErr w:type="gramEnd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1 </w:t>
      </w:r>
      <w:r w:rsidR="0028492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Radio 6. </w:t>
      </w:r>
      <w:proofErr w:type="gramStart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>In Folge dessen</w:t>
      </w:r>
      <w:proofErr w:type="gramEnd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etablierte sich die Band über Auftritte bei The Great Escape, dem Reeperbahn Festival sowie dem </w:t>
      </w:r>
      <w:proofErr w:type="spellStart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>Eurosonic</w:t>
      </w:r>
      <w:proofErr w:type="spellEnd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internationalen Markt und eröffnete für Acts wie </w:t>
      </w:r>
      <w:proofErr w:type="spellStart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>Sundara</w:t>
      </w:r>
      <w:proofErr w:type="spellEnd"/>
      <w:r w:rsidR="00DF576B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Karma, The Amazons und Hotel Lux</w:t>
      </w:r>
      <w:r w:rsidR="00961CF7" w:rsidRPr="00652C9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5B9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961C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ausverkauften Shows 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B05B9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52C9E">
        <w:rPr>
          <w:rFonts w:ascii="Noto Sans" w:hAnsi="Noto Sans" w:cs="Noto Sans"/>
          <w:color w:val="auto"/>
          <w:sz w:val="22"/>
          <w:szCs w:val="22"/>
          <w:u w:color="1D1D1D"/>
        </w:rPr>
        <w:t>ihrem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gelungenen </w:t>
      </w:r>
      <w:r w:rsidR="00961CF7" w:rsidRPr="00652C9E">
        <w:rPr>
          <w:rFonts w:ascii="Noto Sans" w:hAnsi="Noto Sans" w:cs="Noto Sans"/>
          <w:color w:val="auto"/>
          <w:sz w:val="22"/>
          <w:szCs w:val="22"/>
          <w:u w:color="1D1D1D"/>
        </w:rPr>
        <w:t>USA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-Debüt </w:t>
      </w:r>
      <w:r w:rsid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961CF7" w:rsidRPr="00652C9E">
        <w:rPr>
          <w:rFonts w:ascii="Noto Sans" w:hAnsi="Noto Sans" w:cs="Noto Sans"/>
          <w:color w:val="auto"/>
          <w:sz w:val="22"/>
          <w:szCs w:val="22"/>
          <w:u w:color="1D1D1D"/>
        </w:rPr>
        <w:t>Performances auf Festivals wie de</w:t>
      </w:r>
      <w:r w:rsidR="00E44F9E" w:rsidRPr="00652C9E">
        <w:rPr>
          <w:rFonts w:ascii="Noto Sans" w:hAnsi="Noto Sans" w:cs="Noto Sans"/>
          <w:color w:val="auto"/>
          <w:sz w:val="22"/>
          <w:szCs w:val="22"/>
          <w:u w:color="1D1D1D"/>
        </w:rPr>
        <w:t>m All Points East, Truck und Y Not</w:t>
      </w:r>
      <w:r w:rsidR="00C43CAE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proofErr w:type="spellStart"/>
      <w:r w:rsidR="00C251C3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Cucamaras</w:t>
      </w:r>
      <w:proofErr w:type="spellEnd"/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456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</w:t>
      </w:r>
      <w:r w:rsidR="00664C55" w:rsidRPr="00652C9E">
        <w:rPr>
          <w:rFonts w:ascii="Noto Sans" w:hAnsi="Noto Sans" w:cs="Noto Sans"/>
          <w:color w:val="auto"/>
          <w:sz w:val="22"/>
          <w:szCs w:val="22"/>
          <w:u w:color="1D1D1D"/>
        </w:rPr>
        <w:t>2025</w:t>
      </w:r>
      <w:r w:rsidR="00FC4075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31801">
        <w:rPr>
          <w:rFonts w:ascii="Noto Sans" w:hAnsi="Noto Sans" w:cs="Noto Sans"/>
          <w:color w:val="auto"/>
          <w:sz w:val="22"/>
          <w:szCs w:val="22"/>
          <w:u w:color="1D1D1D"/>
        </w:rPr>
        <w:t>für</w:t>
      </w:r>
      <w:r w:rsidR="00E9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Konzerte 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in Hamburg</w:t>
      </w:r>
      <w:r w:rsidR="00E90F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</w:t>
      </w:r>
      <w:r w:rsidR="00E31801" w:rsidRPr="00E318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31801" w:rsidRPr="00652C9E">
        <w:rPr>
          <w:rFonts w:ascii="Noto Sans" w:hAnsi="Noto Sans" w:cs="Noto Sans"/>
          <w:color w:val="auto"/>
          <w:sz w:val="22"/>
          <w:szCs w:val="22"/>
          <w:u w:color="1D1D1D"/>
        </w:rPr>
        <w:t>erneut nach Deutschland</w:t>
      </w:r>
      <w:r w:rsidR="00E3180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2234A" w14:textId="77777777" w:rsidR="00DF576B" w:rsidRPr="00652C9E" w:rsidRDefault="00DF576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345073" w14:textId="71B9E0B7" w:rsidR="00A960F7" w:rsidRDefault="00E721F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>Die beiden Co-Frontmänner</w:t>
      </w:r>
      <w:r w:rsidR="00B83741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Gitarristen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5F26" w:rsidRPr="00E90F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Josh Hart</w:t>
      </w:r>
      <w:r w:rsidR="005D5F2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D5F26" w:rsidRPr="00E90F4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Oliver Bowley</w:t>
      </w:r>
      <w:r w:rsidR="005D5F2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wuchsen i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m englischen</w:t>
      </w:r>
      <w:r w:rsidR="005D5F2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Nottingham auf und lernten sich bereits im Alter von vier Jahren kennen. 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</w:t>
      </w:r>
      <w:r w:rsidR="00B83741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Schlagzeuger </w:t>
      </w:r>
      <w:r w:rsidRPr="00E111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Joe Newton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B83741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Bassisten </w:t>
      </w:r>
      <w:r w:rsidRPr="00E1115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Dan McGrath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sie 201</w:t>
      </w:r>
      <w:r w:rsidR="00B83741" w:rsidRPr="00652C9E">
        <w:rPr>
          <w:rFonts w:ascii="Noto Sans" w:hAnsi="Noto Sans" w:cs="Noto Sans"/>
          <w:color w:val="auto"/>
          <w:sz w:val="22"/>
          <w:szCs w:val="22"/>
          <w:u w:color="1D1D1D"/>
        </w:rPr>
        <w:t>9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11152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Cucamaras</w:t>
      </w:r>
      <w:proofErr w:type="spellEnd"/>
      <w:r w:rsidR="00E11152">
        <w:rPr>
          <w:rFonts w:ascii="Noto Sans" w:hAnsi="Noto Sans" w:cs="Noto Sans"/>
          <w:bCs/>
          <w:color w:val="auto"/>
          <w:sz w:val="22"/>
          <w:szCs w:val="22"/>
          <w:u w:color="1D1D1D"/>
        </w:rPr>
        <w:t>.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eeinflusst von Bands wie Fontaines D.C., Parquet Courts </w:t>
      </w:r>
      <w:r w:rsidR="00266477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Car Seat </w:t>
      </w:r>
      <w:proofErr w:type="spellStart"/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Headrest</w:t>
      </w:r>
      <w:proofErr w:type="spellEnd"/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schrieben sie </w:t>
      </w:r>
      <w:r w:rsidRPr="00652C9E">
        <w:rPr>
          <w:rFonts w:ascii="Noto Sans" w:hAnsi="Noto Sans" w:cs="Noto Sans"/>
          <w:color w:val="auto"/>
          <w:sz w:val="22"/>
          <w:szCs w:val="22"/>
          <w:u w:color="1D1D1D"/>
        </w:rPr>
        <w:t>schnell eigene Musik und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veröffentlichten 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ihre Debüt-Doppelsingle </w:t>
      </w:r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„Keep </w:t>
      </w:r>
      <w:proofErr w:type="spellStart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Cool/</w:t>
      </w:r>
      <w:proofErr w:type="spellStart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Window</w:t>
      </w:r>
      <w:proofErr w:type="spellEnd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Seat“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D45B5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A3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Rückkehr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</w:t>
      </w:r>
      <w:r w:rsidR="00715B86" w:rsidRPr="00652C9E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onzerte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15B86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der Pandemie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>2022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Debüt-EP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„Soft Soap“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ereits Ende des</w:t>
      </w:r>
      <w:r w:rsidR="001D5A7E">
        <w:rPr>
          <w:rFonts w:ascii="Noto Sans" w:hAnsi="Noto Sans" w:cs="Noto Sans"/>
          <w:color w:val="auto"/>
          <w:sz w:val="22"/>
          <w:szCs w:val="22"/>
          <w:u w:color="1D1D1D"/>
        </w:rPr>
        <w:t>selben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Jahres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veröffentlichte die Band ihre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Porcelain</w:t>
      </w:r>
      <w:proofErr w:type="spellEnd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wie die 2023 </w:t>
      </w:r>
      <w:r w:rsidR="00232D11">
        <w:rPr>
          <w:rFonts w:ascii="Noto Sans" w:hAnsi="Noto Sans" w:cs="Noto Sans"/>
          <w:color w:val="auto"/>
          <w:sz w:val="22"/>
          <w:szCs w:val="22"/>
          <w:u w:color="1D1D1D"/>
        </w:rPr>
        <w:t>erschienene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„Cotton Soul“ 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>als Vorbote auf die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„Buck Rogers Time“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fungierte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>. Mit dem Release ihrer zweiten EP gel</w:t>
      </w:r>
      <w:r w:rsidR="000C4859" w:rsidRPr="00652C9E">
        <w:rPr>
          <w:rFonts w:ascii="Noto Sans" w:hAnsi="Noto Sans" w:cs="Noto Sans"/>
          <w:color w:val="auto"/>
          <w:sz w:val="22"/>
          <w:szCs w:val="22"/>
          <w:u w:color="1D1D1D"/>
        </w:rPr>
        <w:t>ang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</w:t>
      </w:r>
      <w:proofErr w:type="spellStart"/>
      <w:r w:rsidR="00C251C3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Cucamaras</w:t>
      </w:r>
      <w:proofErr w:type="spellEnd"/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 auf sich aufmerksam zu machen und mit ihren </w:t>
      </w:r>
      <w:r w:rsidR="000C4859" w:rsidRPr="00652C9E">
        <w:rPr>
          <w:rFonts w:ascii="Noto Sans" w:hAnsi="Noto Sans" w:cs="Noto Sans"/>
          <w:color w:val="auto"/>
          <w:sz w:val="22"/>
          <w:szCs w:val="22"/>
          <w:u w:color="1D1D1D"/>
        </w:rPr>
        <w:t>energetischen Auftritten</w:t>
      </w:r>
      <w:r w:rsidR="007E188F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und 2024</w:t>
      </w:r>
      <w:r w:rsidR="000C4859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europaweit</w:t>
      </w:r>
      <w:r w:rsidR="007E188F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</w:t>
      </w:r>
      <w:r w:rsidR="000C4859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Shows auszuverkaufen.</w:t>
      </w:r>
      <w:r w:rsidR="00C251C3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>Auf ihrer aktuellen Single</w:t>
      </w:r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Laughing</w:t>
      </w:r>
      <w:proofErr w:type="spellEnd"/>
      <w:r w:rsidR="00A960F7" w:rsidRPr="00652C9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am 21. Januar 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dieses Jahres 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B83741" w:rsidRPr="00652C9E">
        <w:rPr>
          <w:rFonts w:ascii="Noto Sans" w:hAnsi="Noto Sans" w:cs="Noto Sans"/>
          <w:color w:val="auto"/>
          <w:sz w:val="22"/>
          <w:szCs w:val="22"/>
          <w:u w:color="1D1D1D"/>
        </w:rPr>
        <w:t>, präsentiert die Band erneut ihren rockigen und atmosphärischen Post-Punk</w:t>
      </w:r>
      <w:r w:rsidR="00E1115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83741" w:rsidRPr="00652C9E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522AFD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ihre Fancommunity </w:t>
      </w:r>
      <w:proofErr w:type="gramStart"/>
      <w:r w:rsidR="00522AFD" w:rsidRPr="00652C9E">
        <w:rPr>
          <w:rFonts w:ascii="Noto Sans" w:hAnsi="Noto Sans" w:cs="Noto Sans"/>
          <w:color w:val="auto"/>
          <w:sz w:val="22"/>
          <w:szCs w:val="22"/>
          <w:u w:color="1D1D1D"/>
        </w:rPr>
        <w:t>weiter wachsen</w:t>
      </w:r>
      <w:proofErr w:type="gramEnd"/>
      <w:r w:rsidR="00522AFD" w:rsidRPr="00652C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lässt</w:t>
      </w:r>
      <w:r w:rsidR="00A960F7" w:rsidRPr="00652C9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5552964" w14:textId="77777777" w:rsidR="00981C42" w:rsidRDefault="00981C4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4DA1C3" w14:textId="77777777" w:rsidR="00652C9E" w:rsidRPr="00652C9E" w:rsidRDefault="00652C9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0B1026" w14:textId="77777777" w:rsidR="00B83741" w:rsidRDefault="00B83741" w:rsidP="00B05B9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2E3638" w14:textId="77777777" w:rsidR="00B83741" w:rsidRDefault="00B83741" w:rsidP="00B05B9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770B0E5" w14:textId="77777777" w:rsidR="00B83741" w:rsidRDefault="00B83741" w:rsidP="00B05B9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39583BE" w14:textId="77777777" w:rsidR="00B83741" w:rsidRDefault="00B83741" w:rsidP="00B05B9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CDBD968" w14:textId="77777777" w:rsidR="00B83741" w:rsidRDefault="00B83741" w:rsidP="00B05B9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58FE5EE1" w:rsidR="00E9390B" w:rsidRPr="000478EF" w:rsidRDefault="00E9390B" w:rsidP="00B05B97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56B6E2F" w14:textId="77777777" w:rsidR="0047761B" w:rsidRPr="00652C9E" w:rsidRDefault="0047761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16"/>
          <w:szCs w:val="16"/>
        </w:rPr>
      </w:pPr>
    </w:p>
    <w:p w14:paraId="7DC18C22" w14:textId="489F3F0D" w:rsidR="0065122F" w:rsidRPr="00765C4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65C4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28DC121" w:rsidR="0065122F" w:rsidRPr="00765C49" w:rsidRDefault="00F93F8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65C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CUCAMARAS</w:t>
      </w:r>
    </w:p>
    <w:p w14:paraId="2B359260" w14:textId="77777777" w:rsidR="00966871" w:rsidRPr="00D6688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CAB877F" w:rsidR="00194CEA" w:rsidRPr="00D66884" w:rsidRDefault="00F93F8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DC164A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D668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66884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01293C" w:rsidRPr="00D668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D66884">
        <w:rPr>
          <w:rFonts w:ascii="Noto Sans" w:hAnsi="Noto Sans" w:cs="Noto Sans"/>
          <w:kern w:val="0"/>
          <w:sz w:val="22"/>
          <w:szCs w:val="22"/>
          <w:lang w:val="en-US"/>
        </w:rPr>
        <w:t>Häkken</w:t>
      </w:r>
      <w:proofErr w:type="spellEnd"/>
    </w:p>
    <w:p w14:paraId="59F04D7E" w14:textId="40E5F435" w:rsidR="00A7328C" w:rsidRPr="00D6688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F93F87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F93F87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</w:t>
      </w: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F93F87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F93F87" w:rsidRPr="00D6688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D668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93F87" w:rsidRPr="00D66884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D668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D66884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F93F87" w:rsidRPr="00D66884">
        <w:rPr>
          <w:rFonts w:ascii="Noto Sans" w:hAnsi="Noto Sans" w:cs="Noto Sans"/>
          <w:kern w:val="0"/>
          <w:sz w:val="22"/>
          <w:szCs w:val="22"/>
          <w:lang w:val="en-US"/>
        </w:rPr>
        <w:t>Privatclub</w:t>
      </w:r>
      <w:proofErr w:type="spellEnd"/>
    </w:p>
    <w:p w14:paraId="63A45A37" w14:textId="285BFF78" w:rsidR="00290F7F" w:rsidRPr="00D6688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D6688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14E33E0" w14:textId="0E06B953" w:rsidR="00290F7F" w:rsidRPr="00D6688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62AC507" w:rsidR="00290F7F" w:rsidRPr="00D66884" w:rsidRDefault="00765C49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6688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6688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6688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6688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66884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6688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6688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D6688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6688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6688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6688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6688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E5BC7D2" w:rsidR="00290F7F" w:rsidRPr="00D66884" w:rsidRDefault="00765C4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30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1.2025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D6688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2568669" w:rsidR="00DC164A" w:rsidRPr="00D66884" w:rsidRDefault="00B8374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6688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www.livenation.de/cucamaras-tickets-adp1291752</w:t>
      </w:r>
    </w:p>
    <w:p w14:paraId="00FE7678" w14:textId="56E6DA9C" w:rsidR="00DE5860" w:rsidRPr="00D6688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6688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D6688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6688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D6688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6688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6688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6688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668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D66884">
          <w:rPr>
            <w:rStyle w:val="Hyperlink1"/>
            <w:rFonts w:ascii="Noto Sans" w:hAnsi="Noto Sans" w:cs="Noto Sans"/>
          </w:rPr>
          <w:t>www.livenation.de</w:t>
        </w:r>
      </w:hyperlink>
      <w:r w:rsidRPr="00D6688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6688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6688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6688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6688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668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6688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668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6688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6688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6688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668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D6688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6688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6688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6688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D6688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6688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6E1F1656" w:rsidR="00DC164A" w:rsidRPr="00D66884" w:rsidRDefault="00B05B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66884">
        <w:rPr>
          <w:rStyle w:val="Hyperlink"/>
          <w:rFonts w:ascii="Noto Sans" w:hAnsi="Noto Sans" w:cs="Noto Sans"/>
          <w:sz w:val="20"/>
          <w:szCs w:val="20"/>
          <w:lang w:val="en-US"/>
        </w:rPr>
        <w:t>www.facebook.com/cucamarasband</w:t>
      </w:r>
    </w:p>
    <w:p w14:paraId="3B5EF748" w14:textId="4D79CB02" w:rsidR="00DC164A" w:rsidRPr="00D66884" w:rsidRDefault="00B05B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66884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www.instagram.com/cucamarasband</w:t>
      </w:r>
    </w:p>
    <w:p w14:paraId="1A435809" w14:textId="1CD141C3" w:rsidR="00DC164A" w:rsidRPr="00D66884" w:rsidRDefault="00B05B9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66884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D66884">
        <w:rPr>
          <w:rStyle w:val="Hyperlink"/>
          <w:rFonts w:ascii="Noto Sans" w:hAnsi="Noto Sans" w:cs="Noto Sans"/>
          <w:sz w:val="20"/>
          <w:szCs w:val="20"/>
          <w:lang w:val="en-US"/>
        </w:rPr>
        <w:t>cucamarasband</w:t>
      </w:r>
      <w:proofErr w:type="spellEnd"/>
    </w:p>
    <w:p w14:paraId="716DE11E" w14:textId="7FB5161E" w:rsidR="009C73CA" w:rsidRPr="00D66884" w:rsidRDefault="00B05B9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D66884">
        <w:rPr>
          <w:rStyle w:val="Hyperlink"/>
          <w:rFonts w:ascii="Noto Sans" w:hAnsi="Noto Sans" w:cs="Noto Sans"/>
          <w:sz w:val="20"/>
          <w:szCs w:val="20"/>
          <w:lang w:val="en-US"/>
        </w:rPr>
        <w:t>www.tiktok.com/@cucamarasband</w:t>
      </w:r>
    </w:p>
    <w:p w14:paraId="466B6EB9" w14:textId="4EFDF537" w:rsidR="00A7328C" w:rsidRPr="00D66884" w:rsidRDefault="00B05B9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D66884">
        <w:rPr>
          <w:rStyle w:val="Hyperlink"/>
          <w:rFonts w:ascii="Noto Sans" w:hAnsi="Noto Sans" w:cs="Noto Sans"/>
          <w:sz w:val="20"/>
          <w:szCs w:val="20"/>
          <w:lang w:val="en-US"/>
        </w:rPr>
        <w:t>www.youtube.com/@cucamarasband</w:t>
      </w:r>
    </w:p>
    <w:p w14:paraId="2FC6714C" w14:textId="53436B46" w:rsidR="00322B4F" w:rsidRPr="00D66884" w:rsidRDefault="00322B4F" w:rsidP="00B05B97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D66884">
      <w:headerReference w:type="default" r:id="rId15"/>
      <w:footerReference w:type="default" r:id="rId1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1919A" w14:textId="77777777" w:rsidR="00C74555" w:rsidRDefault="00C74555">
      <w:r>
        <w:separator/>
      </w:r>
    </w:p>
  </w:endnote>
  <w:endnote w:type="continuationSeparator" w:id="0">
    <w:p w14:paraId="260AF245" w14:textId="77777777" w:rsidR="00C74555" w:rsidRDefault="00C74555">
      <w:r>
        <w:continuationSeparator/>
      </w:r>
    </w:p>
  </w:endnote>
  <w:endnote w:type="continuationNotice" w:id="1">
    <w:p w14:paraId="613DF325" w14:textId="77777777" w:rsidR="00C74555" w:rsidRDefault="00C745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1A5C8" w14:textId="77777777" w:rsidR="00C74555" w:rsidRDefault="00C74555">
      <w:r>
        <w:separator/>
      </w:r>
    </w:p>
  </w:footnote>
  <w:footnote w:type="continuationSeparator" w:id="0">
    <w:p w14:paraId="4C17EAB1" w14:textId="77777777" w:rsidR="00C74555" w:rsidRDefault="00C74555">
      <w:r>
        <w:continuationSeparator/>
      </w:r>
    </w:p>
  </w:footnote>
  <w:footnote w:type="continuationNotice" w:id="1">
    <w:p w14:paraId="4B208828" w14:textId="77777777" w:rsidR="00C74555" w:rsidRDefault="00C745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ED6"/>
    <w:rsid w:val="000257D8"/>
    <w:rsid w:val="00030F54"/>
    <w:rsid w:val="00030FC8"/>
    <w:rsid w:val="00031AD5"/>
    <w:rsid w:val="000475C4"/>
    <w:rsid w:val="000478EF"/>
    <w:rsid w:val="00052145"/>
    <w:rsid w:val="00054BE9"/>
    <w:rsid w:val="00072BC1"/>
    <w:rsid w:val="00073F3D"/>
    <w:rsid w:val="000800F9"/>
    <w:rsid w:val="00080D9D"/>
    <w:rsid w:val="00083E48"/>
    <w:rsid w:val="00084C3D"/>
    <w:rsid w:val="00086C3A"/>
    <w:rsid w:val="00090FC4"/>
    <w:rsid w:val="0009102E"/>
    <w:rsid w:val="00093589"/>
    <w:rsid w:val="00093C50"/>
    <w:rsid w:val="000955E1"/>
    <w:rsid w:val="000A4AB4"/>
    <w:rsid w:val="000A554A"/>
    <w:rsid w:val="000A5F72"/>
    <w:rsid w:val="000B3CAA"/>
    <w:rsid w:val="000B4436"/>
    <w:rsid w:val="000B5F69"/>
    <w:rsid w:val="000C3310"/>
    <w:rsid w:val="000C4859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1F4F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5D96"/>
    <w:rsid w:val="0019660B"/>
    <w:rsid w:val="001A0F6E"/>
    <w:rsid w:val="001A6CAF"/>
    <w:rsid w:val="001B2EFE"/>
    <w:rsid w:val="001B3295"/>
    <w:rsid w:val="001C186E"/>
    <w:rsid w:val="001C2166"/>
    <w:rsid w:val="001C3138"/>
    <w:rsid w:val="001C326F"/>
    <w:rsid w:val="001D4DCE"/>
    <w:rsid w:val="001D5824"/>
    <w:rsid w:val="001D5A7E"/>
    <w:rsid w:val="001E2792"/>
    <w:rsid w:val="001E66A3"/>
    <w:rsid w:val="001F6941"/>
    <w:rsid w:val="00203460"/>
    <w:rsid w:val="00210AA6"/>
    <w:rsid w:val="00226466"/>
    <w:rsid w:val="00232D11"/>
    <w:rsid w:val="00232D29"/>
    <w:rsid w:val="0023775F"/>
    <w:rsid w:val="00242C29"/>
    <w:rsid w:val="00242C6D"/>
    <w:rsid w:val="00244163"/>
    <w:rsid w:val="002443A9"/>
    <w:rsid w:val="002641BC"/>
    <w:rsid w:val="00264C4C"/>
    <w:rsid w:val="00266477"/>
    <w:rsid w:val="00270D43"/>
    <w:rsid w:val="00275152"/>
    <w:rsid w:val="00284922"/>
    <w:rsid w:val="002856F0"/>
    <w:rsid w:val="00290F7F"/>
    <w:rsid w:val="00291DC0"/>
    <w:rsid w:val="00293BC0"/>
    <w:rsid w:val="002947DF"/>
    <w:rsid w:val="002A5B99"/>
    <w:rsid w:val="002B31AC"/>
    <w:rsid w:val="002C0D7B"/>
    <w:rsid w:val="002C35DF"/>
    <w:rsid w:val="002D267F"/>
    <w:rsid w:val="002D341E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26D9"/>
    <w:rsid w:val="004772FF"/>
    <w:rsid w:val="0047761B"/>
    <w:rsid w:val="00484A40"/>
    <w:rsid w:val="004B3AB8"/>
    <w:rsid w:val="004B559E"/>
    <w:rsid w:val="004C0BBA"/>
    <w:rsid w:val="004C51AE"/>
    <w:rsid w:val="004D1C43"/>
    <w:rsid w:val="004D3700"/>
    <w:rsid w:val="004D749B"/>
    <w:rsid w:val="004D7883"/>
    <w:rsid w:val="004E3EA7"/>
    <w:rsid w:val="004E50C1"/>
    <w:rsid w:val="004F3B16"/>
    <w:rsid w:val="004F692D"/>
    <w:rsid w:val="00504C71"/>
    <w:rsid w:val="005103F4"/>
    <w:rsid w:val="00512C5C"/>
    <w:rsid w:val="005204F1"/>
    <w:rsid w:val="00522AF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5F26"/>
    <w:rsid w:val="005E2509"/>
    <w:rsid w:val="005E6AD5"/>
    <w:rsid w:val="005F050C"/>
    <w:rsid w:val="005F2083"/>
    <w:rsid w:val="005F23FA"/>
    <w:rsid w:val="00600985"/>
    <w:rsid w:val="00607580"/>
    <w:rsid w:val="00617C4E"/>
    <w:rsid w:val="0065122F"/>
    <w:rsid w:val="0065255C"/>
    <w:rsid w:val="00652C9E"/>
    <w:rsid w:val="00652DEF"/>
    <w:rsid w:val="00661D05"/>
    <w:rsid w:val="00664C55"/>
    <w:rsid w:val="0066589D"/>
    <w:rsid w:val="00674BCA"/>
    <w:rsid w:val="00682A5C"/>
    <w:rsid w:val="006A458D"/>
    <w:rsid w:val="006A4867"/>
    <w:rsid w:val="006A7707"/>
    <w:rsid w:val="006B5AD7"/>
    <w:rsid w:val="006C212E"/>
    <w:rsid w:val="006C3676"/>
    <w:rsid w:val="006C7139"/>
    <w:rsid w:val="006C755A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B86"/>
    <w:rsid w:val="00715EB7"/>
    <w:rsid w:val="007218D1"/>
    <w:rsid w:val="00722446"/>
    <w:rsid w:val="0072501A"/>
    <w:rsid w:val="007316F0"/>
    <w:rsid w:val="00750543"/>
    <w:rsid w:val="007523BD"/>
    <w:rsid w:val="007609DB"/>
    <w:rsid w:val="00764DA1"/>
    <w:rsid w:val="00765C49"/>
    <w:rsid w:val="00775E0A"/>
    <w:rsid w:val="00783140"/>
    <w:rsid w:val="0078327F"/>
    <w:rsid w:val="00790B66"/>
    <w:rsid w:val="00794880"/>
    <w:rsid w:val="007A6D8B"/>
    <w:rsid w:val="007B768D"/>
    <w:rsid w:val="007D01B0"/>
    <w:rsid w:val="007E188F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34F1"/>
    <w:rsid w:val="0095074D"/>
    <w:rsid w:val="00956F42"/>
    <w:rsid w:val="00961CF7"/>
    <w:rsid w:val="00966871"/>
    <w:rsid w:val="00966E0D"/>
    <w:rsid w:val="00970586"/>
    <w:rsid w:val="009756D6"/>
    <w:rsid w:val="00977E1D"/>
    <w:rsid w:val="00981C42"/>
    <w:rsid w:val="00982EE4"/>
    <w:rsid w:val="00983879"/>
    <w:rsid w:val="009A00E2"/>
    <w:rsid w:val="009A2891"/>
    <w:rsid w:val="009A364B"/>
    <w:rsid w:val="009A6A82"/>
    <w:rsid w:val="009C258C"/>
    <w:rsid w:val="009C2BE5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4568"/>
    <w:rsid w:val="00A30933"/>
    <w:rsid w:val="00A32C73"/>
    <w:rsid w:val="00A33747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60F7"/>
    <w:rsid w:val="00A97C50"/>
    <w:rsid w:val="00AA3057"/>
    <w:rsid w:val="00AA55C5"/>
    <w:rsid w:val="00AD34A9"/>
    <w:rsid w:val="00AD6E7B"/>
    <w:rsid w:val="00AD6FC6"/>
    <w:rsid w:val="00B00C20"/>
    <w:rsid w:val="00B05B97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741"/>
    <w:rsid w:val="00B91388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1CB4"/>
    <w:rsid w:val="00C1754D"/>
    <w:rsid w:val="00C22D08"/>
    <w:rsid w:val="00C251C3"/>
    <w:rsid w:val="00C27D87"/>
    <w:rsid w:val="00C43CAE"/>
    <w:rsid w:val="00C66E6F"/>
    <w:rsid w:val="00C74555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1044"/>
    <w:rsid w:val="00D13952"/>
    <w:rsid w:val="00D15C0A"/>
    <w:rsid w:val="00D179BE"/>
    <w:rsid w:val="00D22B0B"/>
    <w:rsid w:val="00D27100"/>
    <w:rsid w:val="00D45B54"/>
    <w:rsid w:val="00D531F7"/>
    <w:rsid w:val="00D54DFD"/>
    <w:rsid w:val="00D55A58"/>
    <w:rsid w:val="00D61023"/>
    <w:rsid w:val="00D61631"/>
    <w:rsid w:val="00D66884"/>
    <w:rsid w:val="00D7279D"/>
    <w:rsid w:val="00D749E6"/>
    <w:rsid w:val="00D755B4"/>
    <w:rsid w:val="00D868A1"/>
    <w:rsid w:val="00D87283"/>
    <w:rsid w:val="00DA3D8A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576B"/>
    <w:rsid w:val="00E005F5"/>
    <w:rsid w:val="00E11152"/>
    <w:rsid w:val="00E11DC1"/>
    <w:rsid w:val="00E16C2B"/>
    <w:rsid w:val="00E16D0E"/>
    <w:rsid w:val="00E17B1B"/>
    <w:rsid w:val="00E30E1A"/>
    <w:rsid w:val="00E31801"/>
    <w:rsid w:val="00E33C73"/>
    <w:rsid w:val="00E44F9E"/>
    <w:rsid w:val="00E61979"/>
    <w:rsid w:val="00E66BC7"/>
    <w:rsid w:val="00E6732D"/>
    <w:rsid w:val="00E721F4"/>
    <w:rsid w:val="00E805D0"/>
    <w:rsid w:val="00E86377"/>
    <w:rsid w:val="00E90F46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93F87"/>
    <w:rsid w:val="00FA0113"/>
    <w:rsid w:val="00FA3CD3"/>
    <w:rsid w:val="00FA5727"/>
    <w:rsid w:val="00FB09F2"/>
    <w:rsid w:val="00FB4EE0"/>
    <w:rsid w:val="00FC171A"/>
    <w:rsid w:val="00FC3D3A"/>
    <w:rsid w:val="00FC4075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ticketmaster.de/presal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2025-01-24T16:07:00Z</dcterms:created>
  <dcterms:modified xsi:type="dcterms:W3CDTF">2025-01-24T17:23:00Z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