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630D0800" w:rsidR="0065122F" w:rsidRPr="000478EF" w:rsidRDefault="004E47C8"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ITZY</w:t>
      </w:r>
    </w:p>
    <w:p w14:paraId="34C9C8A1" w14:textId="77777777" w:rsidR="00CA13F8" w:rsidRDefault="007A794A" w:rsidP="007A794A">
      <w:pPr>
        <w:pStyle w:val="Textkrper"/>
        <w:spacing w:after="0"/>
        <w:jc w:val="center"/>
        <w:rPr>
          <w:rFonts w:ascii="Noto Sans" w:eastAsia="Arial Unicode MS" w:hAnsi="Noto Sans" w:cs="Noto Sans"/>
          <w:b/>
          <w:bCs/>
          <w:sz w:val="28"/>
          <w:szCs w:val="28"/>
        </w:rPr>
      </w:pPr>
      <w:r w:rsidRPr="007A794A">
        <w:rPr>
          <w:rFonts w:ascii="Noto Sans" w:eastAsia="Arial Unicode MS" w:hAnsi="Noto Sans" w:cs="Noto Sans"/>
          <w:b/>
          <w:bCs/>
          <w:sz w:val="28"/>
          <w:szCs w:val="28"/>
        </w:rPr>
        <w:t xml:space="preserve">DIE K-POP-SUPERSTARS KÜNDIGEN DIE EUROPA-/UK-ETAPPE IHRER DRITTEN WELTTOURNEE ITZY 3RD WORLD TOUR </w:t>
      </w:r>
    </w:p>
    <w:p w14:paraId="7FCAD7F5" w14:textId="0590BDFD" w:rsidR="0034294C" w:rsidRDefault="00CA13F8" w:rsidP="007A794A">
      <w:pPr>
        <w:pStyle w:val="Textkrper"/>
        <w:spacing w:after="0"/>
        <w:jc w:val="center"/>
        <w:rPr>
          <w:rFonts w:ascii="Noto Sans" w:eastAsia="Arial Unicode MS" w:hAnsi="Noto Sans" w:cs="Noto Sans"/>
          <w:b/>
          <w:bCs/>
          <w:sz w:val="28"/>
          <w:szCs w:val="28"/>
        </w:rPr>
      </w:pPr>
      <w:r>
        <w:rPr>
          <w:rFonts w:ascii="Noto Sans" w:eastAsia="Arial Unicode MS" w:hAnsi="Noto Sans" w:cs="Noto Sans"/>
          <w:b/>
          <w:bCs/>
          <w:sz w:val="28"/>
          <w:szCs w:val="28"/>
        </w:rPr>
        <w:t>„</w:t>
      </w:r>
      <w:r w:rsidR="007A794A" w:rsidRPr="007A794A">
        <w:rPr>
          <w:rFonts w:ascii="Noto Sans" w:eastAsia="Arial Unicode MS" w:hAnsi="Noto Sans" w:cs="Noto Sans"/>
          <w:b/>
          <w:bCs/>
          <w:sz w:val="28"/>
          <w:szCs w:val="28"/>
        </w:rPr>
        <w:t>TUNNEL VISION</w:t>
      </w:r>
      <w:r>
        <w:rPr>
          <w:rFonts w:ascii="Noto Sans" w:eastAsia="Arial Unicode MS" w:hAnsi="Noto Sans" w:cs="Noto Sans"/>
          <w:b/>
          <w:bCs/>
          <w:sz w:val="28"/>
          <w:szCs w:val="28"/>
        </w:rPr>
        <w:t>“</w:t>
      </w:r>
      <w:r w:rsidR="007A794A" w:rsidRPr="007A794A">
        <w:rPr>
          <w:rFonts w:ascii="Noto Sans" w:eastAsia="Arial Unicode MS" w:hAnsi="Noto Sans" w:cs="Noto Sans"/>
          <w:b/>
          <w:bCs/>
          <w:sz w:val="28"/>
          <w:szCs w:val="28"/>
        </w:rPr>
        <w:t xml:space="preserve"> AN</w:t>
      </w:r>
    </w:p>
    <w:p w14:paraId="0B7EC9A3" w14:textId="7C564DCA" w:rsidR="00CA13F8" w:rsidRDefault="00CA13F8" w:rsidP="007A794A">
      <w:pPr>
        <w:pStyle w:val="Textkrper"/>
        <w:spacing w:after="0"/>
        <w:jc w:val="center"/>
        <w:rPr>
          <w:rFonts w:ascii="Noto Sans" w:eastAsia="Arial Unicode MS" w:hAnsi="Noto Sans" w:cs="Noto Sans"/>
          <w:b/>
          <w:bCs/>
          <w:sz w:val="28"/>
          <w:szCs w:val="28"/>
        </w:rPr>
      </w:pPr>
      <w:r>
        <w:rPr>
          <w:rFonts w:ascii="Noto Sans" w:eastAsia="Arial Unicode MS" w:hAnsi="Noto Sans" w:cs="Noto Sans"/>
          <w:b/>
          <w:bCs/>
          <w:sz w:val="28"/>
          <w:szCs w:val="28"/>
        </w:rPr>
        <w:t>Im September 2026 in Frankfurt</w:t>
      </w:r>
    </w:p>
    <w:p w14:paraId="2FEE4FA7" w14:textId="77777777" w:rsidR="00CA13F8" w:rsidRPr="000478EF" w:rsidRDefault="00CA13F8" w:rsidP="007A794A">
      <w:pPr>
        <w:pStyle w:val="Textkrper"/>
        <w:spacing w:after="0"/>
        <w:jc w:val="center"/>
        <w:rPr>
          <w:rFonts w:ascii="Noto Sans" w:hAnsi="Noto Sans" w:cs="Noto Sans"/>
          <w:sz w:val="22"/>
          <w:szCs w:val="22"/>
        </w:rPr>
      </w:pPr>
    </w:p>
    <w:p w14:paraId="7E7F1B61" w14:textId="77777777" w:rsidR="00442769" w:rsidRPr="000478EF" w:rsidRDefault="00442769" w:rsidP="00794880">
      <w:pPr>
        <w:pStyle w:val="Textkrper"/>
        <w:spacing w:after="0"/>
        <w:ind w:left="720"/>
        <w:jc w:val="both"/>
        <w:rPr>
          <w:rFonts w:ascii="Noto Sans" w:hAnsi="Noto Sans" w:cs="Noto Sans"/>
          <w:color w:val="auto"/>
          <w:sz w:val="22"/>
          <w:szCs w:val="22"/>
          <w:u w:color="1D1D1D"/>
        </w:rPr>
      </w:pPr>
    </w:p>
    <w:p w14:paraId="3ED4BE42" w14:textId="77777777" w:rsidR="00CF6DF6" w:rsidRPr="00991343" w:rsidRDefault="00CF6DF6" w:rsidP="00CF6DF6">
      <w:pPr>
        <w:shd w:val="clear" w:color="auto" w:fill="FFFFFF"/>
        <w:jc w:val="center"/>
        <w:rPr>
          <w:rFonts w:ascii="Proxima Nova" w:eastAsia="Proxima Nova" w:hAnsi="Proxima Nova" w:cs="Proxima Nova"/>
          <w:sz w:val="20"/>
          <w:szCs w:val="20"/>
        </w:rPr>
      </w:pPr>
      <w:r w:rsidRPr="00991343">
        <w:rPr>
          <w:rFonts w:ascii="Proxima Nova" w:eastAsia="Proxima Nova" w:hAnsi="Proxima Nova" w:cs="Proxima Nova"/>
          <w:noProof/>
          <w:sz w:val="20"/>
          <w:szCs w:val="20"/>
        </w:rPr>
        <w:drawing>
          <wp:inline distT="114300" distB="114300" distL="114300" distR="114300" wp14:anchorId="76CC5A84" wp14:editId="18B9754A">
            <wp:extent cx="3842763" cy="4803454"/>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3842763" cy="4803454"/>
                    </a:xfrm>
                    <a:prstGeom prst="rect">
                      <a:avLst/>
                    </a:prstGeom>
                    <a:ln/>
                  </pic:spPr>
                </pic:pic>
              </a:graphicData>
            </a:graphic>
          </wp:inline>
        </w:drawing>
      </w:r>
    </w:p>
    <w:p w14:paraId="0293C146" w14:textId="77777777" w:rsidR="00CF6DF6" w:rsidRPr="00CF6DF6" w:rsidRDefault="00CF6DF6" w:rsidP="00DE7ED8">
      <w:pPr>
        <w:shd w:val="clear" w:color="auto" w:fill="FFFFFF"/>
        <w:jc w:val="center"/>
        <w:rPr>
          <w:rFonts w:ascii="Noto Sans" w:hAnsi="Noto Sans" w:cs="Noto Sans"/>
          <w:color w:val="1155CC"/>
          <w:sz w:val="22"/>
          <w:szCs w:val="22"/>
        </w:rPr>
      </w:pPr>
      <w:r w:rsidRPr="00CF6DF6">
        <w:rPr>
          <w:rFonts w:ascii="Noto Sans" w:hAnsi="Noto Sans" w:cs="Noto Sans"/>
          <w:b/>
          <w:bCs/>
          <w:i/>
          <w:iCs/>
          <w:color w:val="1155CC"/>
          <w:sz w:val="22"/>
          <w:szCs w:val="22"/>
        </w:rPr>
        <w:t xml:space="preserve">Tour-Artwork </w:t>
      </w:r>
      <w:hyperlink r:id="rId11">
        <w:r w:rsidRPr="00CF6DF6">
          <w:rPr>
            <w:rFonts w:ascii="Noto Sans" w:hAnsi="Noto Sans" w:cs="Noto Sans"/>
            <w:b/>
            <w:bCs/>
            <w:i/>
            <w:iCs/>
            <w:color w:val="1155CC"/>
            <w:sz w:val="22"/>
            <w:szCs w:val="22"/>
            <w:u w:val="single"/>
          </w:rPr>
          <w:t>HIER</w:t>
        </w:r>
      </w:hyperlink>
      <w:hyperlink r:id="rId12">
        <w:r w:rsidRPr="00CF6DF6">
          <w:rPr>
            <w:rFonts w:ascii="Noto Sans" w:hAnsi="Noto Sans" w:cs="Noto Sans"/>
            <w:color w:val="1155CC"/>
            <w:sz w:val="22"/>
            <w:szCs w:val="22"/>
            <w:u w:val="single"/>
          </w:rPr>
          <w:t xml:space="preserve"> </w:t>
        </w:r>
      </w:hyperlink>
    </w:p>
    <w:p w14:paraId="796A3EFE" w14:textId="77777777" w:rsidR="00CF6DF6" w:rsidRPr="00CF6DF6" w:rsidRDefault="00CF6DF6" w:rsidP="00CF6DF6">
      <w:pPr>
        <w:shd w:val="clear" w:color="auto" w:fill="FFFFFF"/>
        <w:jc w:val="both"/>
        <w:rPr>
          <w:rFonts w:ascii="Noto Sans" w:hAnsi="Noto Sans" w:cs="Noto Sans"/>
          <w:color w:val="1155CC"/>
          <w:sz w:val="22"/>
          <w:szCs w:val="22"/>
        </w:rPr>
      </w:pPr>
      <w:r w:rsidRPr="00CF6DF6">
        <w:rPr>
          <w:rFonts w:ascii="Noto Sans" w:hAnsi="Noto Sans" w:cs="Noto Sans"/>
          <w:color w:val="1155CC"/>
          <w:sz w:val="22"/>
          <w:szCs w:val="22"/>
        </w:rPr>
        <w:t xml:space="preserve"> </w:t>
      </w:r>
    </w:p>
    <w:p w14:paraId="7BFF88B0" w14:textId="77777777" w:rsidR="00CF6DF6" w:rsidRDefault="00CF6DF6" w:rsidP="00CF6DF6">
      <w:pPr>
        <w:shd w:val="clear" w:color="auto" w:fill="FFFFFF"/>
        <w:ind w:right="180"/>
        <w:jc w:val="both"/>
        <w:rPr>
          <w:rFonts w:ascii="Noto Sans" w:hAnsi="Noto Sans" w:cs="Noto Sans"/>
          <w:sz w:val="22"/>
          <w:szCs w:val="22"/>
        </w:rPr>
      </w:pPr>
      <w:r w:rsidRPr="00CF6DF6">
        <w:rPr>
          <w:rFonts w:ascii="Noto Sans" w:hAnsi="Noto Sans" w:cs="Noto Sans"/>
          <w:sz w:val="22"/>
          <w:szCs w:val="22"/>
        </w:rPr>
        <w:t xml:space="preserve">Nach der Veröffentlichung ihrer gefeierten neuen </w:t>
      </w:r>
      <w:proofErr w:type="gramStart"/>
      <w:r w:rsidRPr="00CF6DF6">
        <w:rPr>
          <w:rFonts w:ascii="Noto Sans" w:hAnsi="Noto Sans" w:cs="Noto Sans"/>
          <w:sz w:val="22"/>
          <w:szCs w:val="22"/>
        </w:rPr>
        <w:t xml:space="preserve">EP </w:t>
      </w:r>
      <w:r w:rsidRPr="00CF6DF6">
        <w:rPr>
          <w:rFonts w:ascii="Noto Sans" w:hAnsi="Noto Sans" w:cs="Noto Sans"/>
          <w:i/>
          <w:iCs/>
          <w:sz w:val="22"/>
          <w:szCs w:val="22"/>
        </w:rPr>
        <w:t>Motto</w:t>
      </w:r>
      <w:proofErr w:type="gramEnd"/>
      <w:r w:rsidRPr="00CF6DF6">
        <w:rPr>
          <w:rFonts w:ascii="Noto Sans" w:hAnsi="Noto Sans" w:cs="Noto Sans"/>
          <w:i/>
          <w:iCs/>
          <w:sz w:val="22"/>
          <w:szCs w:val="22"/>
        </w:rPr>
        <w:t xml:space="preserve"> </w:t>
      </w:r>
      <w:r w:rsidRPr="00CF6DF6">
        <w:rPr>
          <w:rFonts w:ascii="Noto Sans" w:hAnsi="Noto Sans" w:cs="Noto Sans"/>
          <w:sz w:val="22"/>
          <w:szCs w:val="22"/>
        </w:rPr>
        <w:t xml:space="preserve">und dem Start ihrer weltweiten </w:t>
      </w:r>
      <w:r w:rsidRPr="00CF6DF6">
        <w:rPr>
          <w:rFonts w:ascii="Noto Sans" w:hAnsi="Noto Sans" w:cs="Noto Sans"/>
          <w:b/>
          <w:bCs/>
          <w:sz w:val="22"/>
          <w:szCs w:val="22"/>
        </w:rPr>
        <w:t xml:space="preserve">ITZY 3RD WORLD TOUR </w:t>
      </w:r>
      <w:r w:rsidRPr="00CF6DF6">
        <w:rPr>
          <w:rFonts w:ascii="Noto Sans" w:hAnsi="Noto Sans" w:cs="Noto Sans"/>
          <w:sz w:val="22"/>
          <w:szCs w:val="22"/>
        </w:rPr>
        <w:t xml:space="preserve">Anfang dieses Jahres haben die internationalen K-Pop-Superstars </w:t>
      </w:r>
      <w:r w:rsidRPr="00CF6DF6">
        <w:rPr>
          <w:rFonts w:ascii="Noto Sans" w:hAnsi="Noto Sans" w:cs="Noto Sans"/>
          <w:b/>
          <w:bCs/>
          <w:sz w:val="22"/>
          <w:szCs w:val="22"/>
        </w:rPr>
        <w:t>ITZY</w:t>
      </w:r>
      <w:r w:rsidRPr="00CF6DF6">
        <w:rPr>
          <w:rFonts w:ascii="Noto Sans" w:hAnsi="Noto Sans" w:cs="Noto Sans"/>
          <w:sz w:val="22"/>
          <w:szCs w:val="22"/>
        </w:rPr>
        <w:t xml:space="preserve"> nun die </w:t>
      </w:r>
      <w:r w:rsidRPr="006A171C">
        <w:rPr>
          <w:rFonts w:ascii="Noto Sans" w:hAnsi="Noto Sans" w:cs="Noto Sans"/>
          <w:sz w:val="22"/>
          <w:szCs w:val="22"/>
        </w:rPr>
        <w:t>Europa- und UK-</w:t>
      </w:r>
      <w:r w:rsidRPr="00CF6DF6">
        <w:rPr>
          <w:rFonts w:ascii="Noto Sans" w:hAnsi="Noto Sans" w:cs="Noto Sans"/>
          <w:sz w:val="22"/>
          <w:szCs w:val="22"/>
        </w:rPr>
        <w:t xml:space="preserve">Etappe der von </w:t>
      </w:r>
      <w:proofErr w:type="gramStart"/>
      <w:r w:rsidRPr="006A171C">
        <w:rPr>
          <w:rFonts w:ascii="Noto Sans" w:hAnsi="Noto Sans" w:cs="Noto Sans"/>
          <w:sz w:val="22"/>
          <w:szCs w:val="22"/>
        </w:rPr>
        <w:t>Live Nation</w:t>
      </w:r>
      <w:proofErr w:type="gramEnd"/>
      <w:r w:rsidRPr="00CF6DF6">
        <w:rPr>
          <w:rFonts w:ascii="Noto Sans" w:hAnsi="Noto Sans" w:cs="Noto Sans"/>
          <w:sz w:val="22"/>
          <w:szCs w:val="22"/>
        </w:rPr>
        <w:t xml:space="preserve"> präsentierten Tour angekündigt. Die mit Spannung erwartete Tour bringt die mitreißende Live-Show der </w:t>
      </w:r>
      <w:proofErr w:type="spellStart"/>
      <w:r w:rsidRPr="00CF6DF6">
        <w:rPr>
          <w:rFonts w:ascii="Noto Sans" w:hAnsi="Noto Sans" w:cs="Noto Sans"/>
          <w:sz w:val="22"/>
          <w:szCs w:val="22"/>
        </w:rPr>
        <w:t>Girlgroup</w:t>
      </w:r>
      <w:proofErr w:type="spellEnd"/>
      <w:r w:rsidRPr="00CF6DF6">
        <w:rPr>
          <w:rFonts w:ascii="Noto Sans" w:hAnsi="Noto Sans" w:cs="Noto Sans"/>
          <w:sz w:val="22"/>
          <w:szCs w:val="22"/>
        </w:rPr>
        <w:t xml:space="preserve"> im September nach </w:t>
      </w:r>
      <w:r w:rsidRPr="006A171C">
        <w:rPr>
          <w:rFonts w:ascii="Noto Sans" w:hAnsi="Noto Sans" w:cs="Noto Sans"/>
          <w:sz w:val="22"/>
          <w:szCs w:val="22"/>
        </w:rPr>
        <w:t>London, Amsterdam, Paris und Frankfurt</w:t>
      </w:r>
      <w:r w:rsidRPr="00CF6DF6">
        <w:rPr>
          <w:rFonts w:ascii="Noto Sans" w:hAnsi="Noto Sans" w:cs="Noto Sans"/>
          <w:sz w:val="22"/>
          <w:szCs w:val="22"/>
        </w:rPr>
        <w:t xml:space="preserve">. </w:t>
      </w:r>
    </w:p>
    <w:p w14:paraId="1AB1527A" w14:textId="77777777" w:rsidR="00CA13F8" w:rsidRPr="00CF6DF6" w:rsidRDefault="00CA13F8" w:rsidP="00CF6DF6">
      <w:pPr>
        <w:shd w:val="clear" w:color="auto" w:fill="FFFFFF"/>
        <w:ind w:right="180"/>
        <w:jc w:val="both"/>
        <w:rPr>
          <w:rFonts w:ascii="Noto Sans" w:hAnsi="Noto Sans" w:cs="Noto Sans"/>
          <w:sz w:val="22"/>
          <w:szCs w:val="22"/>
        </w:rPr>
      </w:pPr>
    </w:p>
    <w:p w14:paraId="152BC6CB" w14:textId="77777777" w:rsidR="00CF6DF6" w:rsidRPr="00CF6DF6" w:rsidRDefault="00CF6DF6" w:rsidP="00CF6DF6">
      <w:pPr>
        <w:shd w:val="clear" w:color="auto" w:fill="FFFFFF"/>
        <w:spacing w:before="240" w:after="240"/>
        <w:jc w:val="both"/>
        <w:rPr>
          <w:rFonts w:ascii="Noto Sans" w:hAnsi="Noto Sans" w:cs="Noto Sans"/>
          <w:sz w:val="22"/>
          <w:szCs w:val="22"/>
        </w:rPr>
      </w:pPr>
      <w:r w:rsidRPr="006A171C">
        <w:rPr>
          <w:rFonts w:ascii="Noto Sans" w:hAnsi="Noto Sans" w:cs="Noto Sans"/>
          <w:b/>
          <w:bCs/>
          <w:sz w:val="22"/>
          <w:szCs w:val="22"/>
        </w:rPr>
        <w:lastRenderedPageBreak/>
        <w:t>ITZY</w:t>
      </w:r>
      <w:r w:rsidRPr="00CF6DF6">
        <w:rPr>
          <w:rFonts w:ascii="Noto Sans" w:hAnsi="Noto Sans" w:cs="Noto Sans"/>
          <w:sz w:val="22"/>
          <w:szCs w:val="22"/>
        </w:rPr>
        <w:t xml:space="preserve"> sind bekannt für ihre explosiven Auftritte, ihre fesselnde Bühnenpräsenz und ihre Chartstürmer, und festigen weiterhin ihre Position als einer der weltweit erfolgreichsten K-Pop-Acts. Die </w:t>
      </w:r>
      <w:r w:rsidRPr="006A171C">
        <w:rPr>
          <w:rFonts w:ascii="Noto Sans" w:hAnsi="Noto Sans" w:cs="Noto Sans"/>
          <w:b/>
          <w:bCs/>
          <w:sz w:val="22"/>
          <w:szCs w:val="22"/>
        </w:rPr>
        <w:t>ITZY 3RD WORLD TOUR</w:t>
      </w:r>
      <w:r w:rsidRPr="00CF6DF6">
        <w:rPr>
          <w:rFonts w:ascii="Noto Sans" w:hAnsi="Noto Sans" w:cs="Noto Sans"/>
          <w:sz w:val="22"/>
          <w:szCs w:val="22"/>
        </w:rPr>
        <w:t xml:space="preserve"> in EUROPA/UK folgt auf die mitreißenden drei Konzertabende der Gruppe im </w:t>
      </w:r>
      <w:proofErr w:type="spellStart"/>
      <w:r w:rsidRPr="00CF6DF6">
        <w:rPr>
          <w:rFonts w:ascii="Noto Sans" w:hAnsi="Noto Sans" w:cs="Noto Sans"/>
          <w:sz w:val="22"/>
          <w:szCs w:val="22"/>
        </w:rPr>
        <w:t>Jamsil</w:t>
      </w:r>
      <w:proofErr w:type="spellEnd"/>
      <w:r w:rsidRPr="00CF6DF6">
        <w:rPr>
          <w:rFonts w:ascii="Noto Sans" w:hAnsi="Noto Sans" w:cs="Noto Sans"/>
          <w:sz w:val="22"/>
          <w:szCs w:val="22"/>
        </w:rPr>
        <w:t xml:space="preserve"> Indoor Stadium in Seoul am 13., 14. und 15. Februar, bei denen sie erneut ihre dynamische Live-Inszenierung und ihre beeindruckende Bühnenpräsenz unter Beweis stellten, die im Laufe ihrer Erfolgskarriere zu ihrem Markenzeichen geworden sind. Die Tour knüpft an den Erfolg ihrer bahnbrechenden 2ND WORLD TOUR an, die </w:t>
      </w:r>
      <w:r w:rsidRPr="006A171C">
        <w:rPr>
          <w:rFonts w:ascii="Noto Sans" w:hAnsi="Noto Sans" w:cs="Noto Sans"/>
          <w:b/>
          <w:bCs/>
          <w:sz w:val="22"/>
          <w:szCs w:val="22"/>
        </w:rPr>
        <w:t xml:space="preserve">ITZY </w:t>
      </w:r>
      <w:r w:rsidRPr="006A171C">
        <w:rPr>
          <w:rFonts w:ascii="Noto Sans" w:hAnsi="Noto Sans" w:cs="Noto Sans"/>
          <w:sz w:val="22"/>
          <w:szCs w:val="22"/>
        </w:rPr>
        <w:t>i</w:t>
      </w:r>
      <w:r w:rsidRPr="00CF6DF6">
        <w:rPr>
          <w:rFonts w:ascii="Noto Sans" w:hAnsi="Noto Sans" w:cs="Noto Sans"/>
          <w:sz w:val="22"/>
          <w:szCs w:val="22"/>
        </w:rPr>
        <w:t xml:space="preserve">n Arenen in 28 Regionen weltweit führte, darunter auch in Länder wie Australien, Mexiko, England, Japan und Kanada. Die Gruppe beweist immer wieder, dass sie die Bühne in allen Facetten meisterhaft beherrscht, und begeistert das Publikum immer wieder mit einer kraftvollen Mischung aus Chart-Hits und bei den Fans beliebten B-Seiten, die speziell für die Live-Bühne angepasst wurden. </w:t>
      </w:r>
    </w:p>
    <w:p w14:paraId="4B762127" w14:textId="37638FA2" w:rsidR="00CF6DF6" w:rsidRPr="00CF6DF6" w:rsidRDefault="00CF6DF6" w:rsidP="00CF6DF6">
      <w:pPr>
        <w:shd w:val="clear" w:color="auto" w:fill="FFFFFF"/>
        <w:spacing w:before="240" w:after="240"/>
        <w:jc w:val="both"/>
        <w:rPr>
          <w:rFonts w:ascii="Noto Sans" w:hAnsi="Noto Sans" w:cs="Noto Sans"/>
          <w:color w:val="1155CC"/>
          <w:sz w:val="22"/>
          <w:szCs w:val="22"/>
        </w:rPr>
      </w:pPr>
      <w:r w:rsidRPr="00CF6DF6">
        <w:rPr>
          <w:rFonts w:ascii="Noto Sans" w:hAnsi="Noto Sans" w:cs="Noto Sans"/>
          <w:sz w:val="22"/>
          <w:szCs w:val="22"/>
        </w:rPr>
        <w:t xml:space="preserve">Die </w:t>
      </w:r>
      <w:r w:rsidRPr="006A171C">
        <w:rPr>
          <w:rFonts w:ascii="Noto Sans" w:hAnsi="Noto Sans" w:cs="Noto Sans"/>
          <w:b/>
          <w:bCs/>
          <w:sz w:val="22"/>
          <w:szCs w:val="22"/>
        </w:rPr>
        <w:t>ITZY 3RD WORLD TOUR</w:t>
      </w:r>
      <w:r w:rsidRPr="00CF6DF6">
        <w:rPr>
          <w:rFonts w:ascii="Noto Sans" w:hAnsi="Noto Sans" w:cs="Noto Sans"/>
          <w:sz w:val="22"/>
          <w:szCs w:val="22"/>
        </w:rPr>
        <w:t xml:space="preserve"> in EUROPA/UK geht einher mit der Veröffentlichung des gefeierte Mini-Albums </w:t>
      </w:r>
      <w:r w:rsidR="006A171C" w:rsidRPr="006A171C">
        <w:rPr>
          <w:rFonts w:ascii="Noto Sans" w:hAnsi="Noto Sans" w:cs="Noto Sans"/>
          <w:b/>
          <w:bCs/>
          <w:sz w:val="22"/>
          <w:szCs w:val="22"/>
        </w:rPr>
        <w:t>„</w:t>
      </w:r>
      <w:r w:rsidRPr="006A171C">
        <w:rPr>
          <w:rFonts w:ascii="Noto Sans" w:hAnsi="Noto Sans" w:cs="Noto Sans"/>
          <w:b/>
          <w:bCs/>
          <w:sz w:val="22"/>
          <w:szCs w:val="22"/>
        </w:rPr>
        <w:t>TUNNEL VISION</w:t>
      </w:r>
      <w:r w:rsidR="006A171C" w:rsidRPr="006A171C">
        <w:rPr>
          <w:rFonts w:ascii="Noto Sans" w:hAnsi="Noto Sans" w:cs="Noto Sans"/>
          <w:b/>
          <w:bCs/>
          <w:sz w:val="22"/>
          <w:szCs w:val="22"/>
        </w:rPr>
        <w:t>“</w:t>
      </w:r>
      <w:r w:rsidRPr="00CF6DF6">
        <w:rPr>
          <w:rFonts w:ascii="Noto Sans" w:hAnsi="Noto Sans" w:cs="Noto Sans"/>
          <w:sz w:val="22"/>
          <w:szCs w:val="22"/>
        </w:rPr>
        <w:t xml:space="preserve">, </w:t>
      </w:r>
      <w:proofErr w:type="gramStart"/>
      <w:r w:rsidRPr="00CF6DF6">
        <w:rPr>
          <w:rFonts w:ascii="Noto Sans" w:hAnsi="Noto Sans" w:cs="Noto Sans"/>
          <w:sz w:val="22"/>
          <w:szCs w:val="22"/>
        </w:rPr>
        <w:t>das</w:t>
      </w:r>
      <w:proofErr w:type="gramEnd"/>
      <w:r w:rsidRPr="00CF6DF6">
        <w:rPr>
          <w:rFonts w:ascii="Noto Sans" w:hAnsi="Noto Sans" w:cs="Noto Sans"/>
          <w:sz w:val="22"/>
          <w:szCs w:val="22"/>
        </w:rPr>
        <w:t xml:space="preserve"> im November auf Platz 4 der Billboard World Albums Charts debütierte. Die Tour läuft zudem inmitten der anhaltenden Begeisterung für </w:t>
      </w:r>
      <w:r w:rsidR="006A171C" w:rsidRPr="006A171C">
        <w:rPr>
          <w:rFonts w:ascii="Noto Sans" w:hAnsi="Noto Sans" w:cs="Noto Sans"/>
          <w:b/>
          <w:bCs/>
          <w:sz w:val="22"/>
          <w:szCs w:val="22"/>
        </w:rPr>
        <w:t>„</w:t>
      </w:r>
      <w:r w:rsidRPr="006A171C">
        <w:rPr>
          <w:rFonts w:ascii="Noto Sans" w:hAnsi="Noto Sans" w:cs="Noto Sans"/>
          <w:b/>
          <w:bCs/>
          <w:sz w:val="22"/>
          <w:szCs w:val="22"/>
        </w:rPr>
        <w:t>Motto</w:t>
      </w:r>
      <w:r w:rsidR="006A171C" w:rsidRPr="006A171C">
        <w:rPr>
          <w:rFonts w:ascii="Noto Sans" w:hAnsi="Noto Sans" w:cs="Noto Sans"/>
          <w:b/>
          <w:bCs/>
          <w:sz w:val="22"/>
          <w:szCs w:val="22"/>
        </w:rPr>
        <w:t>“</w:t>
      </w:r>
      <w:r w:rsidRPr="00CF6DF6">
        <w:rPr>
          <w:rFonts w:ascii="Noto Sans" w:hAnsi="Noto Sans" w:cs="Noto Sans"/>
          <w:sz w:val="22"/>
          <w:szCs w:val="22"/>
        </w:rPr>
        <w:t xml:space="preserve">, </w:t>
      </w:r>
      <w:r w:rsidRPr="006A171C">
        <w:rPr>
          <w:rFonts w:ascii="Noto Sans" w:hAnsi="Noto Sans" w:cs="Noto Sans"/>
          <w:b/>
          <w:bCs/>
          <w:sz w:val="22"/>
          <w:szCs w:val="22"/>
        </w:rPr>
        <w:t>ITZYS</w:t>
      </w:r>
      <w:r w:rsidRPr="00CF6DF6">
        <w:rPr>
          <w:rFonts w:ascii="Noto Sans" w:hAnsi="Noto Sans" w:cs="Noto Sans"/>
          <w:sz w:val="22"/>
          <w:szCs w:val="22"/>
        </w:rPr>
        <w:t xml:space="preserve"> neuester EP mit acht neuen Titeln, darunter der mitreißende Titelsong, der das Selbstbewusstsein, die Kunstfertigkeit und die Entwicklung der Gruppe weiter unterstreicht. Seht euch das Musikvideo </w:t>
      </w:r>
      <w:r w:rsidRPr="00CF6DF6">
        <w:rPr>
          <w:rFonts w:ascii="Noto Sans" w:hAnsi="Noto Sans" w:cs="Noto Sans"/>
          <w:b/>
          <w:bCs/>
          <w:color w:val="1155CC"/>
          <w:sz w:val="22"/>
          <w:szCs w:val="22"/>
          <w:u w:val="single"/>
        </w:rPr>
        <w:t>HIER</w:t>
      </w:r>
      <w:r w:rsidRPr="00CF6DF6">
        <w:rPr>
          <w:rFonts w:ascii="Noto Sans" w:hAnsi="Noto Sans" w:cs="Noto Sans"/>
          <w:sz w:val="22"/>
          <w:szCs w:val="22"/>
        </w:rPr>
        <w:t xml:space="preserve"> an.</w:t>
      </w:r>
      <w:r w:rsidRPr="00CF6DF6">
        <w:rPr>
          <w:rFonts w:ascii="Noto Sans" w:hAnsi="Noto Sans" w:cs="Noto Sans"/>
          <w:b/>
          <w:bCs/>
          <w:color w:val="1155CC"/>
          <w:sz w:val="22"/>
          <w:szCs w:val="22"/>
          <w:u w:val="single"/>
        </w:rPr>
        <w:t xml:space="preserve"> </w:t>
      </w:r>
    </w:p>
    <w:p w14:paraId="0DE2B2FB" w14:textId="26C69A22" w:rsidR="00CF6DF6" w:rsidRPr="00CF6DF6" w:rsidRDefault="00CF6DF6" w:rsidP="00CF6DF6">
      <w:pPr>
        <w:shd w:val="clear" w:color="auto" w:fill="FFFFFF"/>
        <w:spacing w:before="240" w:after="240"/>
        <w:jc w:val="both"/>
        <w:rPr>
          <w:rFonts w:ascii="Noto Sans" w:hAnsi="Noto Sans" w:cs="Noto Sans"/>
          <w:sz w:val="22"/>
          <w:szCs w:val="22"/>
        </w:rPr>
      </w:pPr>
      <w:r w:rsidRPr="00CF6DF6">
        <w:rPr>
          <w:rFonts w:ascii="Noto Sans" w:hAnsi="Noto Sans" w:cs="Noto Sans"/>
          <w:b/>
          <w:bCs/>
          <w:sz w:val="22"/>
          <w:szCs w:val="22"/>
        </w:rPr>
        <w:t xml:space="preserve">TICKETS: </w:t>
      </w:r>
      <w:r w:rsidRPr="00CF6DF6">
        <w:rPr>
          <w:rFonts w:ascii="Noto Sans" w:hAnsi="Noto Sans" w:cs="Noto Sans"/>
          <w:sz w:val="22"/>
          <w:szCs w:val="22"/>
        </w:rPr>
        <w:t xml:space="preserve">Der allgemeine Vorverkauf für die </w:t>
      </w:r>
      <w:r w:rsidRPr="006A171C">
        <w:rPr>
          <w:rFonts w:ascii="Noto Sans" w:hAnsi="Noto Sans" w:cs="Noto Sans"/>
          <w:b/>
          <w:bCs/>
          <w:sz w:val="22"/>
          <w:szCs w:val="22"/>
        </w:rPr>
        <w:t>ITZY 3RD WORLD TOUR</w:t>
      </w:r>
      <w:r w:rsidRPr="00CF6DF6">
        <w:rPr>
          <w:rFonts w:ascii="Noto Sans" w:hAnsi="Noto Sans" w:cs="Noto Sans"/>
          <w:sz w:val="22"/>
          <w:szCs w:val="22"/>
        </w:rPr>
        <w:t xml:space="preserve"> in EUROPA/UK beginnt am </w:t>
      </w:r>
      <w:r w:rsidRPr="006A171C">
        <w:rPr>
          <w:rFonts w:ascii="Noto Sans" w:hAnsi="Noto Sans" w:cs="Noto Sans"/>
          <w:sz w:val="22"/>
          <w:szCs w:val="22"/>
        </w:rPr>
        <w:t>Dienstag, dem 16. Juni, um 1</w:t>
      </w:r>
      <w:r w:rsidR="006A171C">
        <w:rPr>
          <w:rFonts w:ascii="Noto Sans" w:hAnsi="Noto Sans" w:cs="Noto Sans"/>
          <w:sz w:val="22"/>
          <w:szCs w:val="22"/>
        </w:rPr>
        <w:t>6</w:t>
      </w:r>
      <w:r w:rsidRPr="006A171C">
        <w:rPr>
          <w:rFonts w:ascii="Noto Sans" w:hAnsi="Noto Sans" w:cs="Noto Sans"/>
          <w:sz w:val="22"/>
          <w:szCs w:val="22"/>
        </w:rPr>
        <w:t>:00 Uhr Ortszeit</w:t>
      </w:r>
      <w:r w:rsidRPr="00CF6DF6">
        <w:rPr>
          <w:rFonts w:ascii="Noto Sans" w:hAnsi="Noto Sans" w:cs="Noto Sans"/>
          <w:sz w:val="22"/>
          <w:szCs w:val="22"/>
        </w:rPr>
        <w:t>. Mitglieder des ITZY OFFICIAL FANCLUB MIDZY 5th Generation haben am</w:t>
      </w:r>
      <w:r w:rsidRPr="00CF6DF6">
        <w:rPr>
          <w:rFonts w:ascii="Noto Sans" w:hAnsi="Noto Sans" w:cs="Noto Sans"/>
          <w:b/>
          <w:bCs/>
          <w:sz w:val="22"/>
          <w:szCs w:val="22"/>
        </w:rPr>
        <w:t xml:space="preserve"> </w:t>
      </w:r>
      <w:r w:rsidRPr="00F276D2">
        <w:rPr>
          <w:rFonts w:ascii="Noto Sans" w:hAnsi="Noto Sans" w:cs="Noto Sans"/>
          <w:sz w:val="22"/>
          <w:szCs w:val="22"/>
        </w:rPr>
        <w:t>16. Juni von 12:00 Uhr bis 15:00 Uhr</w:t>
      </w:r>
      <w:r w:rsidRPr="00CF6DF6">
        <w:rPr>
          <w:rFonts w:ascii="Noto Sans" w:hAnsi="Noto Sans" w:cs="Noto Sans"/>
          <w:b/>
          <w:bCs/>
          <w:sz w:val="22"/>
          <w:szCs w:val="22"/>
        </w:rPr>
        <w:t xml:space="preserve"> </w:t>
      </w:r>
      <w:r w:rsidRPr="00CF6DF6">
        <w:rPr>
          <w:rFonts w:ascii="Noto Sans" w:hAnsi="Noto Sans" w:cs="Noto Sans"/>
          <w:sz w:val="22"/>
          <w:szCs w:val="22"/>
        </w:rPr>
        <w:t xml:space="preserve">Ortszeit Zugang zum exklusiven </w:t>
      </w:r>
      <w:r w:rsidRPr="00F276D2">
        <w:rPr>
          <w:rFonts w:ascii="Noto Sans" w:hAnsi="Noto Sans" w:cs="Noto Sans"/>
          <w:sz w:val="22"/>
          <w:szCs w:val="22"/>
        </w:rPr>
        <w:t>MIDZY MEMBERSHIP PRESALE. Die Registrierung für den MIDZY MEMBERSHIP PRESALE ist ab dem 8. Juni über FANS</w:t>
      </w:r>
      <w:r w:rsidRPr="00CF6DF6">
        <w:rPr>
          <w:rFonts w:ascii="Noto Sans" w:hAnsi="Noto Sans" w:cs="Noto Sans"/>
          <w:sz w:val="22"/>
          <w:szCs w:val="22"/>
        </w:rPr>
        <w:t xml:space="preserve"> möglich. Weitere Informationen zum Ticketkauf finden Sie unter </w:t>
      </w:r>
      <w:hyperlink r:id="rId13">
        <w:r w:rsidRPr="00CF6DF6">
          <w:rPr>
            <w:rFonts w:ascii="Noto Sans" w:hAnsi="Noto Sans" w:cs="Noto Sans"/>
            <w:color w:val="1155CC"/>
            <w:sz w:val="22"/>
            <w:szCs w:val="22"/>
            <w:u w:val="single"/>
          </w:rPr>
          <w:t>itzy.jype.com</w:t>
        </w:r>
      </w:hyperlink>
      <w:r w:rsidRPr="00CF6DF6">
        <w:rPr>
          <w:rFonts w:ascii="Noto Sans" w:hAnsi="Noto Sans" w:cs="Noto Sans"/>
          <w:sz w:val="22"/>
          <w:szCs w:val="22"/>
        </w:rPr>
        <w:t xml:space="preserve">. </w:t>
      </w:r>
    </w:p>
    <w:p w14:paraId="4EC8F37E" w14:textId="3EB2B283" w:rsidR="00CF6DF6" w:rsidRPr="00CF6DF6" w:rsidRDefault="00CF6DF6" w:rsidP="00F276D2">
      <w:pPr>
        <w:shd w:val="clear" w:color="auto" w:fill="FFFFFF"/>
        <w:spacing w:before="240" w:after="240"/>
        <w:jc w:val="both"/>
        <w:rPr>
          <w:rFonts w:ascii="Noto Sans" w:hAnsi="Noto Sans" w:cs="Noto Sans"/>
          <w:sz w:val="22"/>
          <w:szCs w:val="22"/>
        </w:rPr>
      </w:pPr>
      <w:r w:rsidRPr="00CF6DF6">
        <w:rPr>
          <w:rFonts w:ascii="Noto Sans" w:hAnsi="Noto Sans" w:cs="Noto Sans"/>
          <w:b/>
          <w:bCs/>
          <w:sz w:val="22"/>
          <w:szCs w:val="22"/>
        </w:rPr>
        <w:t xml:space="preserve">VIP: </w:t>
      </w:r>
      <w:r w:rsidRPr="00CF6DF6">
        <w:rPr>
          <w:rFonts w:ascii="Noto Sans" w:hAnsi="Noto Sans" w:cs="Noto Sans"/>
          <w:sz w:val="22"/>
          <w:szCs w:val="22"/>
        </w:rPr>
        <w:t xml:space="preserve">Die Tour bietet außerdem eine Vielzahl von VIP-Paketen und Erlebnissen für Fans, die ihr Konzerterlebnis noch intensiver gestalten möchten. Die Pakete umfassen Premium-Sitz- oder Stehplätze, Zugang zu </w:t>
      </w:r>
      <w:r w:rsidRPr="00F276D2">
        <w:rPr>
          <w:rFonts w:ascii="Noto Sans" w:hAnsi="Noto Sans" w:cs="Noto Sans"/>
          <w:b/>
          <w:bCs/>
          <w:sz w:val="22"/>
          <w:szCs w:val="22"/>
        </w:rPr>
        <w:t>ITZYS</w:t>
      </w:r>
      <w:r w:rsidRPr="00CF6DF6">
        <w:rPr>
          <w:rFonts w:ascii="Noto Sans" w:hAnsi="Noto Sans" w:cs="Noto Sans"/>
          <w:sz w:val="22"/>
          <w:szCs w:val="22"/>
        </w:rPr>
        <w:t xml:space="preserve"> exklusivem Soundcheck vor der Show, Fan-Erlebnisse nach der Show, darunter entweder eine feierliche Verabschiedung oder eine Hi-Bye-Begegnung, exklusive VIP-Postkarten, VIP-</w:t>
      </w:r>
      <w:proofErr w:type="spellStart"/>
      <w:r w:rsidRPr="00CF6DF6">
        <w:rPr>
          <w:rFonts w:ascii="Noto Sans" w:hAnsi="Noto Sans" w:cs="Noto Sans"/>
          <w:sz w:val="22"/>
          <w:szCs w:val="22"/>
        </w:rPr>
        <w:t>Merchandiseartikel</w:t>
      </w:r>
      <w:proofErr w:type="spellEnd"/>
      <w:r w:rsidRPr="00CF6DF6">
        <w:rPr>
          <w:rFonts w:ascii="Noto Sans" w:hAnsi="Noto Sans" w:cs="Noto Sans"/>
          <w:sz w:val="22"/>
          <w:szCs w:val="22"/>
        </w:rPr>
        <w:t xml:space="preserve"> zur Erinnerung, die Möglichkeit zum vorzeitigen Kauf von </w:t>
      </w:r>
      <w:proofErr w:type="spellStart"/>
      <w:r w:rsidRPr="00CF6DF6">
        <w:rPr>
          <w:rFonts w:ascii="Noto Sans" w:hAnsi="Noto Sans" w:cs="Noto Sans"/>
          <w:sz w:val="22"/>
          <w:szCs w:val="22"/>
        </w:rPr>
        <w:t>Merchandiseartikeln</w:t>
      </w:r>
      <w:proofErr w:type="spellEnd"/>
      <w:r w:rsidRPr="00CF6DF6">
        <w:rPr>
          <w:rFonts w:ascii="Noto Sans" w:hAnsi="Noto Sans" w:cs="Noto Sans"/>
          <w:sz w:val="22"/>
          <w:szCs w:val="22"/>
        </w:rPr>
        <w:t xml:space="preserve"> und vieles mehr. Der Inhalt der VIP-Pakete variiert je nach gewähltem Angebot. Weitere Informationen finden Sie unter </w:t>
      </w:r>
      <w:hyperlink r:id="rId14">
        <w:r w:rsidRPr="00CF6DF6">
          <w:rPr>
            <w:rFonts w:ascii="Noto Sans" w:hAnsi="Noto Sans" w:cs="Noto Sans"/>
            <w:color w:val="1155CC"/>
            <w:sz w:val="22"/>
            <w:szCs w:val="22"/>
            <w:u w:val="single"/>
          </w:rPr>
          <w:t>vipnation.eu</w:t>
        </w:r>
      </w:hyperlink>
      <w:r w:rsidRPr="00CF6DF6">
        <w:rPr>
          <w:rFonts w:ascii="Noto Sans" w:hAnsi="Noto Sans" w:cs="Noto Sans"/>
          <w:sz w:val="22"/>
          <w:szCs w:val="22"/>
        </w:rPr>
        <w:t xml:space="preserve">. </w:t>
      </w:r>
    </w:p>
    <w:p w14:paraId="0E3217F8" w14:textId="77777777" w:rsidR="00CF6DF6" w:rsidRPr="00CF6DF6" w:rsidRDefault="00CF6DF6" w:rsidP="00CF6DF6">
      <w:pPr>
        <w:shd w:val="clear" w:color="auto" w:fill="FFFFFF"/>
        <w:jc w:val="both"/>
        <w:rPr>
          <w:rFonts w:ascii="Noto Sans" w:hAnsi="Noto Sans" w:cs="Noto Sans"/>
          <w:sz w:val="22"/>
          <w:szCs w:val="22"/>
        </w:rPr>
      </w:pPr>
      <w:r w:rsidRPr="00CF6DF6">
        <w:rPr>
          <w:rFonts w:ascii="Noto Sans" w:hAnsi="Noto Sans" w:cs="Noto Sans"/>
          <w:b/>
          <w:bCs/>
          <w:sz w:val="22"/>
          <w:szCs w:val="22"/>
          <w:u w:val="single"/>
        </w:rPr>
        <w:t xml:space="preserve">Über ITZY:  </w:t>
      </w:r>
    </w:p>
    <w:p w14:paraId="6082DC53" w14:textId="77777777" w:rsidR="00CA13F8" w:rsidRDefault="00CF6DF6" w:rsidP="00CF6DF6">
      <w:pPr>
        <w:shd w:val="clear" w:color="auto" w:fill="FFFFFF"/>
        <w:spacing w:before="20"/>
        <w:ind w:right="100"/>
        <w:jc w:val="both"/>
        <w:rPr>
          <w:rFonts w:ascii="Noto Sans" w:hAnsi="Noto Sans" w:cs="Noto Sans"/>
          <w:sz w:val="22"/>
          <w:szCs w:val="22"/>
        </w:rPr>
      </w:pPr>
      <w:r w:rsidRPr="00F276D2">
        <w:rPr>
          <w:rFonts w:ascii="Noto Sans" w:hAnsi="Noto Sans" w:cs="Noto Sans"/>
          <w:b/>
          <w:bCs/>
          <w:sz w:val="22"/>
          <w:szCs w:val="22"/>
        </w:rPr>
        <w:t>ITZY</w:t>
      </w:r>
      <w:r w:rsidRPr="00CF6DF6">
        <w:rPr>
          <w:rFonts w:ascii="Noto Sans" w:hAnsi="Noto Sans" w:cs="Noto Sans"/>
          <w:sz w:val="22"/>
          <w:szCs w:val="22"/>
        </w:rPr>
        <w:t xml:space="preserve"> wurde 2019 unter dem K-Pop-Giganten JYP Entertainment gegründet und eroberte die K-Pop-Szene mit ihrer Debütsingle </w:t>
      </w:r>
      <w:r w:rsidRPr="00F276D2">
        <w:rPr>
          <w:rFonts w:ascii="Noto Sans" w:hAnsi="Noto Sans" w:cs="Noto Sans"/>
          <w:b/>
          <w:bCs/>
          <w:sz w:val="22"/>
          <w:szCs w:val="22"/>
        </w:rPr>
        <w:t xml:space="preserve">„DALLA </w:t>
      </w:r>
      <w:proofErr w:type="spellStart"/>
      <w:r w:rsidRPr="00F276D2">
        <w:rPr>
          <w:rFonts w:ascii="Noto Sans" w:hAnsi="Noto Sans" w:cs="Noto Sans"/>
          <w:b/>
          <w:bCs/>
          <w:sz w:val="22"/>
          <w:szCs w:val="22"/>
        </w:rPr>
        <w:t>DALLA</w:t>
      </w:r>
      <w:proofErr w:type="spellEnd"/>
      <w:r w:rsidRPr="00F276D2">
        <w:rPr>
          <w:rFonts w:ascii="Noto Sans" w:hAnsi="Noto Sans" w:cs="Noto Sans"/>
          <w:b/>
          <w:bCs/>
          <w:sz w:val="22"/>
          <w:szCs w:val="22"/>
        </w:rPr>
        <w:t>“</w:t>
      </w:r>
      <w:r w:rsidRPr="00CF6DF6">
        <w:rPr>
          <w:rFonts w:ascii="Noto Sans" w:hAnsi="Noto Sans" w:cs="Noto Sans"/>
          <w:sz w:val="22"/>
          <w:szCs w:val="22"/>
        </w:rPr>
        <w:t xml:space="preserve"> im Sturm. Der Titel erreichte Platz 3 der Billboard World Digital Song Sales Charts und verzeichnete am Tag der Veröffentlichung 17,1 Millionen Aufrufe des Musikvideos auf YouTube. Zu diesem Zeitpunkt brach der Song sowohl den Rekord für das meistgesehene K-Pop-Debüt-Musikvideo aller Zeiten als auch den Rekord für das K-Pop-Debüt-Musikvideo, das am schnellsten 100 Millionen Aufrufe erreichte. Das Billboard Magazine listete </w:t>
      </w:r>
      <w:r w:rsidRPr="00F276D2">
        <w:rPr>
          <w:rFonts w:ascii="Noto Sans" w:hAnsi="Noto Sans" w:cs="Noto Sans"/>
          <w:b/>
          <w:bCs/>
          <w:sz w:val="22"/>
          <w:szCs w:val="22"/>
        </w:rPr>
        <w:t xml:space="preserve">„DALLA </w:t>
      </w:r>
      <w:proofErr w:type="spellStart"/>
      <w:r w:rsidRPr="00F276D2">
        <w:rPr>
          <w:rFonts w:ascii="Noto Sans" w:hAnsi="Noto Sans" w:cs="Noto Sans"/>
          <w:b/>
          <w:bCs/>
          <w:sz w:val="22"/>
          <w:szCs w:val="22"/>
        </w:rPr>
        <w:t>DALLA</w:t>
      </w:r>
      <w:proofErr w:type="spellEnd"/>
      <w:r w:rsidRPr="00F276D2">
        <w:rPr>
          <w:rFonts w:ascii="Noto Sans" w:hAnsi="Noto Sans" w:cs="Noto Sans"/>
          <w:b/>
          <w:bCs/>
          <w:sz w:val="22"/>
          <w:szCs w:val="22"/>
        </w:rPr>
        <w:t>“</w:t>
      </w:r>
      <w:r w:rsidRPr="00CF6DF6">
        <w:rPr>
          <w:rFonts w:ascii="Noto Sans" w:hAnsi="Noto Sans" w:cs="Noto Sans"/>
          <w:sz w:val="22"/>
          <w:szCs w:val="22"/>
        </w:rPr>
        <w:t xml:space="preserve"> auf Platz 20 der „25 besten K-Pop-Songs des Jahres 2019: Critics’ Pick“, und die Gruppe gewann bei den Korean Music Awards 2020 den Preis als beste Newcomer. </w:t>
      </w:r>
    </w:p>
    <w:p w14:paraId="32CE4DDA" w14:textId="65614AE3" w:rsidR="00CF6DF6" w:rsidRPr="00CF6DF6" w:rsidRDefault="00CF6DF6" w:rsidP="00CF6DF6">
      <w:pPr>
        <w:shd w:val="clear" w:color="auto" w:fill="FFFFFF"/>
        <w:spacing w:before="20"/>
        <w:ind w:right="100"/>
        <w:jc w:val="both"/>
        <w:rPr>
          <w:rFonts w:ascii="Noto Sans" w:hAnsi="Noto Sans" w:cs="Noto Sans"/>
          <w:sz w:val="22"/>
          <w:szCs w:val="22"/>
        </w:rPr>
      </w:pPr>
      <w:r w:rsidRPr="00CF6DF6">
        <w:rPr>
          <w:rFonts w:ascii="Noto Sans" w:hAnsi="Noto Sans" w:cs="Noto Sans"/>
          <w:sz w:val="22"/>
          <w:szCs w:val="22"/>
        </w:rPr>
        <w:lastRenderedPageBreak/>
        <w:t>Die</w:t>
      </w:r>
      <w:r w:rsidR="00CA13F8">
        <w:rPr>
          <w:rFonts w:ascii="Noto Sans" w:hAnsi="Noto Sans" w:cs="Noto Sans"/>
          <w:sz w:val="22"/>
          <w:szCs w:val="22"/>
        </w:rPr>
        <w:t xml:space="preserve"> </w:t>
      </w:r>
      <w:r w:rsidRPr="00CF6DF6">
        <w:rPr>
          <w:rFonts w:ascii="Noto Sans" w:hAnsi="Noto Sans" w:cs="Noto Sans"/>
          <w:sz w:val="22"/>
          <w:szCs w:val="22"/>
        </w:rPr>
        <w:t xml:space="preserve">Nachfolgesingle </w:t>
      </w:r>
      <w:r w:rsidRPr="00F276D2">
        <w:rPr>
          <w:rFonts w:ascii="Noto Sans" w:hAnsi="Noto Sans" w:cs="Noto Sans"/>
          <w:b/>
          <w:bCs/>
          <w:sz w:val="22"/>
          <w:szCs w:val="22"/>
        </w:rPr>
        <w:t>„WANNABE“</w:t>
      </w:r>
      <w:r w:rsidRPr="00CF6DF6">
        <w:rPr>
          <w:rFonts w:ascii="Noto Sans" w:hAnsi="Noto Sans" w:cs="Noto Sans"/>
          <w:sz w:val="22"/>
          <w:szCs w:val="22"/>
        </w:rPr>
        <w:t xml:space="preserve"> landete auf Platz 4 der Song-Verkaufscharts und gehörte zu den Top 10 der K-Pop-Songs, die weltweit auf Spotify im Trend lagen, während sie gleichzeitig in den Emerging-Artists-Charts auf Platz 31 rangierte. </w:t>
      </w:r>
      <w:r w:rsidRPr="00F276D2">
        <w:rPr>
          <w:rFonts w:ascii="Noto Sans" w:hAnsi="Noto Sans" w:cs="Noto Sans"/>
          <w:b/>
          <w:bCs/>
          <w:sz w:val="22"/>
          <w:szCs w:val="22"/>
        </w:rPr>
        <w:t>ITZYS</w:t>
      </w:r>
      <w:r w:rsidRPr="00CF6DF6">
        <w:rPr>
          <w:rFonts w:ascii="Noto Sans" w:hAnsi="Noto Sans" w:cs="Noto Sans"/>
          <w:sz w:val="22"/>
          <w:szCs w:val="22"/>
        </w:rPr>
        <w:t xml:space="preserve"> drittes Album </w:t>
      </w:r>
      <w:r w:rsidR="00F276D2" w:rsidRPr="00F276D2">
        <w:rPr>
          <w:rFonts w:ascii="Noto Sans" w:hAnsi="Noto Sans" w:cs="Noto Sans"/>
          <w:b/>
          <w:bCs/>
          <w:sz w:val="22"/>
          <w:szCs w:val="22"/>
        </w:rPr>
        <w:t>„</w:t>
      </w:r>
      <w:r w:rsidRPr="00F276D2">
        <w:rPr>
          <w:rFonts w:ascii="Noto Sans" w:hAnsi="Noto Sans" w:cs="Noto Sans"/>
          <w:b/>
          <w:bCs/>
          <w:sz w:val="22"/>
          <w:szCs w:val="22"/>
        </w:rPr>
        <w:t>Not Shy</w:t>
      </w:r>
      <w:r w:rsidR="00F276D2" w:rsidRPr="00F276D2">
        <w:rPr>
          <w:rFonts w:ascii="Noto Sans" w:hAnsi="Noto Sans" w:cs="Noto Sans"/>
          <w:b/>
          <w:bCs/>
          <w:sz w:val="22"/>
          <w:szCs w:val="22"/>
        </w:rPr>
        <w:t>“</w:t>
      </w:r>
      <w:r w:rsidRPr="00F276D2">
        <w:rPr>
          <w:rFonts w:ascii="Noto Sans" w:hAnsi="Noto Sans" w:cs="Noto Sans"/>
          <w:b/>
          <w:bCs/>
          <w:sz w:val="22"/>
          <w:szCs w:val="22"/>
        </w:rPr>
        <w:t xml:space="preserve"> </w:t>
      </w:r>
      <w:r w:rsidRPr="00CF6DF6">
        <w:rPr>
          <w:rFonts w:ascii="Noto Sans" w:hAnsi="Noto Sans" w:cs="Noto Sans"/>
          <w:sz w:val="22"/>
          <w:szCs w:val="22"/>
        </w:rPr>
        <w:t xml:space="preserve">erreichte Platz 11 der Billboard Social 50-Charts und Platz 8 der World Album-Charts; zudem stiegen ihre früheren Alben </w:t>
      </w:r>
      <w:r w:rsidR="00F276D2" w:rsidRPr="00F276D2">
        <w:rPr>
          <w:rFonts w:ascii="Noto Sans" w:hAnsi="Noto Sans" w:cs="Noto Sans"/>
          <w:b/>
          <w:bCs/>
          <w:sz w:val="22"/>
          <w:szCs w:val="22"/>
        </w:rPr>
        <w:t>„</w:t>
      </w:r>
      <w:proofErr w:type="spellStart"/>
      <w:r w:rsidRPr="00F276D2">
        <w:rPr>
          <w:rFonts w:ascii="Noto Sans" w:hAnsi="Noto Sans" w:cs="Noto Sans"/>
          <w:b/>
          <w:bCs/>
          <w:sz w:val="22"/>
          <w:szCs w:val="22"/>
        </w:rPr>
        <w:t>IT’z</w:t>
      </w:r>
      <w:proofErr w:type="spellEnd"/>
      <w:r w:rsidRPr="00F276D2">
        <w:rPr>
          <w:rFonts w:ascii="Noto Sans" w:hAnsi="Noto Sans" w:cs="Noto Sans"/>
          <w:b/>
          <w:bCs/>
          <w:sz w:val="22"/>
          <w:szCs w:val="22"/>
        </w:rPr>
        <w:t xml:space="preserve"> ICY</w:t>
      </w:r>
      <w:r w:rsidR="00F276D2" w:rsidRPr="00F276D2">
        <w:rPr>
          <w:rFonts w:ascii="Noto Sans" w:hAnsi="Noto Sans" w:cs="Noto Sans"/>
          <w:b/>
          <w:bCs/>
          <w:sz w:val="22"/>
          <w:szCs w:val="22"/>
        </w:rPr>
        <w:t>“</w:t>
      </w:r>
      <w:r w:rsidR="00F276D2">
        <w:rPr>
          <w:rFonts w:ascii="Noto Sans" w:hAnsi="Noto Sans" w:cs="Noto Sans"/>
          <w:i/>
          <w:iCs/>
          <w:sz w:val="22"/>
          <w:szCs w:val="22"/>
        </w:rPr>
        <w:t xml:space="preserve"> </w:t>
      </w:r>
      <w:r w:rsidRPr="00CF6DF6">
        <w:rPr>
          <w:rFonts w:ascii="Noto Sans" w:hAnsi="Noto Sans" w:cs="Noto Sans"/>
          <w:sz w:val="22"/>
          <w:szCs w:val="22"/>
        </w:rPr>
        <w:t xml:space="preserve">und </w:t>
      </w:r>
      <w:r w:rsidR="00F276D2" w:rsidRPr="00F276D2">
        <w:rPr>
          <w:rFonts w:ascii="Noto Sans" w:hAnsi="Noto Sans" w:cs="Noto Sans"/>
          <w:b/>
          <w:bCs/>
          <w:sz w:val="22"/>
          <w:szCs w:val="22"/>
        </w:rPr>
        <w:t>„</w:t>
      </w:r>
      <w:proofErr w:type="spellStart"/>
      <w:r w:rsidRPr="00F276D2">
        <w:rPr>
          <w:rFonts w:ascii="Noto Sans" w:hAnsi="Noto Sans" w:cs="Noto Sans"/>
          <w:b/>
          <w:bCs/>
          <w:sz w:val="22"/>
          <w:szCs w:val="22"/>
        </w:rPr>
        <w:t>IT’z</w:t>
      </w:r>
      <w:proofErr w:type="spellEnd"/>
      <w:r w:rsidRPr="00F276D2">
        <w:rPr>
          <w:rFonts w:ascii="Noto Sans" w:hAnsi="Noto Sans" w:cs="Noto Sans"/>
          <w:b/>
          <w:bCs/>
          <w:sz w:val="22"/>
          <w:szCs w:val="22"/>
        </w:rPr>
        <w:t xml:space="preserve"> ME</w:t>
      </w:r>
      <w:r w:rsidR="00F276D2" w:rsidRPr="00F276D2">
        <w:rPr>
          <w:rFonts w:ascii="Noto Sans" w:hAnsi="Noto Sans" w:cs="Noto Sans"/>
          <w:b/>
          <w:bCs/>
          <w:sz w:val="22"/>
          <w:szCs w:val="22"/>
        </w:rPr>
        <w:t>“</w:t>
      </w:r>
      <w:r w:rsidRPr="00CF6DF6">
        <w:rPr>
          <w:rFonts w:ascii="Noto Sans" w:hAnsi="Noto Sans" w:cs="Noto Sans"/>
          <w:i/>
          <w:iCs/>
          <w:sz w:val="22"/>
          <w:szCs w:val="22"/>
        </w:rPr>
        <w:t xml:space="preserve"> </w:t>
      </w:r>
      <w:r w:rsidRPr="00CF6DF6">
        <w:rPr>
          <w:rFonts w:ascii="Noto Sans" w:hAnsi="Noto Sans" w:cs="Noto Sans"/>
          <w:sz w:val="22"/>
          <w:szCs w:val="22"/>
        </w:rPr>
        <w:t xml:space="preserve">beide in die Billboard World Digital Song Sales-Charts ein. </w:t>
      </w:r>
    </w:p>
    <w:p w14:paraId="2F8D65FC" w14:textId="77777777" w:rsidR="00CF6DF6" w:rsidRPr="00CF6DF6" w:rsidRDefault="00CF6DF6" w:rsidP="00CF6DF6">
      <w:pPr>
        <w:shd w:val="clear" w:color="auto" w:fill="FFFFFF"/>
        <w:ind w:right="100"/>
        <w:jc w:val="both"/>
        <w:rPr>
          <w:rFonts w:ascii="Noto Sans" w:hAnsi="Noto Sans" w:cs="Noto Sans"/>
          <w:sz w:val="22"/>
          <w:szCs w:val="22"/>
        </w:rPr>
      </w:pPr>
      <w:r w:rsidRPr="00CF6DF6">
        <w:rPr>
          <w:rFonts w:ascii="Noto Sans" w:hAnsi="Noto Sans" w:cs="Noto Sans"/>
          <w:sz w:val="22"/>
          <w:szCs w:val="22"/>
        </w:rPr>
        <w:t xml:space="preserve"> </w:t>
      </w:r>
    </w:p>
    <w:p w14:paraId="5E8E3A74" w14:textId="0972A798" w:rsidR="00CF6DF6" w:rsidRPr="00CF6DF6" w:rsidRDefault="00CF6DF6" w:rsidP="00CF6DF6">
      <w:pPr>
        <w:shd w:val="clear" w:color="auto" w:fill="FFFFFF"/>
        <w:ind w:right="40"/>
        <w:jc w:val="both"/>
        <w:rPr>
          <w:rFonts w:ascii="Noto Sans" w:hAnsi="Noto Sans" w:cs="Noto Sans"/>
          <w:sz w:val="22"/>
          <w:szCs w:val="22"/>
        </w:rPr>
      </w:pPr>
      <w:r w:rsidRPr="00F276D2">
        <w:rPr>
          <w:rFonts w:ascii="Noto Sans" w:hAnsi="Noto Sans" w:cs="Noto Sans"/>
          <w:b/>
          <w:bCs/>
          <w:sz w:val="22"/>
          <w:szCs w:val="22"/>
        </w:rPr>
        <w:t>ITZY</w:t>
      </w:r>
      <w:r w:rsidRPr="00CF6DF6">
        <w:rPr>
          <w:rFonts w:ascii="Noto Sans" w:hAnsi="Noto Sans" w:cs="Noto Sans"/>
          <w:sz w:val="22"/>
          <w:szCs w:val="22"/>
        </w:rPr>
        <w:t xml:space="preserve"> startete das Jahr 2021 mit ihrem ersten landesweiten TV-Auftritt in den USA bei </w:t>
      </w:r>
      <w:r w:rsidRPr="00CF6DF6">
        <w:rPr>
          <w:rFonts w:ascii="Noto Sans" w:hAnsi="Noto Sans" w:cs="Noto Sans"/>
          <w:color w:val="0563C1"/>
          <w:sz w:val="22"/>
          <w:szCs w:val="22"/>
          <w:u w:val="single"/>
        </w:rPr>
        <w:t xml:space="preserve">MTVs </w:t>
      </w:r>
      <w:r w:rsidRPr="00CF6DF6">
        <w:rPr>
          <w:rFonts w:ascii="Noto Sans" w:hAnsi="Noto Sans" w:cs="Noto Sans"/>
          <w:i/>
          <w:iCs/>
          <w:color w:val="0563C1"/>
          <w:sz w:val="22"/>
          <w:szCs w:val="22"/>
          <w:u w:val="single"/>
        </w:rPr>
        <w:t>Fresh Out Live</w:t>
      </w:r>
      <w:r w:rsidRPr="00CF6DF6">
        <w:rPr>
          <w:rFonts w:ascii="Noto Sans" w:hAnsi="Noto Sans" w:cs="Noto Sans"/>
          <w:sz w:val="22"/>
          <w:szCs w:val="22"/>
        </w:rPr>
        <w:t xml:space="preserve"> und erzielte damit die höchsten Zuschauerzahlen, die MTV jemals für diese Plattform verzeichnet hatte. Im Mai feierte die Gruppe dann mit ihrer sechs Titel umfassenden EP </w:t>
      </w:r>
      <w:r w:rsidR="00F276D2" w:rsidRPr="00F276D2">
        <w:rPr>
          <w:rFonts w:ascii="Noto Sans" w:hAnsi="Noto Sans" w:cs="Noto Sans"/>
          <w:b/>
          <w:bCs/>
          <w:sz w:val="22"/>
          <w:szCs w:val="22"/>
        </w:rPr>
        <w:t>„</w:t>
      </w:r>
      <w:r w:rsidRPr="00F276D2">
        <w:rPr>
          <w:rFonts w:ascii="Noto Sans" w:hAnsi="Noto Sans" w:cs="Noto Sans"/>
          <w:b/>
          <w:bCs/>
          <w:sz w:val="22"/>
          <w:szCs w:val="22"/>
        </w:rPr>
        <w:t>GUESS WHO</w:t>
      </w:r>
      <w:r w:rsidR="00F276D2" w:rsidRPr="00F276D2">
        <w:rPr>
          <w:rFonts w:ascii="Noto Sans" w:hAnsi="Noto Sans" w:cs="Noto Sans"/>
          <w:b/>
          <w:bCs/>
          <w:sz w:val="22"/>
          <w:szCs w:val="22"/>
        </w:rPr>
        <w:t>“</w:t>
      </w:r>
      <w:r w:rsidRPr="00CF6DF6">
        <w:rPr>
          <w:rFonts w:ascii="Noto Sans" w:hAnsi="Noto Sans" w:cs="Noto Sans"/>
          <w:sz w:val="22"/>
          <w:szCs w:val="22"/>
        </w:rPr>
        <w:t xml:space="preserve"> ihr Debüt in den Billboard 200-Albumcharts, worauf ihr erstes Studioalbum </w:t>
      </w:r>
      <w:r w:rsidR="00F276D2" w:rsidRPr="00F276D2">
        <w:rPr>
          <w:rFonts w:ascii="Noto Sans" w:hAnsi="Noto Sans" w:cs="Noto Sans"/>
          <w:b/>
          <w:bCs/>
          <w:sz w:val="22"/>
          <w:szCs w:val="22"/>
        </w:rPr>
        <w:t>„</w:t>
      </w:r>
      <w:r w:rsidRPr="00F276D2">
        <w:rPr>
          <w:rFonts w:ascii="Noto Sans" w:hAnsi="Noto Sans" w:cs="Noto Sans"/>
          <w:b/>
          <w:bCs/>
          <w:sz w:val="22"/>
          <w:szCs w:val="22"/>
        </w:rPr>
        <w:t>CRAZY IN LOVE</w:t>
      </w:r>
      <w:r w:rsidR="00F276D2" w:rsidRPr="00F276D2">
        <w:rPr>
          <w:rFonts w:ascii="Noto Sans" w:hAnsi="Noto Sans" w:cs="Noto Sans"/>
          <w:b/>
          <w:bCs/>
          <w:sz w:val="22"/>
          <w:szCs w:val="22"/>
        </w:rPr>
        <w:t>“</w:t>
      </w:r>
      <w:r w:rsidRPr="00CF6DF6">
        <w:rPr>
          <w:rFonts w:ascii="Noto Sans" w:hAnsi="Noto Sans" w:cs="Noto Sans"/>
          <w:sz w:val="22"/>
          <w:szCs w:val="22"/>
        </w:rPr>
        <w:t xml:space="preserve"> folgte. Das Album belegte Platz 1 in mehreren Billboard-Charts, darunter den Top Album Sales, den Top Current Album Sales und den World Albums Charts, und feierte ein starkes Debüt in den Billboard Top 200-Albumcharts, wo es Platz 11 erreichte, womit </w:t>
      </w:r>
      <w:r w:rsidRPr="00F276D2">
        <w:rPr>
          <w:rFonts w:ascii="Noto Sans" w:hAnsi="Noto Sans" w:cs="Noto Sans"/>
          <w:b/>
          <w:bCs/>
          <w:sz w:val="22"/>
          <w:szCs w:val="22"/>
        </w:rPr>
        <w:t>ITZY</w:t>
      </w:r>
      <w:r w:rsidRPr="00CF6DF6">
        <w:rPr>
          <w:rFonts w:ascii="Noto Sans" w:hAnsi="Noto Sans" w:cs="Noto Sans"/>
          <w:sz w:val="22"/>
          <w:szCs w:val="22"/>
        </w:rPr>
        <w:t xml:space="preserve"> erst die dritte weibliche K-Pop-Gruppe war, die es unter die Top 15 der Charts schaffte. Die Lead-Single des Albums, </w:t>
      </w:r>
      <w:r w:rsidRPr="00F276D2">
        <w:rPr>
          <w:rFonts w:ascii="Noto Sans" w:hAnsi="Noto Sans" w:cs="Noto Sans"/>
          <w:b/>
          <w:bCs/>
          <w:sz w:val="22"/>
          <w:szCs w:val="22"/>
        </w:rPr>
        <w:t>„LOCO“</w:t>
      </w:r>
      <w:r w:rsidRPr="00CF6DF6">
        <w:rPr>
          <w:rFonts w:ascii="Noto Sans" w:hAnsi="Noto Sans" w:cs="Noto Sans"/>
          <w:sz w:val="22"/>
          <w:szCs w:val="22"/>
        </w:rPr>
        <w:t xml:space="preserve">, die sie in </w:t>
      </w:r>
      <w:r w:rsidRPr="00CF6DF6">
        <w:rPr>
          <w:rFonts w:ascii="Noto Sans" w:hAnsi="Noto Sans" w:cs="Noto Sans"/>
          <w:color w:val="0563C1"/>
          <w:sz w:val="22"/>
          <w:szCs w:val="22"/>
          <w:u w:val="single"/>
        </w:rPr>
        <w:t>der „Kelly Clarkson Show“</w:t>
      </w:r>
      <w:r w:rsidRPr="00CF6DF6">
        <w:rPr>
          <w:rFonts w:ascii="Noto Sans" w:hAnsi="Noto Sans" w:cs="Noto Sans"/>
          <w:sz w:val="22"/>
          <w:szCs w:val="22"/>
        </w:rPr>
        <w:t xml:space="preserve"> performten, erreichte Platz 4 der Billboard World Digital Song Sales. Auch das offizielle Musikvideo zu dem Titel sorgte für großes Aufsehen: Es überstieg innerhalb von 26 Minuten nach seiner Veröffentlichung auf YouTube die Marke von einer Million Aufrufe und wurde für einen MTV VMA 2022 in der Kategorie „Best K-Pop“ nominiert.  </w:t>
      </w:r>
    </w:p>
    <w:p w14:paraId="1165600A" w14:textId="3AF5CF10" w:rsidR="00CF6DF6" w:rsidRPr="00CF6DF6" w:rsidRDefault="00CF6DF6" w:rsidP="00B40CC9">
      <w:pPr>
        <w:shd w:val="clear" w:color="auto" w:fill="FFFFFF"/>
        <w:spacing w:before="280"/>
        <w:ind w:right="100"/>
        <w:jc w:val="both"/>
        <w:rPr>
          <w:rFonts w:ascii="Noto Sans" w:hAnsi="Noto Sans" w:cs="Noto Sans"/>
          <w:sz w:val="22"/>
          <w:szCs w:val="22"/>
        </w:rPr>
      </w:pPr>
      <w:r w:rsidRPr="00CF6DF6">
        <w:rPr>
          <w:rFonts w:ascii="Noto Sans" w:hAnsi="Noto Sans" w:cs="Noto Sans"/>
          <w:sz w:val="22"/>
          <w:szCs w:val="22"/>
        </w:rPr>
        <w:t xml:space="preserve">Im Jahr 2022 veröffentlichte </w:t>
      </w:r>
      <w:r w:rsidRPr="00B40CC9">
        <w:rPr>
          <w:rFonts w:ascii="Noto Sans" w:hAnsi="Noto Sans" w:cs="Noto Sans"/>
          <w:b/>
          <w:bCs/>
          <w:sz w:val="22"/>
          <w:szCs w:val="22"/>
        </w:rPr>
        <w:t>ITZY</w:t>
      </w:r>
      <w:r w:rsidRPr="00CF6DF6">
        <w:rPr>
          <w:rFonts w:ascii="Noto Sans" w:hAnsi="Noto Sans" w:cs="Noto Sans"/>
          <w:sz w:val="22"/>
          <w:szCs w:val="22"/>
        </w:rPr>
        <w:t xml:space="preserve"> ihr fünftes Mini-Album </w:t>
      </w:r>
      <w:r w:rsidR="00B40CC9" w:rsidRPr="00B40CC9">
        <w:rPr>
          <w:rFonts w:ascii="Noto Sans" w:hAnsi="Noto Sans" w:cs="Noto Sans"/>
          <w:b/>
          <w:bCs/>
          <w:sz w:val="22"/>
          <w:szCs w:val="22"/>
        </w:rPr>
        <w:t>„</w:t>
      </w:r>
      <w:r w:rsidRPr="00B40CC9">
        <w:rPr>
          <w:rFonts w:ascii="Noto Sans" w:hAnsi="Noto Sans" w:cs="Noto Sans"/>
          <w:b/>
          <w:bCs/>
          <w:sz w:val="22"/>
          <w:szCs w:val="22"/>
        </w:rPr>
        <w:t>CHECKMATE</w:t>
      </w:r>
      <w:r w:rsidR="00B40CC9" w:rsidRPr="00B40CC9">
        <w:rPr>
          <w:rFonts w:ascii="Noto Sans" w:hAnsi="Noto Sans" w:cs="Noto Sans"/>
          <w:b/>
          <w:bCs/>
          <w:sz w:val="22"/>
          <w:szCs w:val="22"/>
        </w:rPr>
        <w:t>“</w:t>
      </w:r>
      <w:r w:rsidRPr="00B40CC9">
        <w:rPr>
          <w:rFonts w:ascii="Noto Sans" w:hAnsi="Noto Sans" w:cs="Noto Sans"/>
          <w:sz w:val="22"/>
          <w:szCs w:val="22"/>
        </w:rPr>
        <w:t>.</w:t>
      </w:r>
      <w:r w:rsidRPr="00CF6DF6">
        <w:rPr>
          <w:rFonts w:ascii="Noto Sans" w:hAnsi="Noto Sans" w:cs="Noto Sans"/>
          <w:sz w:val="22"/>
          <w:szCs w:val="22"/>
        </w:rPr>
        <w:t xml:space="preserve"> Die EP erreichte Platz 8 der Billboard 200-Charts und markierte damit den ersten Top-10-Einstieg der Gruppe in dieser Hitparade. Zudem wurde die Gruppe zur </w:t>
      </w:r>
      <w:r w:rsidRPr="00B40CC9">
        <w:rPr>
          <w:rFonts w:ascii="Noto Sans" w:hAnsi="Noto Sans" w:cs="Noto Sans"/>
          <w:kern w:val="22"/>
          <w:sz w:val="22"/>
          <w:szCs w:val="22"/>
        </w:rPr>
        <w:t>vierten</w:t>
      </w:r>
      <w:r w:rsidR="00B40CC9">
        <w:rPr>
          <w:rFonts w:ascii="Noto Sans" w:hAnsi="Noto Sans" w:cs="Noto Sans"/>
          <w:kern w:val="22"/>
          <w:sz w:val="22"/>
          <w:szCs w:val="22"/>
        </w:rPr>
        <w:t xml:space="preserve"> </w:t>
      </w:r>
      <w:r w:rsidRPr="00CF6DF6">
        <w:rPr>
          <w:rFonts w:ascii="Noto Sans" w:hAnsi="Noto Sans" w:cs="Noto Sans"/>
          <w:sz w:val="22"/>
          <w:szCs w:val="22"/>
        </w:rPr>
        <w:t>K-Pop-</w:t>
      </w:r>
      <w:proofErr w:type="spellStart"/>
      <w:r w:rsidRPr="00CF6DF6">
        <w:rPr>
          <w:rFonts w:ascii="Noto Sans" w:hAnsi="Noto Sans" w:cs="Noto Sans"/>
          <w:sz w:val="22"/>
          <w:szCs w:val="22"/>
        </w:rPr>
        <w:t>Girlgroup</w:t>
      </w:r>
      <w:proofErr w:type="spellEnd"/>
      <w:r w:rsidRPr="00CF6DF6">
        <w:rPr>
          <w:rFonts w:ascii="Noto Sans" w:hAnsi="Noto Sans" w:cs="Noto Sans"/>
          <w:sz w:val="22"/>
          <w:szCs w:val="22"/>
        </w:rPr>
        <w:t xml:space="preserve">, die eine Top-10-Platzierung in den Billboard 200 erreichte. Die Gruppe performte die Lead-Single der EP, </w:t>
      </w:r>
      <w:r w:rsidRPr="00B40CC9">
        <w:rPr>
          <w:rFonts w:ascii="Noto Sans" w:hAnsi="Noto Sans" w:cs="Noto Sans"/>
          <w:b/>
          <w:bCs/>
          <w:sz w:val="22"/>
          <w:szCs w:val="22"/>
        </w:rPr>
        <w:t>„SNEAKERS“</w:t>
      </w:r>
      <w:r w:rsidRPr="00CF6DF6">
        <w:rPr>
          <w:rFonts w:ascii="Noto Sans" w:hAnsi="Noto Sans" w:cs="Noto Sans"/>
          <w:sz w:val="22"/>
          <w:szCs w:val="22"/>
        </w:rPr>
        <w:t xml:space="preserve">, sowohl bei </w:t>
      </w:r>
      <w:r w:rsidRPr="00CF6DF6">
        <w:rPr>
          <w:rFonts w:ascii="Noto Sans" w:hAnsi="Noto Sans" w:cs="Noto Sans"/>
          <w:color w:val="0563C1"/>
          <w:sz w:val="22"/>
          <w:szCs w:val="22"/>
          <w:u w:val="single"/>
        </w:rPr>
        <w:t xml:space="preserve">MTVs </w:t>
      </w:r>
      <w:r w:rsidRPr="00CF6DF6">
        <w:rPr>
          <w:rFonts w:ascii="Noto Sans" w:hAnsi="Noto Sans" w:cs="Noto Sans"/>
          <w:i/>
          <w:iCs/>
          <w:color w:val="0563C1"/>
          <w:sz w:val="22"/>
          <w:szCs w:val="22"/>
          <w:u w:val="single"/>
        </w:rPr>
        <w:t>Fresh Out Live“</w:t>
      </w:r>
      <w:r w:rsidRPr="00CF6DF6">
        <w:rPr>
          <w:rFonts w:ascii="Noto Sans" w:hAnsi="Noto Sans" w:cs="Noto Sans"/>
          <w:sz w:val="22"/>
          <w:szCs w:val="22"/>
        </w:rPr>
        <w:t xml:space="preserve"> als auch </w:t>
      </w:r>
      <w:r w:rsidRPr="00CF6DF6">
        <w:rPr>
          <w:rFonts w:ascii="Noto Sans" w:hAnsi="Noto Sans" w:cs="Noto Sans"/>
          <w:color w:val="0563C1"/>
          <w:sz w:val="22"/>
          <w:szCs w:val="22"/>
          <w:u w:val="single"/>
        </w:rPr>
        <w:t xml:space="preserve">bei „Late Show Me Music“ </w:t>
      </w:r>
      <w:r w:rsidRPr="00CF6DF6">
        <w:rPr>
          <w:rFonts w:ascii="Noto Sans" w:hAnsi="Noto Sans" w:cs="Noto Sans"/>
          <w:i/>
          <w:iCs/>
          <w:color w:val="0563C1"/>
          <w:sz w:val="22"/>
          <w:szCs w:val="22"/>
          <w:u w:val="single"/>
        </w:rPr>
        <w:t xml:space="preserve">in der „Late Show </w:t>
      </w:r>
      <w:proofErr w:type="spellStart"/>
      <w:r w:rsidRPr="00CF6DF6">
        <w:rPr>
          <w:rFonts w:ascii="Noto Sans" w:hAnsi="Noto Sans" w:cs="Noto Sans"/>
          <w:i/>
          <w:iCs/>
          <w:color w:val="0563C1"/>
          <w:sz w:val="22"/>
          <w:szCs w:val="22"/>
          <w:u w:val="single"/>
        </w:rPr>
        <w:t>with</w:t>
      </w:r>
      <w:proofErr w:type="spellEnd"/>
      <w:r w:rsidRPr="00CF6DF6">
        <w:rPr>
          <w:rFonts w:ascii="Noto Sans" w:hAnsi="Noto Sans" w:cs="Noto Sans"/>
          <w:i/>
          <w:iCs/>
          <w:color w:val="0563C1"/>
          <w:sz w:val="22"/>
          <w:szCs w:val="22"/>
          <w:u w:val="single"/>
        </w:rPr>
        <w:t xml:space="preserve"> Stephen </w:t>
      </w:r>
      <w:r w:rsidRPr="00CF6DF6">
        <w:rPr>
          <w:rFonts w:ascii="Noto Sans" w:hAnsi="Noto Sans" w:cs="Noto Sans"/>
          <w:color w:val="0563C1"/>
          <w:sz w:val="22"/>
          <w:szCs w:val="22"/>
          <w:u w:val="single"/>
        </w:rPr>
        <w:t>Colbert“.</w:t>
      </w:r>
      <w:r w:rsidRPr="00CF6DF6">
        <w:rPr>
          <w:rFonts w:ascii="Noto Sans" w:hAnsi="Noto Sans" w:cs="Noto Sans"/>
          <w:color w:val="0563C1"/>
          <w:sz w:val="22"/>
          <w:szCs w:val="22"/>
        </w:rPr>
        <w:t xml:space="preserve"> </w:t>
      </w:r>
      <w:r w:rsidRPr="00B40CC9">
        <w:rPr>
          <w:rFonts w:ascii="Noto Sans" w:hAnsi="Noto Sans" w:cs="Noto Sans"/>
          <w:b/>
          <w:bCs/>
          <w:sz w:val="22"/>
          <w:szCs w:val="22"/>
        </w:rPr>
        <w:t>ITZY</w:t>
      </w:r>
      <w:r w:rsidRPr="00CF6DF6">
        <w:rPr>
          <w:rFonts w:ascii="Noto Sans" w:hAnsi="Noto Sans" w:cs="Noto Sans"/>
          <w:sz w:val="22"/>
          <w:szCs w:val="22"/>
        </w:rPr>
        <w:t xml:space="preserve"> beendete das Jahr mit ihrer sechsten EP </w:t>
      </w:r>
      <w:r w:rsidR="00B40CC9" w:rsidRPr="00B40CC9">
        <w:rPr>
          <w:rFonts w:ascii="Noto Sans" w:hAnsi="Noto Sans" w:cs="Noto Sans"/>
          <w:b/>
          <w:bCs/>
          <w:sz w:val="22"/>
          <w:szCs w:val="22"/>
        </w:rPr>
        <w:t>„</w:t>
      </w:r>
      <w:r w:rsidRPr="00B40CC9">
        <w:rPr>
          <w:rFonts w:ascii="Noto Sans" w:hAnsi="Noto Sans" w:cs="Noto Sans"/>
          <w:b/>
          <w:bCs/>
          <w:sz w:val="22"/>
          <w:szCs w:val="22"/>
        </w:rPr>
        <w:t>CHESHIRE</w:t>
      </w:r>
      <w:r w:rsidR="00B40CC9" w:rsidRPr="00B40CC9">
        <w:rPr>
          <w:rFonts w:ascii="Noto Sans" w:hAnsi="Noto Sans" w:cs="Noto Sans"/>
          <w:b/>
          <w:bCs/>
          <w:sz w:val="22"/>
          <w:szCs w:val="22"/>
        </w:rPr>
        <w:t>“</w:t>
      </w:r>
      <w:r w:rsidRPr="00CF6DF6">
        <w:rPr>
          <w:rFonts w:ascii="Noto Sans" w:hAnsi="Noto Sans" w:cs="Noto Sans"/>
          <w:i/>
          <w:iCs/>
          <w:sz w:val="22"/>
          <w:szCs w:val="22"/>
        </w:rPr>
        <w:t xml:space="preserve"> </w:t>
      </w:r>
      <w:r w:rsidRPr="00CF6DF6">
        <w:rPr>
          <w:rFonts w:ascii="Noto Sans" w:hAnsi="Noto Sans" w:cs="Noto Sans"/>
          <w:sz w:val="22"/>
          <w:szCs w:val="22"/>
        </w:rPr>
        <w:t xml:space="preserve">und ihrer ersten World Tour – der &lt;CHECKMATE&gt;-Tour –, bei der die Gruppe acht ausverkaufte Konzerte in den USA gab, darunter im YouTube Theater in Los Angeles und im Hulu Theater im Madison Square Garden in New York. Im Juli 2023 veröffentlichte </w:t>
      </w:r>
      <w:r w:rsidRPr="00B40CC9">
        <w:rPr>
          <w:rFonts w:ascii="Noto Sans" w:hAnsi="Noto Sans" w:cs="Noto Sans"/>
          <w:b/>
          <w:bCs/>
          <w:sz w:val="22"/>
          <w:szCs w:val="22"/>
        </w:rPr>
        <w:t>ITZY</w:t>
      </w:r>
      <w:r w:rsidRPr="00CF6DF6">
        <w:rPr>
          <w:rFonts w:ascii="Noto Sans" w:hAnsi="Noto Sans" w:cs="Noto Sans"/>
          <w:sz w:val="22"/>
          <w:szCs w:val="22"/>
        </w:rPr>
        <w:t xml:space="preserve"> ihre siebte EP </w:t>
      </w:r>
      <w:r w:rsidR="00B40CC9" w:rsidRPr="00B40CC9">
        <w:rPr>
          <w:rFonts w:ascii="Noto Sans" w:hAnsi="Noto Sans" w:cs="Noto Sans"/>
          <w:b/>
          <w:bCs/>
          <w:sz w:val="22"/>
          <w:szCs w:val="22"/>
        </w:rPr>
        <w:t>„</w:t>
      </w:r>
      <w:r w:rsidRPr="00B40CC9">
        <w:rPr>
          <w:rFonts w:ascii="Noto Sans" w:hAnsi="Noto Sans" w:cs="Noto Sans"/>
          <w:b/>
          <w:bCs/>
          <w:sz w:val="22"/>
          <w:szCs w:val="22"/>
        </w:rPr>
        <w:t>KILL MY DOUBT</w:t>
      </w:r>
      <w:r w:rsidR="00B40CC9" w:rsidRPr="00B40CC9">
        <w:rPr>
          <w:rFonts w:ascii="Noto Sans" w:hAnsi="Noto Sans" w:cs="Noto Sans"/>
          <w:b/>
          <w:bCs/>
          <w:sz w:val="22"/>
          <w:szCs w:val="22"/>
        </w:rPr>
        <w:t>“</w:t>
      </w:r>
      <w:r w:rsidRPr="00CF6DF6">
        <w:rPr>
          <w:rFonts w:ascii="Noto Sans" w:hAnsi="Noto Sans" w:cs="Noto Sans"/>
          <w:sz w:val="22"/>
          <w:szCs w:val="22"/>
        </w:rPr>
        <w:t xml:space="preserve">, auf der die Singles </w:t>
      </w:r>
      <w:r w:rsidRPr="00B40CC9">
        <w:rPr>
          <w:rFonts w:ascii="Noto Sans" w:hAnsi="Noto Sans" w:cs="Noto Sans"/>
          <w:b/>
          <w:bCs/>
          <w:sz w:val="22"/>
          <w:szCs w:val="22"/>
        </w:rPr>
        <w:t>„BET ON ME“, „None of My Business“</w:t>
      </w:r>
      <w:r w:rsidRPr="00CF6DF6">
        <w:rPr>
          <w:rFonts w:ascii="Noto Sans" w:hAnsi="Noto Sans" w:cs="Noto Sans"/>
          <w:sz w:val="22"/>
          <w:szCs w:val="22"/>
        </w:rPr>
        <w:t xml:space="preserve"> und die bei Fans sehr beliebte Single </w:t>
      </w:r>
      <w:r w:rsidRPr="00B40CC9">
        <w:rPr>
          <w:rFonts w:ascii="Noto Sans" w:hAnsi="Noto Sans" w:cs="Noto Sans"/>
          <w:b/>
          <w:bCs/>
          <w:sz w:val="22"/>
          <w:szCs w:val="22"/>
        </w:rPr>
        <w:t>„CAKE“</w:t>
      </w:r>
      <w:r w:rsidRPr="00CF6DF6">
        <w:rPr>
          <w:rFonts w:ascii="Noto Sans" w:hAnsi="Noto Sans" w:cs="Noto Sans"/>
          <w:sz w:val="22"/>
          <w:szCs w:val="22"/>
        </w:rPr>
        <w:t xml:space="preserve"> zu finden sind. 2024 war ein sehr erfolgreiches Jahr für die Gruppe mit der Veröffentlichung ihrer achten EP </w:t>
      </w:r>
      <w:r w:rsidR="00B40CC9" w:rsidRPr="00B40CC9">
        <w:rPr>
          <w:rFonts w:ascii="Noto Sans" w:hAnsi="Noto Sans" w:cs="Noto Sans"/>
          <w:b/>
          <w:bCs/>
          <w:sz w:val="22"/>
          <w:szCs w:val="22"/>
        </w:rPr>
        <w:t>„</w:t>
      </w:r>
      <w:r w:rsidRPr="00B40CC9">
        <w:rPr>
          <w:rFonts w:ascii="Noto Sans" w:hAnsi="Noto Sans" w:cs="Noto Sans"/>
          <w:b/>
          <w:bCs/>
          <w:sz w:val="22"/>
          <w:szCs w:val="22"/>
        </w:rPr>
        <w:t>BORN TO BE</w:t>
      </w:r>
      <w:r w:rsidR="00B40CC9" w:rsidRPr="00B40CC9">
        <w:rPr>
          <w:rFonts w:ascii="Noto Sans" w:hAnsi="Noto Sans" w:cs="Noto Sans"/>
          <w:b/>
          <w:bCs/>
          <w:sz w:val="22"/>
          <w:szCs w:val="22"/>
        </w:rPr>
        <w:t>“</w:t>
      </w:r>
      <w:r w:rsidRPr="00B40CC9">
        <w:rPr>
          <w:rFonts w:ascii="Noto Sans" w:hAnsi="Noto Sans" w:cs="Noto Sans"/>
          <w:sz w:val="22"/>
          <w:szCs w:val="22"/>
        </w:rPr>
        <w:t>,</w:t>
      </w:r>
      <w:r w:rsidRPr="00CF6DF6">
        <w:rPr>
          <w:rFonts w:ascii="Noto Sans" w:hAnsi="Noto Sans" w:cs="Noto Sans"/>
          <w:sz w:val="22"/>
          <w:szCs w:val="22"/>
        </w:rPr>
        <w:t xml:space="preserve"> auf welche die &lt;2ND WORLD TOUR BORN TO BE&gt; folgte, die in Arenen in 28 Regionen gastierte. Ende 2024 erschien ihre neunte EP </w:t>
      </w:r>
      <w:r w:rsidR="00B40CC9" w:rsidRPr="00B40CC9">
        <w:rPr>
          <w:rFonts w:ascii="Noto Sans" w:hAnsi="Noto Sans" w:cs="Noto Sans"/>
          <w:b/>
          <w:bCs/>
          <w:sz w:val="22"/>
          <w:szCs w:val="22"/>
        </w:rPr>
        <w:t>„</w:t>
      </w:r>
      <w:r w:rsidRPr="00B40CC9">
        <w:rPr>
          <w:rFonts w:ascii="Noto Sans" w:hAnsi="Noto Sans" w:cs="Noto Sans"/>
          <w:b/>
          <w:bCs/>
          <w:sz w:val="22"/>
          <w:szCs w:val="22"/>
        </w:rPr>
        <w:t>GOLD</w:t>
      </w:r>
      <w:r w:rsidR="00B40CC9" w:rsidRPr="00B40CC9">
        <w:rPr>
          <w:rFonts w:ascii="Noto Sans" w:hAnsi="Noto Sans" w:cs="Noto Sans"/>
          <w:b/>
          <w:bCs/>
          <w:sz w:val="22"/>
          <w:szCs w:val="22"/>
        </w:rPr>
        <w:t>“</w:t>
      </w:r>
      <w:r w:rsidRPr="00CF6DF6">
        <w:rPr>
          <w:rFonts w:ascii="Noto Sans" w:hAnsi="Noto Sans" w:cs="Noto Sans"/>
          <w:sz w:val="22"/>
          <w:szCs w:val="22"/>
        </w:rPr>
        <w:t xml:space="preserve">, auf der eine Zusammenarbeit mit </w:t>
      </w:r>
      <w:proofErr w:type="spellStart"/>
      <w:r w:rsidRPr="00CF6DF6">
        <w:rPr>
          <w:rFonts w:ascii="Noto Sans" w:hAnsi="Noto Sans" w:cs="Noto Sans"/>
          <w:sz w:val="22"/>
          <w:szCs w:val="22"/>
        </w:rPr>
        <w:t>Changbin</w:t>
      </w:r>
      <w:proofErr w:type="spellEnd"/>
      <w:r w:rsidRPr="00CF6DF6">
        <w:rPr>
          <w:rFonts w:ascii="Noto Sans" w:hAnsi="Noto Sans" w:cs="Noto Sans"/>
          <w:sz w:val="22"/>
          <w:szCs w:val="22"/>
        </w:rPr>
        <w:t xml:space="preserve"> von Stray Kids zu hören war. 2025 erschien das Mini-Album </w:t>
      </w:r>
      <w:r w:rsidR="00B40CC9" w:rsidRPr="00B40CC9">
        <w:rPr>
          <w:rFonts w:ascii="Noto Sans" w:hAnsi="Noto Sans" w:cs="Noto Sans"/>
          <w:b/>
          <w:bCs/>
          <w:sz w:val="22"/>
          <w:szCs w:val="22"/>
        </w:rPr>
        <w:t>„</w:t>
      </w:r>
      <w:r w:rsidRPr="00B40CC9">
        <w:rPr>
          <w:rFonts w:ascii="Noto Sans" w:hAnsi="Noto Sans" w:cs="Noto Sans"/>
          <w:b/>
          <w:bCs/>
          <w:sz w:val="22"/>
          <w:szCs w:val="22"/>
        </w:rPr>
        <w:t>GIRLS WILL BE GIRLS</w:t>
      </w:r>
      <w:r w:rsidR="00B40CC9" w:rsidRPr="00B40CC9">
        <w:rPr>
          <w:rFonts w:ascii="Noto Sans" w:hAnsi="Noto Sans" w:cs="Noto Sans"/>
          <w:b/>
          <w:bCs/>
          <w:sz w:val="22"/>
          <w:szCs w:val="22"/>
        </w:rPr>
        <w:t>“</w:t>
      </w:r>
      <w:r w:rsidRPr="00CF6DF6">
        <w:rPr>
          <w:rFonts w:ascii="Noto Sans" w:hAnsi="Noto Sans" w:cs="Noto Sans"/>
          <w:i/>
          <w:iCs/>
          <w:sz w:val="22"/>
          <w:szCs w:val="22"/>
        </w:rPr>
        <w:t xml:space="preserve"> </w:t>
      </w:r>
      <w:r w:rsidRPr="00CF6DF6">
        <w:rPr>
          <w:rFonts w:ascii="Noto Sans" w:hAnsi="Noto Sans" w:cs="Noto Sans"/>
          <w:sz w:val="22"/>
          <w:szCs w:val="22"/>
        </w:rPr>
        <w:t xml:space="preserve">und es wurde ihre </w:t>
      </w:r>
      <w:r w:rsidRPr="00B40CC9">
        <w:rPr>
          <w:rFonts w:ascii="Noto Sans" w:hAnsi="Noto Sans" w:cs="Noto Sans"/>
          <w:b/>
          <w:bCs/>
          <w:sz w:val="22"/>
          <w:szCs w:val="22"/>
        </w:rPr>
        <w:t>3. WORLD TOUR &lt;TUNNEL VISION&gt;</w:t>
      </w:r>
      <w:r w:rsidRPr="00CF6DF6">
        <w:rPr>
          <w:rFonts w:ascii="Noto Sans" w:hAnsi="Noto Sans" w:cs="Noto Sans"/>
          <w:sz w:val="22"/>
          <w:szCs w:val="22"/>
        </w:rPr>
        <w:t xml:space="preserve"> in SEOUL angekündigt, anlässlich der Veröffentlichung ihres Mini-Albums </w:t>
      </w:r>
      <w:r w:rsidR="00B40CC9" w:rsidRPr="00B40CC9">
        <w:rPr>
          <w:rFonts w:ascii="Noto Sans" w:hAnsi="Noto Sans" w:cs="Noto Sans"/>
          <w:b/>
          <w:bCs/>
          <w:sz w:val="22"/>
          <w:szCs w:val="22"/>
        </w:rPr>
        <w:t>„</w:t>
      </w:r>
      <w:r w:rsidRPr="00B40CC9">
        <w:rPr>
          <w:rFonts w:ascii="Noto Sans" w:hAnsi="Noto Sans" w:cs="Noto Sans"/>
          <w:b/>
          <w:bCs/>
          <w:sz w:val="22"/>
          <w:szCs w:val="22"/>
        </w:rPr>
        <w:t>TUNNEL VISION</w:t>
      </w:r>
      <w:r w:rsidR="00B40CC9" w:rsidRPr="00B40CC9">
        <w:rPr>
          <w:rFonts w:ascii="Noto Sans" w:hAnsi="Noto Sans" w:cs="Noto Sans"/>
          <w:b/>
          <w:bCs/>
          <w:sz w:val="22"/>
          <w:szCs w:val="22"/>
        </w:rPr>
        <w:t>“</w:t>
      </w:r>
      <w:r w:rsidRPr="00B40CC9">
        <w:rPr>
          <w:rFonts w:ascii="Noto Sans" w:hAnsi="Noto Sans" w:cs="Noto Sans"/>
          <w:sz w:val="22"/>
          <w:szCs w:val="22"/>
        </w:rPr>
        <w:t>,</w:t>
      </w:r>
      <w:r w:rsidRPr="00CF6DF6">
        <w:rPr>
          <w:rFonts w:ascii="Noto Sans" w:hAnsi="Noto Sans" w:cs="Noto Sans"/>
          <w:sz w:val="22"/>
          <w:szCs w:val="22"/>
        </w:rPr>
        <w:t xml:space="preserve"> das auf Platz 4 der US-World-Albums-Charts debütierte. Damit war es nach </w:t>
      </w:r>
      <w:r w:rsidR="00B40CC9" w:rsidRPr="00B40CC9">
        <w:rPr>
          <w:rFonts w:ascii="Noto Sans" w:hAnsi="Noto Sans" w:cs="Noto Sans"/>
          <w:b/>
          <w:bCs/>
          <w:sz w:val="22"/>
          <w:szCs w:val="22"/>
        </w:rPr>
        <w:t>„</w:t>
      </w:r>
      <w:r w:rsidRPr="00B40CC9">
        <w:rPr>
          <w:rFonts w:ascii="Noto Sans" w:hAnsi="Noto Sans" w:cs="Noto Sans"/>
          <w:b/>
          <w:bCs/>
          <w:sz w:val="22"/>
          <w:szCs w:val="22"/>
        </w:rPr>
        <w:t>GIRLS WILL BE GIRLS</w:t>
      </w:r>
      <w:r w:rsidR="00B40CC9" w:rsidRPr="00B40CC9">
        <w:rPr>
          <w:rFonts w:ascii="Noto Sans" w:hAnsi="Noto Sans" w:cs="Noto Sans"/>
          <w:b/>
          <w:bCs/>
          <w:sz w:val="22"/>
          <w:szCs w:val="22"/>
        </w:rPr>
        <w:t>“</w:t>
      </w:r>
      <w:r w:rsidRPr="00CF6DF6">
        <w:rPr>
          <w:rFonts w:ascii="Noto Sans" w:hAnsi="Noto Sans" w:cs="Noto Sans"/>
          <w:i/>
          <w:iCs/>
          <w:sz w:val="22"/>
          <w:szCs w:val="22"/>
        </w:rPr>
        <w:t xml:space="preserve"> </w:t>
      </w:r>
      <w:r w:rsidRPr="00CF6DF6">
        <w:rPr>
          <w:rFonts w:ascii="Noto Sans" w:hAnsi="Noto Sans" w:cs="Noto Sans"/>
          <w:sz w:val="22"/>
          <w:szCs w:val="22"/>
        </w:rPr>
        <w:t xml:space="preserve">ihre zweite Veröffentlichung in Folge, die diese Position erreichte. Die Gruppe bewegte sich weiterhin auf dieser Erfolgswelle bis in die ersten Monate des Jahres 2026 fort, in dem ihr neuesten Mini-Album </w:t>
      </w:r>
      <w:r w:rsidR="00B40CC9" w:rsidRPr="00B40CC9">
        <w:rPr>
          <w:rFonts w:ascii="Noto Sans" w:hAnsi="Noto Sans" w:cs="Noto Sans"/>
          <w:b/>
          <w:bCs/>
          <w:sz w:val="22"/>
          <w:szCs w:val="22"/>
        </w:rPr>
        <w:t>„</w:t>
      </w:r>
      <w:r w:rsidRPr="00B40CC9">
        <w:rPr>
          <w:rFonts w:ascii="Noto Sans" w:hAnsi="Noto Sans" w:cs="Noto Sans"/>
          <w:b/>
          <w:bCs/>
          <w:sz w:val="22"/>
          <w:szCs w:val="22"/>
        </w:rPr>
        <w:t>Motto</w:t>
      </w:r>
      <w:r w:rsidR="00B40CC9" w:rsidRPr="00B40CC9">
        <w:rPr>
          <w:rFonts w:ascii="Noto Sans" w:hAnsi="Noto Sans" w:cs="Noto Sans"/>
          <w:b/>
          <w:bCs/>
          <w:sz w:val="22"/>
          <w:szCs w:val="22"/>
        </w:rPr>
        <w:t>“</w:t>
      </w:r>
      <w:r w:rsidRPr="00CF6DF6">
        <w:rPr>
          <w:rFonts w:ascii="Noto Sans" w:hAnsi="Noto Sans" w:cs="Noto Sans"/>
          <w:sz w:val="22"/>
          <w:szCs w:val="22"/>
        </w:rPr>
        <w:t xml:space="preserve"> veröffentlicht wurde. </w:t>
      </w:r>
    </w:p>
    <w:p w14:paraId="792228AF" w14:textId="2F1E9877" w:rsidR="00CF6DF6" w:rsidRPr="00CF6DF6" w:rsidRDefault="00B40CC9" w:rsidP="00B40CC9">
      <w:pPr>
        <w:shd w:val="clear" w:color="auto" w:fill="FFFFFF"/>
        <w:spacing w:before="280"/>
        <w:ind w:left="20"/>
        <w:jc w:val="both"/>
        <w:rPr>
          <w:rFonts w:ascii="Noto Sans" w:hAnsi="Noto Sans" w:cs="Noto Sans"/>
          <w:sz w:val="22"/>
          <w:szCs w:val="22"/>
        </w:rPr>
      </w:pPr>
      <w:r w:rsidRPr="002320DA">
        <w:rPr>
          <w:rFonts w:ascii="Noto Sans" w:hAnsi="Noto Sans" w:cs="Noto Sans"/>
          <w:b/>
          <w:bCs/>
          <w:sz w:val="22"/>
          <w:szCs w:val="22"/>
        </w:rPr>
        <w:t>„</w:t>
      </w:r>
      <w:r w:rsidR="00CF6DF6" w:rsidRPr="002320DA">
        <w:rPr>
          <w:rFonts w:ascii="Noto Sans" w:hAnsi="Noto Sans" w:cs="Noto Sans"/>
          <w:b/>
          <w:bCs/>
          <w:sz w:val="22"/>
          <w:szCs w:val="22"/>
        </w:rPr>
        <w:t>Motto</w:t>
      </w:r>
      <w:r w:rsidRPr="002320DA">
        <w:rPr>
          <w:rFonts w:ascii="Noto Sans" w:hAnsi="Noto Sans" w:cs="Noto Sans"/>
          <w:b/>
          <w:bCs/>
          <w:sz w:val="22"/>
          <w:szCs w:val="22"/>
        </w:rPr>
        <w:t>“</w:t>
      </w:r>
      <w:r w:rsidR="00CF6DF6" w:rsidRPr="002320DA">
        <w:rPr>
          <w:rFonts w:ascii="Noto Sans" w:hAnsi="Noto Sans" w:cs="Noto Sans"/>
          <w:sz w:val="22"/>
          <w:szCs w:val="22"/>
        </w:rPr>
        <w:t>,</w:t>
      </w:r>
      <w:r w:rsidR="00CF6DF6" w:rsidRPr="00CF6DF6">
        <w:rPr>
          <w:rFonts w:ascii="Noto Sans" w:hAnsi="Noto Sans" w:cs="Noto Sans"/>
          <w:sz w:val="22"/>
          <w:szCs w:val="22"/>
        </w:rPr>
        <w:t xml:space="preserve"> das neue Mini-Album von </w:t>
      </w:r>
      <w:r w:rsidR="00CF6DF6" w:rsidRPr="002320DA">
        <w:rPr>
          <w:rFonts w:ascii="Noto Sans" w:hAnsi="Noto Sans" w:cs="Noto Sans"/>
          <w:b/>
          <w:bCs/>
          <w:sz w:val="22"/>
          <w:szCs w:val="22"/>
        </w:rPr>
        <w:t>ITZY</w:t>
      </w:r>
      <w:r w:rsidR="00CF6DF6" w:rsidRPr="00CF6DF6">
        <w:rPr>
          <w:rFonts w:ascii="Noto Sans" w:hAnsi="Noto Sans" w:cs="Noto Sans"/>
          <w:sz w:val="22"/>
          <w:szCs w:val="22"/>
        </w:rPr>
        <w:t xml:space="preserve">, ist ab sofort erhältlich.  </w:t>
      </w:r>
    </w:p>
    <w:p w14:paraId="2E7FC599" w14:textId="77777777" w:rsidR="00CF6DF6" w:rsidRPr="00991343" w:rsidRDefault="00CF6DF6" w:rsidP="00CF6DF6">
      <w:pPr>
        <w:shd w:val="clear" w:color="auto" w:fill="FFFFFF"/>
        <w:spacing w:before="280"/>
        <w:ind w:left="20"/>
        <w:rPr>
          <w:sz w:val="20"/>
          <w:szCs w:val="20"/>
        </w:rPr>
      </w:pPr>
    </w:p>
    <w:p w14:paraId="2901E447" w14:textId="174B51A5" w:rsidR="00E9390B" w:rsidRPr="000478EF" w:rsidRDefault="00E9390B">
      <w:pPr>
        <w:suppressAutoHyphens w:val="0"/>
        <w:rPr>
          <w:rFonts w:ascii="Noto Sans" w:hAnsi="Noto Sans" w:cs="Noto Sans"/>
          <w:b/>
          <w:bCs/>
          <w:kern w:val="0"/>
          <w:sz w:val="22"/>
          <w:szCs w:val="22"/>
        </w:rPr>
      </w:pPr>
    </w:p>
    <w:p w14:paraId="2042A599" w14:textId="77777777" w:rsidR="00E9390B" w:rsidRPr="000478EF" w:rsidRDefault="00E9390B" w:rsidP="005F2083">
      <w:pPr>
        <w:suppressAutoHyphens w:val="0"/>
        <w:jc w:val="center"/>
        <w:rPr>
          <w:rFonts w:ascii="Noto Sans" w:hAnsi="Noto Sans" w:cs="Noto Sans"/>
          <w:b/>
          <w:bCs/>
          <w:kern w:val="0"/>
          <w:sz w:val="22"/>
          <w:szCs w:val="22"/>
        </w:rPr>
      </w:pPr>
    </w:p>
    <w:p w14:paraId="7DC18C22" w14:textId="489F3F0D" w:rsidR="0065122F" w:rsidRPr="00CA13F8" w:rsidRDefault="00554327" w:rsidP="000C7AF8">
      <w:pPr>
        <w:suppressAutoHyphens w:val="0"/>
        <w:jc w:val="center"/>
        <w:rPr>
          <w:rFonts w:ascii="Noto Sans" w:eastAsia="Tahoma" w:hAnsi="Noto Sans" w:cs="Noto Sans"/>
          <w:b/>
          <w:bCs/>
          <w:kern w:val="0"/>
          <w:sz w:val="48"/>
          <w:szCs w:val="48"/>
          <w:lang w:val="en-US"/>
        </w:rPr>
      </w:pPr>
      <w:r w:rsidRPr="00CA13F8">
        <w:rPr>
          <w:rFonts w:ascii="Noto Sans" w:hAnsi="Noto Sans" w:cs="Noto Sans"/>
          <w:b/>
          <w:bCs/>
          <w:kern w:val="0"/>
          <w:sz w:val="22"/>
          <w:szCs w:val="22"/>
          <w:lang w:val="en-US"/>
        </w:rPr>
        <w:t>Live Nation Presents</w:t>
      </w:r>
    </w:p>
    <w:p w14:paraId="0529F382" w14:textId="0FEFF326" w:rsidR="0065122F" w:rsidRPr="00CA13F8" w:rsidRDefault="00CF6DF6">
      <w:pPr>
        <w:keepNext/>
        <w:spacing w:line="200" w:lineRule="atLeast"/>
        <w:jc w:val="center"/>
        <w:rPr>
          <w:rFonts w:ascii="Noto Sans" w:hAnsi="Noto Sans" w:cs="Noto Sans"/>
          <w:b/>
          <w:bCs/>
          <w:kern w:val="0"/>
          <w:sz w:val="44"/>
          <w:szCs w:val="44"/>
          <w:lang w:val="en-US"/>
        </w:rPr>
      </w:pPr>
      <w:r w:rsidRPr="00CA13F8">
        <w:rPr>
          <w:rFonts w:ascii="Noto Sans" w:hAnsi="Noto Sans" w:cs="Noto Sans"/>
          <w:b/>
          <w:bCs/>
          <w:kern w:val="0"/>
          <w:sz w:val="44"/>
          <w:szCs w:val="44"/>
          <w:lang w:val="en-US"/>
        </w:rPr>
        <w:t>ITZY</w:t>
      </w:r>
    </w:p>
    <w:p w14:paraId="2B359260" w14:textId="3D4F5AD5" w:rsidR="00966871" w:rsidRPr="00CA13F8" w:rsidRDefault="004954FF" w:rsidP="00966871">
      <w:pPr>
        <w:jc w:val="center"/>
        <w:rPr>
          <w:rFonts w:ascii="Noto Sans" w:hAnsi="Noto Sans" w:cs="Noto Sans"/>
          <w:b/>
          <w:bCs/>
          <w:sz w:val="22"/>
          <w:szCs w:val="22"/>
          <w:lang w:val="en-US"/>
        </w:rPr>
      </w:pPr>
      <w:r w:rsidRPr="00CA13F8">
        <w:rPr>
          <w:rFonts w:ascii="Noto Sans" w:hAnsi="Noto Sans" w:cs="Noto Sans"/>
          <w:b/>
          <w:bCs/>
          <w:sz w:val="22"/>
          <w:szCs w:val="22"/>
          <w:lang w:val="en-US"/>
        </w:rPr>
        <w:t xml:space="preserve">ITZY 3RD WORLD TOUR </w:t>
      </w:r>
      <w:r w:rsidR="00CA13F8">
        <w:rPr>
          <w:rFonts w:ascii="Noto Sans" w:hAnsi="Noto Sans" w:cs="Noto Sans"/>
          <w:b/>
          <w:bCs/>
          <w:sz w:val="22"/>
          <w:szCs w:val="22"/>
          <w:lang w:val="en-US"/>
        </w:rPr>
        <w:t>“</w:t>
      </w:r>
      <w:r w:rsidRPr="00CA13F8">
        <w:rPr>
          <w:rFonts w:ascii="Noto Sans" w:hAnsi="Noto Sans" w:cs="Noto Sans"/>
          <w:b/>
          <w:bCs/>
          <w:sz w:val="22"/>
          <w:szCs w:val="22"/>
          <w:lang w:val="en-US"/>
        </w:rPr>
        <w:t>TUNNEL VISION</w:t>
      </w:r>
      <w:r w:rsidR="00CA13F8">
        <w:rPr>
          <w:rFonts w:ascii="Noto Sans" w:hAnsi="Noto Sans" w:cs="Noto Sans"/>
          <w:b/>
          <w:bCs/>
          <w:sz w:val="22"/>
          <w:szCs w:val="22"/>
          <w:lang w:val="en-US"/>
        </w:rPr>
        <w:t>”</w:t>
      </w:r>
      <w:r w:rsidRPr="00CA13F8">
        <w:rPr>
          <w:rFonts w:ascii="Noto Sans" w:hAnsi="Noto Sans" w:cs="Noto Sans"/>
          <w:b/>
          <w:bCs/>
          <w:sz w:val="22"/>
          <w:szCs w:val="22"/>
          <w:lang w:val="en-US"/>
        </w:rPr>
        <w:t xml:space="preserve"> </w:t>
      </w:r>
    </w:p>
    <w:p w14:paraId="28E1B45C" w14:textId="77777777" w:rsidR="004954FF" w:rsidRPr="00CA13F8" w:rsidRDefault="004954FF" w:rsidP="00966871">
      <w:pPr>
        <w:jc w:val="center"/>
        <w:rPr>
          <w:rFonts w:ascii="Noto Sans" w:hAnsi="Noto Sans" w:cs="Noto Sans"/>
          <w:b/>
          <w:bCs/>
          <w:kern w:val="0"/>
          <w:sz w:val="22"/>
          <w:szCs w:val="22"/>
          <w:lang w:val="en-US"/>
        </w:rPr>
      </w:pPr>
    </w:p>
    <w:p w14:paraId="5AE044FC" w14:textId="6214151E" w:rsidR="00194CEA" w:rsidRPr="00B82BA1" w:rsidRDefault="001E66A3" w:rsidP="00580925">
      <w:pPr>
        <w:ind w:left="1416" w:firstLine="708"/>
        <w:rPr>
          <w:rFonts w:ascii="Noto Sans" w:hAnsi="Noto Sans" w:cs="Noto Sans"/>
          <w:kern w:val="0"/>
          <w:sz w:val="22"/>
          <w:szCs w:val="22"/>
        </w:rPr>
      </w:pPr>
      <w:bookmarkStart w:id="0" w:name="_Hlk137808582"/>
      <w:r w:rsidRPr="00B82BA1">
        <w:rPr>
          <w:rFonts w:ascii="Noto Sans" w:hAnsi="Noto Sans" w:cs="Noto Sans"/>
          <w:color w:val="auto"/>
          <w:kern w:val="0"/>
          <w:sz w:val="22"/>
          <w:szCs w:val="22"/>
        </w:rPr>
        <w:t>D</w:t>
      </w:r>
      <w:r w:rsidR="00B82BA1" w:rsidRPr="00B82BA1">
        <w:rPr>
          <w:rFonts w:ascii="Noto Sans" w:hAnsi="Noto Sans" w:cs="Noto Sans"/>
          <w:color w:val="auto"/>
          <w:kern w:val="0"/>
          <w:sz w:val="22"/>
          <w:szCs w:val="22"/>
        </w:rPr>
        <w:t>o</w:t>
      </w:r>
      <w:r w:rsidR="00DE5860" w:rsidRPr="00B82BA1">
        <w:rPr>
          <w:rFonts w:ascii="Noto Sans" w:hAnsi="Noto Sans" w:cs="Noto Sans"/>
          <w:color w:val="auto"/>
          <w:kern w:val="0"/>
          <w:sz w:val="22"/>
          <w:szCs w:val="22"/>
        </w:rPr>
        <w:t>.</w:t>
      </w:r>
      <w:r w:rsidR="00194CEA" w:rsidRPr="00B82BA1">
        <w:rPr>
          <w:rFonts w:ascii="Noto Sans" w:hAnsi="Noto Sans" w:cs="Noto Sans"/>
          <w:color w:val="auto"/>
          <w:kern w:val="0"/>
          <w:sz w:val="22"/>
          <w:szCs w:val="22"/>
        </w:rPr>
        <w:tab/>
      </w:r>
      <w:bookmarkEnd w:id="0"/>
      <w:r w:rsidR="00B82BA1" w:rsidRPr="00B82BA1">
        <w:rPr>
          <w:rFonts w:ascii="Noto Sans" w:hAnsi="Noto Sans" w:cs="Noto Sans"/>
          <w:color w:val="auto"/>
          <w:kern w:val="0"/>
          <w:sz w:val="22"/>
          <w:szCs w:val="22"/>
        </w:rPr>
        <w:t>17.09.2026</w:t>
      </w:r>
      <w:r w:rsidR="00194CEA" w:rsidRPr="00B82BA1">
        <w:rPr>
          <w:rFonts w:ascii="Noto Sans" w:hAnsi="Noto Sans" w:cs="Noto Sans"/>
          <w:kern w:val="0"/>
          <w:sz w:val="22"/>
          <w:szCs w:val="22"/>
        </w:rPr>
        <w:tab/>
      </w:r>
      <w:r w:rsidR="00B82BA1" w:rsidRPr="00B82BA1">
        <w:rPr>
          <w:rFonts w:ascii="Noto Sans" w:hAnsi="Noto Sans" w:cs="Noto Sans"/>
          <w:kern w:val="0"/>
          <w:sz w:val="22"/>
          <w:szCs w:val="22"/>
        </w:rPr>
        <w:t>Frankfurt</w:t>
      </w:r>
      <w:r w:rsidR="00DE5860" w:rsidRPr="00B82BA1">
        <w:rPr>
          <w:rFonts w:ascii="Noto Sans" w:hAnsi="Noto Sans" w:cs="Noto Sans"/>
          <w:kern w:val="0"/>
          <w:sz w:val="22"/>
          <w:szCs w:val="22"/>
        </w:rPr>
        <w:tab/>
      </w:r>
      <w:r w:rsidR="00B82BA1" w:rsidRPr="00B82BA1">
        <w:rPr>
          <w:rFonts w:ascii="Noto Sans" w:hAnsi="Noto Sans" w:cs="Noto Sans"/>
          <w:kern w:val="0"/>
          <w:sz w:val="22"/>
          <w:szCs w:val="22"/>
        </w:rPr>
        <w:t>Festhalle</w:t>
      </w:r>
    </w:p>
    <w:p w14:paraId="63A45A37" w14:textId="6FFE8027" w:rsidR="00290F7F" w:rsidRPr="000475C4" w:rsidRDefault="00290F7F" w:rsidP="00290F7F">
      <w:pPr>
        <w:rPr>
          <w:rStyle w:val="Hyperlink0"/>
          <w:rFonts w:ascii="Noto Sans" w:hAnsi="Noto Sans" w:cs="Noto Sans"/>
          <w:sz w:val="22"/>
          <w:szCs w:val="22"/>
        </w:rPr>
      </w:pPr>
    </w:p>
    <w:p w14:paraId="68F88574" w14:textId="77777777" w:rsidR="00D22B0B" w:rsidRPr="00CA13F8" w:rsidRDefault="00D22B0B" w:rsidP="00F37B85">
      <w:pPr>
        <w:rPr>
          <w:rFonts w:ascii="Noto Sans" w:eastAsia="Tahoma" w:hAnsi="Noto Sans" w:cs="Noto Sans"/>
          <w:sz w:val="20"/>
          <w:szCs w:val="20"/>
        </w:rPr>
      </w:pPr>
    </w:p>
    <w:p w14:paraId="541C62FB" w14:textId="77777777" w:rsidR="008F33A5" w:rsidRPr="00CA13F8" w:rsidRDefault="008F33A5" w:rsidP="00D22B0B">
      <w:pPr>
        <w:jc w:val="center"/>
        <w:rPr>
          <w:rFonts w:ascii="Noto Sans" w:eastAsia="Tahoma" w:hAnsi="Noto Sans" w:cs="Noto Sans"/>
          <w:sz w:val="20"/>
          <w:szCs w:val="20"/>
        </w:rPr>
      </w:pPr>
    </w:p>
    <w:p w14:paraId="2C4317B1" w14:textId="24F0B8AB" w:rsidR="00704935" w:rsidRPr="000475C4" w:rsidRDefault="00D22B0B" w:rsidP="00704935">
      <w:pPr>
        <w:pStyle w:val="berschrift4"/>
        <w:rPr>
          <w:rFonts w:ascii="Noto Sans" w:hAnsi="Noto Sans" w:cs="Noto Sans"/>
          <w:color w:val="auto"/>
          <w:sz w:val="20"/>
          <w:szCs w:val="20"/>
        </w:rPr>
      </w:pPr>
      <w:r w:rsidRPr="000475C4">
        <w:rPr>
          <w:rFonts w:ascii="Noto Sans" w:hAnsi="Noto Sans" w:cs="Noto Sans"/>
          <w:color w:val="auto"/>
          <w:sz w:val="20"/>
          <w:szCs w:val="20"/>
        </w:rPr>
        <w:t>Allgemeiner Vorverkaufsstart:</w:t>
      </w:r>
    </w:p>
    <w:p w14:paraId="2726B506" w14:textId="3724CCBA" w:rsidR="00290F7F" w:rsidRPr="00CA13F8" w:rsidRDefault="001E66A3" w:rsidP="00290F7F">
      <w:pPr>
        <w:jc w:val="center"/>
        <w:rPr>
          <w:rFonts w:ascii="Noto Sans" w:hAnsi="Noto Sans" w:cs="Noto Sans"/>
          <w:b/>
          <w:bCs/>
          <w:sz w:val="20"/>
          <w:szCs w:val="20"/>
          <w:lang w:val="it-IT"/>
        </w:rPr>
      </w:pPr>
      <w:r w:rsidRPr="00CA13F8">
        <w:rPr>
          <w:rStyle w:val="Hyperlink0"/>
          <w:rFonts w:ascii="Noto Sans" w:hAnsi="Noto Sans" w:cs="Noto Sans"/>
          <w:color w:val="000000" w:themeColor="text1"/>
          <w:u w:val="none"/>
          <w:lang w:val="it-IT"/>
        </w:rPr>
        <w:t>D</w:t>
      </w:r>
      <w:r w:rsidR="00DE7ED8" w:rsidRPr="00CA13F8">
        <w:rPr>
          <w:rStyle w:val="Hyperlink0"/>
          <w:rFonts w:ascii="Noto Sans" w:hAnsi="Noto Sans" w:cs="Noto Sans"/>
          <w:color w:val="000000" w:themeColor="text1"/>
          <w:u w:val="none"/>
          <w:lang w:val="it-IT"/>
        </w:rPr>
        <w:t>i</w:t>
      </w:r>
      <w:r w:rsidRPr="00CA13F8">
        <w:rPr>
          <w:rStyle w:val="Hyperlink0"/>
          <w:rFonts w:ascii="Noto Sans" w:hAnsi="Noto Sans" w:cs="Noto Sans"/>
          <w:color w:val="000000" w:themeColor="text1"/>
          <w:u w:val="none"/>
          <w:lang w:val="it-IT"/>
        </w:rPr>
        <w:t xml:space="preserve">., </w:t>
      </w:r>
      <w:r w:rsidR="00DE7ED8" w:rsidRPr="00CA13F8">
        <w:rPr>
          <w:rStyle w:val="Hyperlink0"/>
          <w:rFonts w:ascii="Noto Sans" w:hAnsi="Noto Sans" w:cs="Noto Sans"/>
          <w:color w:val="000000" w:themeColor="text1"/>
          <w:u w:val="none"/>
          <w:lang w:val="it-IT"/>
        </w:rPr>
        <w:t>16.06.2027</w:t>
      </w:r>
      <w:r w:rsidRPr="00CA13F8">
        <w:rPr>
          <w:rStyle w:val="Hyperlink0"/>
          <w:rFonts w:ascii="Noto Sans" w:hAnsi="Noto Sans" w:cs="Noto Sans"/>
          <w:color w:val="000000" w:themeColor="text1"/>
          <w:u w:val="none"/>
          <w:lang w:val="it-IT"/>
        </w:rPr>
        <w:t xml:space="preserve">, </w:t>
      </w:r>
      <w:r w:rsidR="00DE7ED8" w:rsidRPr="00CA13F8">
        <w:rPr>
          <w:rStyle w:val="Hyperlink0"/>
          <w:rFonts w:ascii="Noto Sans" w:hAnsi="Noto Sans" w:cs="Noto Sans"/>
          <w:color w:val="000000" w:themeColor="text1"/>
          <w:u w:val="none"/>
          <w:lang w:val="it-IT"/>
        </w:rPr>
        <w:t>1</w:t>
      </w:r>
      <w:r w:rsidR="00F276D2" w:rsidRPr="00CA13F8">
        <w:rPr>
          <w:rStyle w:val="Hyperlink0"/>
          <w:rFonts w:ascii="Noto Sans" w:hAnsi="Noto Sans" w:cs="Noto Sans"/>
          <w:color w:val="000000" w:themeColor="text1"/>
          <w:u w:val="none"/>
          <w:lang w:val="it-IT"/>
        </w:rPr>
        <w:t>6</w:t>
      </w:r>
      <w:r w:rsidRPr="00CA13F8">
        <w:rPr>
          <w:rStyle w:val="Hyperlink0"/>
          <w:rFonts w:ascii="Noto Sans" w:hAnsi="Noto Sans" w:cs="Noto Sans"/>
          <w:color w:val="000000" w:themeColor="text1"/>
          <w:u w:val="none"/>
          <w:lang w:val="it-IT"/>
        </w:rPr>
        <w:t>:00 Uhr</w:t>
      </w:r>
    </w:p>
    <w:p w14:paraId="00FE7678" w14:textId="40C89809" w:rsidR="00DE5860" w:rsidRPr="00CA13F8" w:rsidRDefault="00DE7ED8" w:rsidP="00290F7F">
      <w:pPr>
        <w:jc w:val="center"/>
        <w:rPr>
          <w:rFonts w:ascii="Noto Sans" w:hAnsi="Noto Sans" w:cs="Noto Sans"/>
          <w:b/>
          <w:bCs/>
          <w:sz w:val="20"/>
          <w:szCs w:val="20"/>
          <w:lang w:val="it-IT"/>
        </w:rPr>
      </w:pPr>
      <w:hyperlink r:id="rId15" w:history="1">
        <w:r w:rsidRPr="00CA13F8">
          <w:rPr>
            <w:rStyle w:val="Hyperlink"/>
            <w:rFonts w:ascii="Noto Sans" w:hAnsi="Noto Sans" w:cs="Noto Sans"/>
            <w:b/>
            <w:bCs/>
            <w:sz w:val="20"/>
            <w:szCs w:val="20"/>
            <w:lang w:val="it-IT"/>
          </w:rPr>
          <w:t>https://www.livenation.de/itzy-tickets-adp1285170</w:t>
        </w:r>
      </w:hyperlink>
    </w:p>
    <w:p w14:paraId="7F387FF4" w14:textId="77777777" w:rsidR="00DE7ED8" w:rsidRPr="00CA13F8" w:rsidRDefault="00DE7ED8" w:rsidP="00290F7F">
      <w:pPr>
        <w:jc w:val="center"/>
        <w:rPr>
          <w:rFonts w:ascii="Noto Sans" w:hAnsi="Noto Sans" w:cs="Noto Sans"/>
          <w:b/>
          <w:bCs/>
          <w:sz w:val="20"/>
          <w:szCs w:val="20"/>
          <w:lang w:val="it-IT"/>
        </w:rPr>
      </w:pPr>
    </w:p>
    <w:p w14:paraId="27F1E0F9" w14:textId="608D953B" w:rsidR="00030FC8" w:rsidRPr="00CA13F8" w:rsidRDefault="00030FC8" w:rsidP="00030FC8">
      <w:pPr>
        <w:jc w:val="center"/>
        <w:rPr>
          <w:rStyle w:val="Hyperlink"/>
          <w:rFonts w:ascii="Noto Sans" w:hAnsi="Noto Sans" w:cs="Noto Sans"/>
          <w:b/>
          <w:bCs/>
          <w:sz w:val="20"/>
          <w:szCs w:val="20"/>
          <w:lang w:val="it-IT"/>
        </w:rPr>
      </w:pPr>
      <w:hyperlink r:id="rId16">
        <w:r w:rsidRPr="00CA13F8">
          <w:rPr>
            <w:rStyle w:val="Hyperlink"/>
            <w:rFonts w:ascii="Noto Sans" w:hAnsi="Noto Sans" w:cs="Noto Sans"/>
            <w:b/>
            <w:bCs/>
            <w:sz w:val="20"/>
            <w:szCs w:val="20"/>
            <w:lang w:val="it-IT"/>
          </w:rPr>
          <w:t>www.ticketmaster.de</w:t>
        </w:r>
      </w:hyperlink>
    </w:p>
    <w:p w14:paraId="25ACE071" w14:textId="25B46F39" w:rsidR="00D22B0B" w:rsidRPr="00CA13F8" w:rsidRDefault="00D22B0B">
      <w:pPr>
        <w:spacing w:line="200" w:lineRule="atLeast"/>
        <w:rPr>
          <w:rFonts w:ascii="Noto Sans" w:eastAsia="Tahoma" w:hAnsi="Noto Sans" w:cs="Noto Sans"/>
          <w:b/>
          <w:bCs/>
          <w:sz w:val="20"/>
          <w:szCs w:val="20"/>
          <w:lang w:val="it-IT"/>
        </w:rPr>
      </w:pPr>
    </w:p>
    <w:p w14:paraId="2516BADE" w14:textId="7CCDFFAA" w:rsidR="008F33A5" w:rsidRPr="00CA13F8" w:rsidRDefault="008F33A5" w:rsidP="7B0BA7AB">
      <w:pPr>
        <w:spacing w:line="200" w:lineRule="atLeast"/>
        <w:rPr>
          <w:rFonts w:ascii="Noto Sans" w:eastAsia="Tahoma" w:hAnsi="Noto Sans" w:cs="Noto Sans"/>
          <w:b/>
          <w:bCs/>
          <w:sz w:val="20"/>
          <w:szCs w:val="20"/>
          <w:lang w:val="it-IT"/>
        </w:rPr>
      </w:pPr>
    </w:p>
    <w:p w14:paraId="1E86E21B" w14:textId="6E890C68" w:rsidR="0065122F" w:rsidRPr="00CA13F8" w:rsidRDefault="00554327">
      <w:pPr>
        <w:spacing w:line="200" w:lineRule="atLeast"/>
        <w:jc w:val="center"/>
        <w:rPr>
          <w:rStyle w:val="Ohne"/>
          <w:rFonts w:ascii="Noto Sans" w:eastAsia="Tahoma" w:hAnsi="Noto Sans" w:cs="Noto Sans"/>
          <w:b/>
          <w:bCs/>
          <w:kern w:val="2"/>
          <w:sz w:val="20"/>
          <w:szCs w:val="20"/>
          <w:lang w:val="it-IT"/>
        </w:rPr>
      </w:pPr>
      <w:hyperlink r:id="rId17" w:history="1">
        <w:r w:rsidRPr="00CA13F8">
          <w:rPr>
            <w:rStyle w:val="Hyperlink1"/>
            <w:rFonts w:ascii="Noto Sans" w:hAnsi="Noto Sans" w:cs="Noto Sans"/>
            <w:lang w:val="it-IT"/>
          </w:rPr>
          <w:t>www.livenation.de</w:t>
        </w:r>
      </w:hyperlink>
      <w:r w:rsidRPr="00CA13F8">
        <w:rPr>
          <w:rStyle w:val="Ohne"/>
          <w:rFonts w:ascii="Noto Sans" w:eastAsia="Arial Unicode MS" w:hAnsi="Noto Sans" w:cs="Noto Sans"/>
          <w:sz w:val="20"/>
          <w:szCs w:val="20"/>
          <w:u w:val="single"/>
          <w:lang w:val="it-IT"/>
        </w:rPr>
        <w:br/>
      </w:r>
      <w:r w:rsidRPr="00CA13F8">
        <w:rPr>
          <w:rStyle w:val="Ohne"/>
          <w:rFonts w:ascii="Noto Sans" w:hAnsi="Noto Sans" w:cs="Noto Sans"/>
          <w:sz w:val="20"/>
          <w:szCs w:val="20"/>
          <w:lang w:val="it-IT"/>
        </w:rPr>
        <w:t>facebook.com/</w:t>
      </w:r>
      <w:proofErr w:type="spellStart"/>
      <w:r w:rsidR="00A17EAD" w:rsidRPr="00CA13F8">
        <w:rPr>
          <w:rStyle w:val="Ohne"/>
          <w:rFonts w:ascii="Noto Sans" w:hAnsi="Noto Sans" w:cs="Noto Sans"/>
          <w:sz w:val="20"/>
          <w:szCs w:val="20"/>
          <w:lang w:val="it-IT"/>
        </w:rPr>
        <w:t>we.are.a.livenation</w:t>
      </w:r>
      <w:proofErr w:type="spellEnd"/>
      <w:r w:rsidRPr="00CA13F8">
        <w:rPr>
          <w:rStyle w:val="Ohne"/>
          <w:rFonts w:ascii="Noto Sans" w:hAnsi="Noto Sans" w:cs="Noto Sans"/>
          <w:sz w:val="20"/>
          <w:szCs w:val="20"/>
          <w:lang w:val="it-IT"/>
        </w:rPr>
        <w:t xml:space="preserve"> | </w:t>
      </w:r>
      <w:r w:rsidR="00CA16E3" w:rsidRPr="00CA13F8">
        <w:rPr>
          <w:rStyle w:val="Ohne"/>
          <w:rFonts w:ascii="Noto Sans" w:hAnsi="Noto Sans" w:cs="Noto Sans"/>
          <w:sz w:val="20"/>
          <w:szCs w:val="20"/>
          <w:lang w:val="it-IT"/>
        </w:rPr>
        <w:t>tiktok</w:t>
      </w:r>
      <w:r w:rsidRPr="00CA13F8">
        <w:rPr>
          <w:rStyle w:val="Ohne"/>
          <w:rFonts w:ascii="Noto Sans" w:hAnsi="Noto Sans" w:cs="Noto Sans"/>
          <w:sz w:val="20"/>
          <w:szCs w:val="20"/>
          <w:lang w:val="it-IT"/>
        </w:rPr>
        <w:t>.com/</w:t>
      </w:r>
      <w:r w:rsidR="00F144C4" w:rsidRPr="00CA13F8">
        <w:rPr>
          <w:rStyle w:val="Ohne"/>
          <w:rFonts w:ascii="Noto Sans" w:hAnsi="Noto Sans" w:cs="Noto Sans"/>
          <w:sz w:val="20"/>
          <w:szCs w:val="20"/>
          <w:lang w:val="it-IT"/>
        </w:rPr>
        <w:t>@</w:t>
      </w:r>
      <w:r w:rsidR="00A17EAD" w:rsidRPr="00CA13F8">
        <w:rPr>
          <w:rStyle w:val="Ohne"/>
          <w:rFonts w:ascii="Noto Sans" w:hAnsi="Noto Sans" w:cs="Noto Sans"/>
          <w:sz w:val="20"/>
          <w:szCs w:val="20"/>
          <w:lang w:val="it-IT"/>
        </w:rPr>
        <w:t>we_are_a_livenation</w:t>
      </w:r>
    </w:p>
    <w:p w14:paraId="379CDFCE" w14:textId="1AADDEBB" w:rsidR="0065122F" w:rsidRPr="004E47C8" w:rsidRDefault="00554327">
      <w:pPr>
        <w:spacing w:line="200" w:lineRule="atLeast"/>
        <w:jc w:val="center"/>
        <w:rPr>
          <w:rStyle w:val="Ohne"/>
          <w:rFonts w:ascii="Noto Sans" w:eastAsia="Tahoma" w:hAnsi="Noto Sans" w:cs="Noto Sans"/>
          <w:sz w:val="20"/>
          <w:szCs w:val="20"/>
          <w:lang w:val="en-US"/>
        </w:rPr>
      </w:pPr>
      <w:r w:rsidRPr="004E47C8">
        <w:rPr>
          <w:rStyle w:val="Ohne"/>
          <w:rFonts w:ascii="Noto Sans" w:hAnsi="Noto Sans" w:cs="Noto Sans"/>
          <w:sz w:val="20"/>
          <w:szCs w:val="20"/>
          <w:lang w:val="en-US"/>
        </w:rPr>
        <w:t>instagram.com/</w:t>
      </w:r>
      <w:proofErr w:type="spellStart"/>
      <w:r w:rsidR="00A17EAD">
        <w:rPr>
          <w:rStyle w:val="Ohne"/>
          <w:rFonts w:ascii="Noto Sans" w:hAnsi="Noto Sans" w:cs="Noto Sans"/>
          <w:sz w:val="20"/>
          <w:szCs w:val="20"/>
          <w:lang w:val="en-US"/>
        </w:rPr>
        <w:t>we_are_a_livenation</w:t>
      </w:r>
      <w:proofErr w:type="spellEnd"/>
      <w:r w:rsidRPr="004E47C8">
        <w:rPr>
          <w:rStyle w:val="Ohne"/>
          <w:rFonts w:ascii="Noto Sans" w:hAnsi="Noto Sans" w:cs="Noto Sans"/>
          <w:sz w:val="20"/>
          <w:szCs w:val="20"/>
          <w:lang w:val="en-US"/>
        </w:rPr>
        <w:t>| youtube.com/</w:t>
      </w:r>
      <w:r w:rsidR="00F144C4" w:rsidRPr="004E47C8">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1842ABF1" w14:textId="77777777" w:rsidR="0065122F" w:rsidRPr="004E47C8"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8" w:history="1">
        <w:r w:rsidRPr="000475C4">
          <w:rPr>
            <w:rStyle w:val="Hyperlink2"/>
            <w:rFonts w:ascii="Noto Sans" w:hAnsi="Noto Sans" w:cs="Noto Sans"/>
          </w:rPr>
          <w:t>www.livenation-promotion.de</w:t>
        </w:r>
      </w:hyperlink>
    </w:p>
    <w:p w14:paraId="1818C3AB" w14:textId="77777777" w:rsidR="0065122F" w:rsidRPr="004E47C8" w:rsidRDefault="00554327">
      <w:pPr>
        <w:spacing w:line="200" w:lineRule="atLeast"/>
        <w:jc w:val="center"/>
        <w:rPr>
          <w:rStyle w:val="Ohne"/>
          <w:rFonts w:ascii="Noto Sans" w:eastAsia="Tahoma" w:hAnsi="Noto Sans" w:cs="Noto Sans"/>
          <w:sz w:val="20"/>
          <w:szCs w:val="20"/>
          <w:u w:val="single"/>
          <w:shd w:val="clear" w:color="auto" w:fill="FFFF00"/>
        </w:rPr>
      </w:pPr>
      <w:r w:rsidRPr="004E47C8">
        <w:rPr>
          <w:rStyle w:val="Ohne"/>
          <w:rFonts w:ascii="Noto Sans" w:hAnsi="Noto Sans" w:cs="Noto Sans"/>
          <w:sz w:val="20"/>
          <w:szCs w:val="20"/>
        </w:rPr>
        <w:t>Pressematerial | Akkreditierung</w:t>
      </w:r>
    </w:p>
    <w:p w14:paraId="5FC6053F" w14:textId="48D3A6F8" w:rsidR="00A7328C" w:rsidRPr="004E47C8" w:rsidRDefault="00A7328C" w:rsidP="7B0BA7AB">
      <w:pPr>
        <w:widowControl w:val="0"/>
        <w:spacing w:line="200" w:lineRule="atLeast"/>
        <w:jc w:val="center"/>
        <w:rPr>
          <w:rStyle w:val="Ohne"/>
          <w:rFonts w:ascii="Noto Sans" w:eastAsia="Tahoma" w:hAnsi="Noto Sans" w:cs="Noto Sans"/>
          <w:sz w:val="20"/>
          <w:szCs w:val="20"/>
          <w:u w:val="single"/>
        </w:rPr>
      </w:pPr>
    </w:p>
    <w:p w14:paraId="6ED34EF6" w14:textId="0488EE67" w:rsidR="7B0BA7AB" w:rsidRPr="00CA13F8" w:rsidRDefault="7B0BA7AB" w:rsidP="7B0BA7AB">
      <w:pPr>
        <w:widowControl w:val="0"/>
        <w:jc w:val="center"/>
        <w:rPr>
          <w:rStyle w:val="Hyperlink"/>
          <w:rFonts w:ascii="Noto Sans" w:hAnsi="Noto Sans" w:cs="Noto Sans"/>
          <w:i/>
          <w:iCs/>
          <w:sz w:val="20"/>
          <w:szCs w:val="20"/>
        </w:rPr>
      </w:pPr>
    </w:p>
    <w:p w14:paraId="7E0B671D" w14:textId="39A6FD64" w:rsidR="0024057E" w:rsidRPr="0024057E" w:rsidRDefault="0024057E" w:rsidP="0024057E">
      <w:pPr>
        <w:shd w:val="clear" w:color="auto" w:fill="FFFFFF"/>
        <w:jc w:val="center"/>
        <w:rPr>
          <w:rFonts w:ascii="Noto Sans" w:hAnsi="Noto Sans" w:cs="Noto Sans"/>
          <w:color w:val="0563C1"/>
          <w:sz w:val="20"/>
          <w:szCs w:val="20"/>
          <w:lang w:val="en-GB"/>
        </w:rPr>
      </w:pPr>
      <w:r w:rsidRPr="0024057E">
        <w:rPr>
          <w:rFonts w:ascii="Noto Sans" w:hAnsi="Noto Sans" w:cs="Noto Sans"/>
          <w:sz w:val="20"/>
          <w:szCs w:val="20"/>
          <w:lang w:val="en-GB"/>
        </w:rPr>
        <w:t xml:space="preserve">Twitter: </w:t>
      </w:r>
      <w:r w:rsidRPr="0024057E">
        <w:rPr>
          <w:rFonts w:ascii="Noto Sans" w:hAnsi="Noto Sans" w:cs="Noto Sans"/>
          <w:color w:val="0563C1"/>
          <w:sz w:val="20"/>
          <w:szCs w:val="20"/>
          <w:u w:val="single"/>
          <w:lang w:val="en-GB"/>
        </w:rPr>
        <w:t>@ITZYofficial</w:t>
      </w:r>
    </w:p>
    <w:p w14:paraId="167FC28B" w14:textId="5653A58A" w:rsidR="0024057E" w:rsidRPr="0024057E" w:rsidRDefault="0024057E" w:rsidP="0024057E">
      <w:pPr>
        <w:shd w:val="clear" w:color="auto" w:fill="FFFFFF"/>
        <w:spacing w:before="20"/>
        <w:ind w:left="20"/>
        <w:jc w:val="center"/>
        <w:rPr>
          <w:rFonts w:ascii="Noto Sans" w:hAnsi="Noto Sans" w:cs="Noto Sans"/>
          <w:color w:val="0563C1"/>
          <w:sz w:val="20"/>
          <w:szCs w:val="20"/>
          <w:lang w:val="en-GB"/>
        </w:rPr>
      </w:pPr>
      <w:r w:rsidRPr="0024057E">
        <w:rPr>
          <w:rFonts w:ascii="Noto Sans" w:hAnsi="Noto Sans" w:cs="Noto Sans"/>
          <w:sz w:val="20"/>
          <w:szCs w:val="20"/>
          <w:lang w:val="en-GB"/>
        </w:rPr>
        <w:t xml:space="preserve">Facebook: </w:t>
      </w:r>
      <w:proofErr w:type="spellStart"/>
      <w:r w:rsidRPr="0024057E">
        <w:rPr>
          <w:rFonts w:ascii="Noto Sans" w:hAnsi="Noto Sans" w:cs="Noto Sans"/>
          <w:color w:val="0563C1"/>
          <w:sz w:val="20"/>
          <w:szCs w:val="20"/>
          <w:u w:val="single"/>
          <w:lang w:val="en-GB"/>
        </w:rPr>
        <w:t>OfficialItzy</w:t>
      </w:r>
      <w:proofErr w:type="spellEnd"/>
    </w:p>
    <w:p w14:paraId="3E56FD7A" w14:textId="62029285" w:rsidR="0024057E" w:rsidRPr="0024057E" w:rsidRDefault="0024057E" w:rsidP="0024057E">
      <w:pPr>
        <w:shd w:val="clear" w:color="auto" w:fill="FFFFFF"/>
        <w:ind w:left="20"/>
        <w:jc w:val="center"/>
        <w:rPr>
          <w:rFonts w:ascii="Noto Sans" w:hAnsi="Noto Sans" w:cs="Noto Sans"/>
          <w:color w:val="0563C1"/>
          <w:sz w:val="20"/>
          <w:szCs w:val="20"/>
          <w:lang w:val="en-GB"/>
        </w:rPr>
      </w:pPr>
      <w:r w:rsidRPr="0024057E">
        <w:rPr>
          <w:rFonts w:ascii="Noto Sans" w:hAnsi="Noto Sans" w:cs="Noto Sans"/>
          <w:sz w:val="20"/>
          <w:szCs w:val="20"/>
          <w:lang w:val="en-GB"/>
        </w:rPr>
        <w:t xml:space="preserve">Instagram: </w:t>
      </w:r>
      <w:r w:rsidRPr="0024057E">
        <w:rPr>
          <w:rFonts w:ascii="Noto Sans" w:hAnsi="Noto Sans" w:cs="Noto Sans"/>
          <w:color w:val="0563C1"/>
          <w:sz w:val="20"/>
          <w:szCs w:val="20"/>
          <w:u w:val="single"/>
          <w:lang w:val="en-GB"/>
        </w:rPr>
        <w:t>@itzy.all.in.us</w:t>
      </w:r>
    </w:p>
    <w:p w14:paraId="2FC6714C" w14:textId="3F40741F" w:rsidR="00322B4F" w:rsidRPr="0024057E" w:rsidRDefault="0024057E" w:rsidP="0024057E">
      <w:pPr>
        <w:shd w:val="clear" w:color="auto" w:fill="FFFFFF"/>
        <w:spacing w:before="20"/>
        <w:jc w:val="center"/>
        <w:rPr>
          <w:rStyle w:val="Hyperlink"/>
          <w:rFonts w:ascii="Noto Sans" w:hAnsi="Noto Sans" w:cs="Noto Sans"/>
          <w:color w:val="0563C1"/>
          <w:sz w:val="20"/>
          <w:szCs w:val="20"/>
          <w:u w:val="none"/>
        </w:rPr>
      </w:pPr>
      <w:r w:rsidRPr="0024057E">
        <w:rPr>
          <w:rFonts w:ascii="Noto Sans" w:hAnsi="Noto Sans" w:cs="Noto Sans"/>
          <w:sz w:val="20"/>
          <w:szCs w:val="20"/>
        </w:rPr>
        <w:t xml:space="preserve">YouTube: </w:t>
      </w:r>
      <w:r w:rsidRPr="0024057E">
        <w:rPr>
          <w:rFonts w:ascii="Noto Sans" w:hAnsi="Noto Sans" w:cs="Noto Sans"/>
          <w:color w:val="0563C1"/>
          <w:sz w:val="20"/>
          <w:szCs w:val="20"/>
          <w:u w:val="single"/>
        </w:rPr>
        <w:t>ITZY</w:t>
      </w:r>
    </w:p>
    <w:sectPr w:rsidR="00322B4F" w:rsidRPr="0024057E">
      <w:headerReference w:type="even" r:id="rId19"/>
      <w:headerReference w:type="default" r:id="rId20"/>
      <w:footerReference w:type="even" r:id="rId21"/>
      <w:footerReference w:type="default" r:id="rId22"/>
      <w:headerReference w:type="first" r:id="rId23"/>
      <w:footerReference w:type="first" r:id="rId24"/>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09607" w14:textId="77777777" w:rsidR="00722896" w:rsidRDefault="00722896">
      <w:r>
        <w:separator/>
      </w:r>
    </w:p>
  </w:endnote>
  <w:endnote w:type="continuationSeparator" w:id="0">
    <w:p w14:paraId="1C2B5082" w14:textId="77777777" w:rsidR="00722896" w:rsidRDefault="00722896">
      <w:r>
        <w:continuationSeparator/>
      </w:r>
    </w:p>
  </w:endnote>
  <w:endnote w:type="continuationNotice" w:id="1">
    <w:p w14:paraId="05D244A7" w14:textId="77777777" w:rsidR="00722896" w:rsidRDefault="00722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 w:name="Proxima Nova">
    <w:altName w:val="Tahoma"/>
    <w:panose1 w:val="02000506030000020004"/>
    <w:charset w:val="00"/>
    <w:family w:val="auto"/>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5575C" w14:textId="77777777" w:rsidR="00722896" w:rsidRDefault="00722896">
      <w:r>
        <w:separator/>
      </w:r>
    </w:p>
  </w:footnote>
  <w:footnote w:type="continuationSeparator" w:id="0">
    <w:p w14:paraId="468D09D8" w14:textId="77777777" w:rsidR="00722896" w:rsidRDefault="00722896">
      <w:r>
        <w:continuationSeparator/>
      </w:r>
    </w:p>
  </w:footnote>
  <w:footnote w:type="continuationNotice" w:id="1">
    <w:p w14:paraId="6CA45A17" w14:textId="77777777" w:rsidR="00722896" w:rsidRDefault="00722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7E089C50"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26743DE"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1813"/>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41BB"/>
    <w:rsid w:val="001D4DCE"/>
    <w:rsid w:val="001D5824"/>
    <w:rsid w:val="001E2792"/>
    <w:rsid w:val="001E66A3"/>
    <w:rsid w:val="001F6941"/>
    <w:rsid w:val="00203460"/>
    <w:rsid w:val="00210AA6"/>
    <w:rsid w:val="0021521A"/>
    <w:rsid w:val="002320DA"/>
    <w:rsid w:val="00232D29"/>
    <w:rsid w:val="00236505"/>
    <w:rsid w:val="0023775F"/>
    <w:rsid w:val="0024057E"/>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05D4C"/>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51FE8"/>
    <w:rsid w:val="00454E0F"/>
    <w:rsid w:val="00457F1C"/>
    <w:rsid w:val="00460ADA"/>
    <w:rsid w:val="00465810"/>
    <w:rsid w:val="00470CAB"/>
    <w:rsid w:val="004772FF"/>
    <w:rsid w:val="00484A40"/>
    <w:rsid w:val="004954FF"/>
    <w:rsid w:val="004B3AB8"/>
    <w:rsid w:val="004B559E"/>
    <w:rsid w:val="004C0BBA"/>
    <w:rsid w:val="004C51AE"/>
    <w:rsid w:val="004D1C43"/>
    <w:rsid w:val="004D3700"/>
    <w:rsid w:val="004D749B"/>
    <w:rsid w:val="004E3EA7"/>
    <w:rsid w:val="004E47C8"/>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43632"/>
    <w:rsid w:val="0065122F"/>
    <w:rsid w:val="0065255C"/>
    <w:rsid w:val="00661D05"/>
    <w:rsid w:val="0066589D"/>
    <w:rsid w:val="00674BCA"/>
    <w:rsid w:val="00682A5C"/>
    <w:rsid w:val="006A171C"/>
    <w:rsid w:val="006A4867"/>
    <w:rsid w:val="006A7707"/>
    <w:rsid w:val="006B5AD7"/>
    <w:rsid w:val="006C212E"/>
    <w:rsid w:val="006C76BC"/>
    <w:rsid w:val="006E40CA"/>
    <w:rsid w:val="006E4AE9"/>
    <w:rsid w:val="006E6015"/>
    <w:rsid w:val="006F1528"/>
    <w:rsid w:val="006F5BF2"/>
    <w:rsid w:val="006F5C67"/>
    <w:rsid w:val="00704935"/>
    <w:rsid w:val="00707BA1"/>
    <w:rsid w:val="00712D10"/>
    <w:rsid w:val="0071557D"/>
    <w:rsid w:val="00715EB7"/>
    <w:rsid w:val="007218D1"/>
    <w:rsid w:val="00722446"/>
    <w:rsid w:val="00722896"/>
    <w:rsid w:val="0072501A"/>
    <w:rsid w:val="007316F0"/>
    <w:rsid w:val="00750543"/>
    <w:rsid w:val="007523BD"/>
    <w:rsid w:val="007609DB"/>
    <w:rsid w:val="00775E0A"/>
    <w:rsid w:val="00783140"/>
    <w:rsid w:val="0078327F"/>
    <w:rsid w:val="00790B66"/>
    <w:rsid w:val="0079402E"/>
    <w:rsid w:val="00794880"/>
    <w:rsid w:val="007A794A"/>
    <w:rsid w:val="007B768D"/>
    <w:rsid w:val="007C55A3"/>
    <w:rsid w:val="007C6984"/>
    <w:rsid w:val="007D01B0"/>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3EE"/>
    <w:rsid w:val="008B5812"/>
    <w:rsid w:val="008C1AF0"/>
    <w:rsid w:val="008D38F1"/>
    <w:rsid w:val="008D4640"/>
    <w:rsid w:val="008D5DE3"/>
    <w:rsid w:val="008E5414"/>
    <w:rsid w:val="008F33A5"/>
    <w:rsid w:val="008F3EE5"/>
    <w:rsid w:val="008F548E"/>
    <w:rsid w:val="008F6791"/>
    <w:rsid w:val="008F6D72"/>
    <w:rsid w:val="008F7FB5"/>
    <w:rsid w:val="00900167"/>
    <w:rsid w:val="00915584"/>
    <w:rsid w:val="00927452"/>
    <w:rsid w:val="00934116"/>
    <w:rsid w:val="00943AEB"/>
    <w:rsid w:val="0095074D"/>
    <w:rsid w:val="00956F42"/>
    <w:rsid w:val="00966871"/>
    <w:rsid w:val="00970586"/>
    <w:rsid w:val="009756D6"/>
    <w:rsid w:val="00977E1D"/>
    <w:rsid w:val="00982EE4"/>
    <w:rsid w:val="00983879"/>
    <w:rsid w:val="0098504C"/>
    <w:rsid w:val="00991E43"/>
    <w:rsid w:val="00995FE5"/>
    <w:rsid w:val="009A00E2"/>
    <w:rsid w:val="009A6A82"/>
    <w:rsid w:val="009C258C"/>
    <w:rsid w:val="009C73CA"/>
    <w:rsid w:val="009D7023"/>
    <w:rsid w:val="009E28F9"/>
    <w:rsid w:val="009E570C"/>
    <w:rsid w:val="009F2C3B"/>
    <w:rsid w:val="00A017D9"/>
    <w:rsid w:val="00A018DA"/>
    <w:rsid w:val="00A02A97"/>
    <w:rsid w:val="00A05077"/>
    <w:rsid w:val="00A132B5"/>
    <w:rsid w:val="00A17EAD"/>
    <w:rsid w:val="00A30933"/>
    <w:rsid w:val="00A32C73"/>
    <w:rsid w:val="00A339FE"/>
    <w:rsid w:val="00A33A75"/>
    <w:rsid w:val="00A41F42"/>
    <w:rsid w:val="00A46804"/>
    <w:rsid w:val="00A63616"/>
    <w:rsid w:val="00A63ED0"/>
    <w:rsid w:val="00A65E98"/>
    <w:rsid w:val="00A7328C"/>
    <w:rsid w:val="00A76C3D"/>
    <w:rsid w:val="00A90CD1"/>
    <w:rsid w:val="00A94920"/>
    <w:rsid w:val="00A94D7B"/>
    <w:rsid w:val="00A97C50"/>
    <w:rsid w:val="00AA29CA"/>
    <w:rsid w:val="00AA3057"/>
    <w:rsid w:val="00AA55C5"/>
    <w:rsid w:val="00AD34A9"/>
    <w:rsid w:val="00AD6E7B"/>
    <w:rsid w:val="00AD6FC6"/>
    <w:rsid w:val="00B00C20"/>
    <w:rsid w:val="00B11C36"/>
    <w:rsid w:val="00B1351C"/>
    <w:rsid w:val="00B14677"/>
    <w:rsid w:val="00B1656D"/>
    <w:rsid w:val="00B306FA"/>
    <w:rsid w:val="00B341BF"/>
    <w:rsid w:val="00B372B0"/>
    <w:rsid w:val="00B40BF8"/>
    <w:rsid w:val="00B40CC9"/>
    <w:rsid w:val="00B53AD8"/>
    <w:rsid w:val="00B54955"/>
    <w:rsid w:val="00B8059B"/>
    <w:rsid w:val="00B82BA1"/>
    <w:rsid w:val="00B91992"/>
    <w:rsid w:val="00B9542B"/>
    <w:rsid w:val="00BB29C2"/>
    <w:rsid w:val="00BC3146"/>
    <w:rsid w:val="00BC3D83"/>
    <w:rsid w:val="00BD05D7"/>
    <w:rsid w:val="00BE3E91"/>
    <w:rsid w:val="00BF11CC"/>
    <w:rsid w:val="00C00F8E"/>
    <w:rsid w:val="00C0512F"/>
    <w:rsid w:val="00C05475"/>
    <w:rsid w:val="00C06C20"/>
    <w:rsid w:val="00C10097"/>
    <w:rsid w:val="00C1754D"/>
    <w:rsid w:val="00C22D08"/>
    <w:rsid w:val="00C27D87"/>
    <w:rsid w:val="00C66E6F"/>
    <w:rsid w:val="00C804D8"/>
    <w:rsid w:val="00C83780"/>
    <w:rsid w:val="00C8732D"/>
    <w:rsid w:val="00C94113"/>
    <w:rsid w:val="00C95A6B"/>
    <w:rsid w:val="00CA13F8"/>
    <w:rsid w:val="00CA16E3"/>
    <w:rsid w:val="00CA5513"/>
    <w:rsid w:val="00CA682C"/>
    <w:rsid w:val="00CA6FE2"/>
    <w:rsid w:val="00CB4130"/>
    <w:rsid w:val="00CB47DD"/>
    <w:rsid w:val="00CC0455"/>
    <w:rsid w:val="00CC3F8D"/>
    <w:rsid w:val="00CC3FF7"/>
    <w:rsid w:val="00CE28A8"/>
    <w:rsid w:val="00CF29B0"/>
    <w:rsid w:val="00CF6DF6"/>
    <w:rsid w:val="00CF7FA9"/>
    <w:rsid w:val="00D13952"/>
    <w:rsid w:val="00D15C0A"/>
    <w:rsid w:val="00D179BE"/>
    <w:rsid w:val="00D22B0B"/>
    <w:rsid w:val="00D27100"/>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E7ED8"/>
    <w:rsid w:val="00DF53E3"/>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4EC7"/>
    <w:rsid w:val="00EC31A6"/>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276D2"/>
    <w:rsid w:val="00F31C13"/>
    <w:rsid w:val="00F340D2"/>
    <w:rsid w:val="00F37B85"/>
    <w:rsid w:val="00F40451"/>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tzy.jype.com" TargetMode="External"/><Relationship Id="rId18" Type="http://schemas.openxmlformats.org/officeDocument/2006/relationships/hyperlink" Target="http://www.livenation-promotion.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lne.box.com/s/r5xbqc41nexhwwtorz8aejbj3qgrbquc" TargetMode="External"/><Relationship Id="rId17" Type="http://schemas.openxmlformats.org/officeDocument/2006/relationships/hyperlink" Target="http://www.livenation.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ticketmaster.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ne.box.com/s/r5xbqc41nexhwwtorz8aejbj3qgrbquc"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livenation.de/itzy-tickets-adp1285170" TargetMode="External"/><Relationship Id="rId23"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pnation.eu/"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1131</Words>
  <Characters>7132</Characters>
  <Application>Microsoft Office Word</Application>
  <DocSecurity>0</DocSecurity>
  <Lines>59</Lines>
  <Paragraphs>16</Paragraphs>
  <ScaleCrop>false</ScaleCrop>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Tobias Gruber</cp:lastModifiedBy>
  <cp:revision>36</cp:revision>
  <dcterms:created xsi:type="dcterms:W3CDTF">2025-02-10T10:56:00Z</dcterms:created>
  <dcterms:modified xsi:type="dcterms:W3CDTF">2026-06-08T16:14:00Z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