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128D6329" w:rsidR="0065122F" w:rsidRPr="004B6677" w:rsidRDefault="004B6677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4B6677">
        <w:rPr>
          <w:rFonts w:ascii="Tahoma" w:hAnsi="Tahoma"/>
          <w:kern w:val="1"/>
          <w:sz w:val="44"/>
          <w:szCs w:val="44"/>
          <w:u w:color="000000"/>
        </w:rPr>
        <w:t>Ma</w:t>
      </w:r>
      <w:r>
        <w:rPr>
          <w:rFonts w:ascii="Tahoma" w:hAnsi="Tahoma"/>
          <w:kern w:val="1"/>
          <w:sz w:val="44"/>
          <w:szCs w:val="44"/>
          <w:u w:color="000000"/>
        </w:rPr>
        <w:t>ckenzy</w:t>
      </w:r>
      <w:proofErr w:type="spellEnd"/>
      <w:r>
        <w:rPr>
          <w:rFonts w:ascii="Tahoma" w:hAnsi="Tahoma"/>
          <w:kern w:val="1"/>
          <w:sz w:val="44"/>
          <w:szCs w:val="44"/>
          <w:u w:color="000000"/>
        </w:rPr>
        <w:t xml:space="preserve"> Mackay</w:t>
      </w:r>
    </w:p>
    <w:p w14:paraId="51445C00" w14:textId="0724F3DF" w:rsidR="0065122F" w:rsidRPr="00093C50" w:rsidRDefault="00FD5059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Der </w:t>
      </w:r>
      <w:r w:rsidR="00496359">
        <w:rPr>
          <w:rFonts w:ascii="Tahoma" w:eastAsia="Arial Unicode MS" w:hAnsi="Tahoma" w:cs="Arial Unicode MS"/>
          <w:b/>
          <w:bCs/>
          <w:sz w:val="28"/>
          <w:szCs w:val="28"/>
        </w:rPr>
        <w:t xml:space="preserve">britische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Singer-Songwriter kommt auf seiner größten Headline-Tour für vier Konzerte nach Deutschland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1572F441" w14:textId="5347E62B" w:rsidR="005545C2" w:rsidRDefault="00496359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2022 änderte alles für </w:t>
      </w:r>
      <w:proofErr w:type="spellStart"/>
      <w:r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>Mackenzy</w:t>
      </w:r>
      <w:proofErr w:type="spellEnd"/>
      <w:r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Mackay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Der britische Singer-Songwriter veröffentlichte seine Single </w:t>
      </w:r>
      <w:r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„The </w:t>
      </w:r>
      <w:proofErr w:type="spellStart"/>
      <w:r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>One</w:t>
      </w:r>
      <w:proofErr w:type="spellEnd"/>
      <w:r w:rsidR="005545C2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5545C2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>That</w:t>
      </w:r>
      <w:proofErr w:type="spellEnd"/>
      <w:r w:rsidR="005545C2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5545C2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>You</w:t>
      </w:r>
      <w:proofErr w:type="spellEnd"/>
      <w:r w:rsidR="005545C2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Call“</w:t>
      </w:r>
      <w:r w:rsidR="005545C2">
        <w:rPr>
          <w:rFonts w:ascii="Tahoma" w:hAnsi="Tahoma"/>
          <w:color w:val="auto"/>
          <w:sz w:val="22"/>
          <w:szCs w:val="22"/>
          <w:u w:color="1D1D1D"/>
        </w:rPr>
        <w:t>, die ihm den internationalen Durchbruch verschaffte. Mit mehr als 1 Mio. Followern auf den sozialen Medien, 3 Mio. monatlichen Hörer*innen</w:t>
      </w:r>
      <w:r w:rsidR="00E9538D">
        <w:rPr>
          <w:rFonts w:ascii="Tahoma" w:hAnsi="Tahoma"/>
          <w:color w:val="auto"/>
          <w:sz w:val="22"/>
          <w:szCs w:val="22"/>
          <w:u w:color="1D1D1D"/>
        </w:rPr>
        <w:t xml:space="preserve"> wuchs </w:t>
      </w:r>
      <w:proofErr w:type="spellStart"/>
      <w:r w:rsidR="00E9538D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>Mackenzy</w:t>
      </w:r>
      <w:proofErr w:type="spellEnd"/>
      <w:r w:rsidR="00E9538D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Mackay</w:t>
      </w:r>
      <w:r w:rsidR="00E9538D">
        <w:rPr>
          <w:rFonts w:ascii="Tahoma" w:hAnsi="Tahoma"/>
          <w:color w:val="auto"/>
          <w:sz w:val="22"/>
          <w:szCs w:val="22"/>
          <w:u w:color="1D1D1D"/>
        </w:rPr>
        <w:t xml:space="preserve"> innerhalb von 12 Monaten von einem vielversprechenden Artist zu einem Act, der Shows in unter einer Stunde ausverkauft. </w:t>
      </w:r>
      <w:r w:rsidR="002513F0" w:rsidRPr="000A7CC4">
        <w:rPr>
          <w:rFonts w:ascii="Tahoma" w:hAnsi="Tahoma"/>
          <w:color w:val="auto"/>
          <w:sz w:val="22"/>
          <w:szCs w:val="22"/>
          <w:u w:color="1D1D1D"/>
        </w:rPr>
        <w:t xml:space="preserve">Seine Songs 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„The 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One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That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You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Call”</w:t>
      </w:r>
      <w:r w:rsidR="002513F0" w:rsidRPr="000A7CC4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„Sweet Moment” </w:t>
      </w:r>
      <w:r w:rsidR="002513F0" w:rsidRPr="002513F0">
        <w:rPr>
          <w:rFonts w:ascii="Tahoma" w:hAnsi="Tahoma"/>
          <w:color w:val="auto"/>
          <w:sz w:val="22"/>
          <w:szCs w:val="22"/>
          <w:u w:color="1D1D1D"/>
        </w:rPr>
        <w:t>und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„Venus”</w:t>
      </w:r>
      <w:r w:rsidR="002513F0" w:rsidRPr="000A7CC4">
        <w:rPr>
          <w:rFonts w:ascii="Tahoma" w:hAnsi="Tahoma"/>
          <w:color w:val="auto"/>
          <w:sz w:val="22"/>
          <w:szCs w:val="22"/>
          <w:u w:color="1D1D1D"/>
        </w:rPr>
        <w:t xml:space="preserve"> zählen gemeinsam mehr als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 100 </w:t>
      </w:r>
      <w:proofErr w:type="spellStart"/>
      <w:r w:rsidR="002513F0">
        <w:rPr>
          <w:rFonts w:ascii="Tahoma" w:hAnsi="Tahoma"/>
          <w:color w:val="auto"/>
          <w:sz w:val="22"/>
          <w:szCs w:val="22"/>
          <w:u w:color="1D1D1D"/>
        </w:rPr>
        <w:t>Mio</w:t>
      </w:r>
      <w:proofErr w:type="spellEnd"/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 Streams auf Spotify und reihen sich neben 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Selfish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Honeycomb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 in die erfolgreichsten Tracks des Artists ein. </w:t>
      </w:r>
      <w:r w:rsidR="005545C2">
        <w:rPr>
          <w:rFonts w:ascii="Tahoma" w:hAnsi="Tahoma"/>
          <w:color w:val="auto"/>
          <w:sz w:val="22"/>
          <w:szCs w:val="22"/>
          <w:u w:color="1D1D1D"/>
        </w:rPr>
        <w:t xml:space="preserve">Vergleiche zu Post Malone, Dominic </w:t>
      </w:r>
      <w:proofErr w:type="spellStart"/>
      <w:r w:rsidR="005545C2">
        <w:rPr>
          <w:rFonts w:ascii="Tahoma" w:hAnsi="Tahoma"/>
          <w:color w:val="auto"/>
          <w:sz w:val="22"/>
          <w:szCs w:val="22"/>
          <w:u w:color="1D1D1D"/>
        </w:rPr>
        <w:t>Fike</w:t>
      </w:r>
      <w:proofErr w:type="spellEnd"/>
      <w:r w:rsidR="005545C2">
        <w:rPr>
          <w:rFonts w:ascii="Tahoma" w:hAnsi="Tahoma"/>
          <w:color w:val="auto"/>
          <w:sz w:val="22"/>
          <w:szCs w:val="22"/>
          <w:u w:color="1D1D1D"/>
        </w:rPr>
        <w:t xml:space="preserve"> und Ed Sheeran</w:t>
      </w:r>
      <w:r w:rsidR="00E9538D">
        <w:rPr>
          <w:rFonts w:ascii="Tahoma" w:hAnsi="Tahoma"/>
          <w:color w:val="auto"/>
          <w:sz w:val="22"/>
          <w:szCs w:val="22"/>
          <w:u w:color="1D1D1D"/>
        </w:rPr>
        <w:t xml:space="preserve"> fundamentieren seinen Erfolg und stehen für den einzigartigen Sound des Singer-Songwriters aus London</w:t>
      </w:r>
      <w:r w:rsidR="002F18DD">
        <w:rPr>
          <w:rFonts w:ascii="Tahoma" w:hAnsi="Tahoma"/>
          <w:color w:val="auto"/>
          <w:sz w:val="22"/>
          <w:szCs w:val="22"/>
          <w:u w:color="1D1D1D"/>
        </w:rPr>
        <w:t>, der von kleinen Underground-Clubs in Schottland bis nach Neuseeland weltweit tourte</w:t>
      </w:r>
      <w:r w:rsidR="00E9538D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5545C2">
        <w:rPr>
          <w:rFonts w:ascii="Tahoma" w:hAnsi="Tahoma"/>
          <w:color w:val="auto"/>
          <w:sz w:val="22"/>
          <w:szCs w:val="22"/>
          <w:u w:color="1D1D1D"/>
        </w:rPr>
        <w:t xml:space="preserve">Auf seiner bevorstehenden </w:t>
      </w:r>
      <w:r w:rsidR="002F18DD">
        <w:rPr>
          <w:rFonts w:ascii="Tahoma" w:hAnsi="Tahoma"/>
          <w:color w:val="auto"/>
          <w:sz w:val="22"/>
          <w:szCs w:val="22"/>
          <w:u w:color="1D1D1D"/>
        </w:rPr>
        <w:t>Welt-</w:t>
      </w:r>
      <w:r w:rsidR="005545C2">
        <w:rPr>
          <w:rFonts w:ascii="Tahoma" w:hAnsi="Tahoma"/>
          <w:color w:val="auto"/>
          <w:sz w:val="22"/>
          <w:szCs w:val="22"/>
          <w:u w:color="1D1D1D"/>
        </w:rPr>
        <w:t>Tour</w:t>
      </w:r>
      <w:r w:rsidR="002F18DD">
        <w:rPr>
          <w:rFonts w:ascii="Tahoma" w:hAnsi="Tahoma"/>
          <w:color w:val="auto"/>
          <w:sz w:val="22"/>
          <w:szCs w:val="22"/>
          <w:u w:color="1D1D1D"/>
        </w:rPr>
        <w:t>nee</w:t>
      </w:r>
      <w:r w:rsidR="005545C2">
        <w:rPr>
          <w:rFonts w:ascii="Tahoma" w:hAnsi="Tahoma"/>
          <w:color w:val="auto"/>
          <w:sz w:val="22"/>
          <w:szCs w:val="22"/>
          <w:u w:color="1D1D1D"/>
        </w:rPr>
        <w:t xml:space="preserve"> wird </w:t>
      </w:r>
      <w:proofErr w:type="spellStart"/>
      <w:r w:rsidR="005545C2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>Mackenzy</w:t>
      </w:r>
      <w:proofErr w:type="spellEnd"/>
      <w:r w:rsidR="005545C2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Mackay</w:t>
      </w:r>
      <w:r w:rsidR="005545C2">
        <w:rPr>
          <w:rFonts w:ascii="Tahoma" w:hAnsi="Tahoma"/>
          <w:color w:val="auto"/>
          <w:sz w:val="22"/>
          <w:szCs w:val="22"/>
          <w:u w:color="1D1D1D"/>
        </w:rPr>
        <w:t xml:space="preserve"> vor über 20.000 Menschen spielen und kommt dabei</w:t>
      </w:r>
      <w:r w:rsidR="005C37C3">
        <w:rPr>
          <w:rFonts w:ascii="Tahoma" w:hAnsi="Tahoma"/>
          <w:color w:val="auto"/>
          <w:sz w:val="22"/>
          <w:szCs w:val="22"/>
          <w:u w:color="1D1D1D"/>
        </w:rPr>
        <w:t xml:space="preserve"> neben Shows in den USA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 und Europa</w:t>
      </w:r>
      <w:r w:rsidR="005545C2">
        <w:rPr>
          <w:rFonts w:ascii="Tahoma" w:hAnsi="Tahoma"/>
          <w:color w:val="auto"/>
          <w:sz w:val="22"/>
          <w:szCs w:val="22"/>
          <w:u w:color="1D1D1D"/>
        </w:rPr>
        <w:t xml:space="preserve"> nach Hamburg, Berlin, München und Köln.</w:t>
      </w:r>
    </w:p>
    <w:p w14:paraId="761B1F74" w14:textId="77777777" w:rsidR="005545C2" w:rsidRDefault="005545C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F5EABE3" w14:textId="10E627A6" w:rsidR="00FD5059" w:rsidRDefault="000A7CC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proofErr w:type="spellStart"/>
      <w:r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Mackenzy</w:t>
      </w:r>
      <w:proofErr w:type="spellEnd"/>
      <w:r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Mackay</w:t>
      </w:r>
      <w:r w:rsidRPr="00496359">
        <w:rPr>
          <w:rFonts w:ascii="Tahoma" w:hAnsi="Tahoma"/>
          <w:color w:val="auto"/>
          <w:sz w:val="22"/>
          <w:szCs w:val="22"/>
          <w:u w:color="1D1D1D"/>
        </w:rPr>
        <w:t xml:space="preserve"> wurde in Yorkshire geboren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wuchs an der Grenze zu Schottland auf. Während seine Mutter sang und sein Großvater Gitarre spielte, wurde </w:t>
      </w:r>
      <w:r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Mackay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früh von der Musik inspiriert. Mit Einflüssen von 90er-Jahre Hip-Hop Artists wie Tupac und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Biggie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sowie Acts wie den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Red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Hot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Chilli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Peppers und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Artic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Monkey wurde der Musiker inspiriert eigene Songs zu schreiben. Mit einer Attitüde, stetig bessere Songs zu schreiben und Inspirationen aus Musik, Film und Büchern entstand für den Singer-Songwriter eine Karriere, die vor drei Jahren Fahrt aufnahm. 2021 veröffentlichte </w:t>
      </w:r>
      <w:proofErr w:type="spellStart"/>
      <w:r w:rsidRPr="000A7CC4">
        <w:rPr>
          <w:rFonts w:ascii="Tahoma" w:hAnsi="Tahoma"/>
          <w:b/>
          <w:bCs/>
          <w:color w:val="auto"/>
          <w:sz w:val="22"/>
          <w:szCs w:val="22"/>
          <w:u w:color="1D1D1D"/>
        </w:rPr>
        <w:t>Mackenzy</w:t>
      </w:r>
      <w:proofErr w:type="spellEnd"/>
      <w:r w:rsidRPr="000A7CC4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Mackay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seine Debüt-Single </w:t>
      </w:r>
      <w:r w:rsidRPr="000A7CC4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0A7CC4">
        <w:rPr>
          <w:rFonts w:ascii="Tahoma" w:hAnsi="Tahoma"/>
          <w:b/>
          <w:bCs/>
          <w:color w:val="auto"/>
          <w:sz w:val="22"/>
          <w:szCs w:val="22"/>
          <w:u w:color="1D1D1D"/>
        </w:rPr>
        <w:t>Honeycomb</w:t>
      </w:r>
      <w:proofErr w:type="spellEnd"/>
      <w:r w:rsidRPr="000A7CC4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>, die mittlerweile mehr als 12 Mio. Streams auf Spotify zählt und Mackays einzigartige Stimme mit ihrem prägnanten Sound erstmalig in Szene setzt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. Nach weiteren Singles wie 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„Voyage“</w:t>
      </w:r>
      <w:r w:rsidR="002513F0" w:rsidRPr="002513F0">
        <w:rPr>
          <w:rFonts w:ascii="Tahoma" w:hAnsi="Tahoma"/>
          <w:color w:val="auto"/>
          <w:sz w:val="22"/>
          <w:szCs w:val="22"/>
          <w:u w:color="1D1D1D"/>
        </w:rPr>
        <w:t>,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„Sweet Talk“</w:t>
      </w:r>
      <w:r w:rsidR="002513F0" w:rsidRPr="002513F0">
        <w:rPr>
          <w:rFonts w:ascii="Tahoma" w:hAnsi="Tahoma"/>
          <w:color w:val="auto"/>
          <w:sz w:val="22"/>
          <w:szCs w:val="22"/>
          <w:u w:color="1D1D1D"/>
        </w:rPr>
        <w:t>,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„I 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Can’t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Undo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r w:rsidR="002513F0" w:rsidRPr="002513F0">
        <w:rPr>
          <w:rFonts w:ascii="Tahoma" w:hAnsi="Tahoma"/>
          <w:color w:val="auto"/>
          <w:sz w:val="22"/>
          <w:szCs w:val="22"/>
          <w:u w:color="1D1D1D"/>
        </w:rPr>
        <w:t>und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Temperature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Rising</w:t>
      </w:r>
      <w:proofErr w:type="spellEnd"/>
      <w:r w:rsidR="002513F0">
        <w:rPr>
          <w:rFonts w:ascii="Tahoma" w:hAnsi="Tahoma"/>
          <w:color w:val="auto"/>
          <w:sz w:val="22"/>
          <w:szCs w:val="22"/>
          <w:u w:color="1D1D1D"/>
        </w:rPr>
        <w:t>“ etablierte sich der Sänger bis 2022 in seiner Heimat.</w:t>
      </w:r>
      <w:r w:rsidR="00AF1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D5059">
        <w:rPr>
          <w:rFonts w:ascii="Tahoma" w:hAnsi="Tahoma"/>
          <w:color w:val="auto"/>
          <w:sz w:val="22"/>
          <w:szCs w:val="22"/>
          <w:u w:color="1D1D1D"/>
        </w:rPr>
        <w:t xml:space="preserve">Mit seiner aktuellen Single </w:t>
      </w:r>
      <w:r w:rsidR="00FD5059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„Call Me </w:t>
      </w:r>
      <w:proofErr w:type="spellStart"/>
      <w:r w:rsidR="00FD5059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>Yours</w:t>
      </w:r>
      <w:proofErr w:type="spellEnd"/>
      <w:r w:rsidR="00FD5059" w:rsidRPr="002F18DD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FD5059">
        <w:rPr>
          <w:rFonts w:ascii="Tahoma" w:hAnsi="Tahoma"/>
          <w:color w:val="auto"/>
          <w:sz w:val="22"/>
          <w:szCs w:val="22"/>
          <w:u w:color="1D1D1D"/>
        </w:rPr>
        <w:t xml:space="preserve"> öffnet sich </w:t>
      </w:r>
      <w:proofErr w:type="spellStart"/>
      <w:r w:rsidR="00FD5059" w:rsidRPr="000A7CC4">
        <w:rPr>
          <w:rFonts w:ascii="Tahoma" w:hAnsi="Tahoma"/>
          <w:b/>
          <w:bCs/>
          <w:color w:val="auto"/>
          <w:sz w:val="22"/>
          <w:szCs w:val="22"/>
          <w:u w:color="1D1D1D"/>
        </w:rPr>
        <w:t>Mackenzy</w:t>
      </w:r>
      <w:proofErr w:type="spellEnd"/>
      <w:r w:rsidR="00FD5059" w:rsidRPr="000A7CC4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Mackay</w:t>
      </w:r>
      <w:r w:rsidR="00FD5059">
        <w:rPr>
          <w:rFonts w:ascii="Tahoma" w:hAnsi="Tahoma"/>
          <w:color w:val="auto"/>
          <w:sz w:val="22"/>
          <w:szCs w:val="22"/>
          <w:u w:color="1D1D1D"/>
        </w:rPr>
        <w:t xml:space="preserve"> auf textlicher Ebene </w:t>
      </w:r>
      <w:r w:rsidR="0000275C">
        <w:rPr>
          <w:rFonts w:ascii="Tahoma" w:hAnsi="Tahoma"/>
          <w:color w:val="auto"/>
          <w:sz w:val="22"/>
          <w:szCs w:val="22"/>
          <w:u w:color="1D1D1D"/>
        </w:rPr>
        <w:t>der Liebe und mischt seinen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eingängigen Sound mit einem dialogischen Ansatz. Beeinflusst von Acts wie Post Malone, Noah Kahan und Kid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Laroi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etabliert </w:t>
      </w:r>
      <w:proofErr w:type="spellStart"/>
      <w:r w:rsidRPr="005F65D4">
        <w:rPr>
          <w:rFonts w:ascii="Tahoma" w:hAnsi="Tahoma"/>
          <w:b/>
          <w:bCs/>
          <w:color w:val="auto"/>
          <w:sz w:val="22"/>
          <w:szCs w:val="22"/>
          <w:u w:color="1D1D1D"/>
        </w:rPr>
        <w:t>Mackenzy</w:t>
      </w:r>
      <w:proofErr w:type="spellEnd"/>
      <w:r w:rsidRPr="005F65D4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Mackay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einen international gewachsenen Sound</w:t>
      </w:r>
      <w:r w:rsidR="00C90B44">
        <w:rPr>
          <w:rFonts w:ascii="Tahoma" w:hAnsi="Tahoma"/>
          <w:color w:val="auto"/>
          <w:sz w:val="22"/>
          <w:szCs w:val="22"/>
          <w:u w:color="1D1D1D"/>
        </w:rPr>
        <w:t xml:space="preserve">, der Aspekte des Singer-Songwriter Genres mit modernen Pop-Produktionen und emotionalen sowie nahbaren Texten aus der Lebensrealität des Sängers perfekt vereint. 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Mit seiner im Juni 2024 veröffentlichten EP 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„Life, Love &amp; 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Upsets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legt der Artist Zeugnis ab über die Zeit, in der er selbst zur Popularität kam. „Es geht um Liebe, Aufregungen, die Dinge die </w:t>
      </w:r>
      <w:proofErr w:type="spellStart"/>
      <w:r w:rsidR="002513F0">
        <w:rPr>
          <w:rFonts w:ascii="Tahoma" w:hAnsi="Tahoma"/>
          <w:color w:val="auto"/>
          <w:sz w:val="22"/>
          <w:szCs w:val="22"/>
          <w:u w:color="1D1D1D"/>
        </w:rPr>
        <w:t>schmerzen</w:t>
      </w:r>
      <w:proofErr w:type="spellEnd"/>
      <w:r w:rsidR="002513F0">
        <w:rPr>
          <w:rFonts w:ascii="Tahoma" w:hAnsi="Tahoma"/>
          <w:color w:val="auto"/>
          <w:sz w:val="22"/>
          <w:szCs w:val="22"/>
          <w:u w:color="1D1D1D"/>
        </w:rPr>
        <w:t>, der Verlust unserer Geliebten, nicht in der Lage zu sein sich zu adäquat zu verabschieden und Herzschmerz“</w:t>
      </w:r>
      <w:r w:rsidR="00AF1627">
        <w:rPr>
          <w:rFonts w:ascii="Tahoma" w:hAnsi="Tahoma"/>
          <w:color w:val="auto"/>
          <w:sz w:val="22"/>
          <w:szCs w:val="22"/>
          <w:u w:color="1D1D1D"/>
        </w:rPr>
        <w:t>, sagt der Artist über die Texte seiner EP.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 Nach seiner Single 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„Postcards“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 xml:space="preserve"> erschien zuletzt die Single </w:t>
      </w:r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„Call Me </w:t>
      </w:r>
      <w:proofErr w:type="spellStart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Yours</w:t>
      </w:r>
      <w:proofErr w:type="spellEnd"/>
      <w:r w:rsidR="002513F0" w:rsidRPr="002513F0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2513F0">
        <w:rPr>
          <w:rFonts w:ascii="Tahoma" w:hAnsi="Tahoma"/>
          <w:color w:val="auto"/>
          <w:sz w:val="22"/>
          <w:szCs w:val="22"/>
          <w:u w:color="1D1D1D"/>
        </w:rPr>
        <w:t>, die seinen eingängigen Pop-Sound in einer modernen Singer-Songwriter Ästhetik verpackt.</w:t>
      </w:r>
      <w:r w:rsidR="009E4F7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96359">
        <w:rPr>
          <w:rFonts w:ascii="Tahoma" w:hAnsi="Tahoma"/>
          <w:color w:val="auto"/>
          <w:sz w:val="22"/>
          <w:szCs w:val="22"/>
          <w:u w:color="1D1D1D"/>
        </w:rPr>
        <w:t>Der Wahl-Londoner</w:t>
      </w:r>
      <w:r w:rsidR="009E4F76">
        <w:rPr>
          <w:rFonts w:ascii="Tahoma" w:hAnsi="Tahoma"/>
          <w:color w:val="auto"/>
          <w:sz w:val="22"/>
          <w:szCs w:val="22"/>
          <w:u w:color="1D1D1D"/>
        </w:rPr>
        <w:t xml:space="preserve"> versteht dabei seine eigene Lebenserfahrung in nahbaren Texten auszudrücken und auf emotionaler Ebene zu begeistern.</w:t>
      </w:r>
      <w:r w:rsidR="00AF1627">
        <w:rPr>
          <w:rFonts w:ascii="Tahoma" w:hAnsi="Tahoma"/>
          <w:color w:val="auto"/>
          <w:sz w:val="22"/>
          <w:szCs w:val="22"/>
          <w:u w:color="1D1D1D"/>
        </w:rPr>
        <w:t xml:space="preserve"> Im Frühjahr 2025 kommt er auf seine bisher größte Headline-Tour.</w:t>
      </w:r>
    </w:p>
    <w:p w14:paraId="2996FE13" w14:textId="77777777" w:rsidR="00BF00FE" w:rsidRPr="00496359" w:rsidRDefault="00BF00F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496359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496359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496359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18A7147" w:rsidR="0065122F" w:rsidRPr="00496359" w:rsidRDefault="004B6677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496359">
        <w:rPr>
          <w:rFonts w:ascii="Tahoma" w:hAnsi="Tahoma"/>
          <w:b/>
          <w:bCs/>
          <w:kern w:val="0"/>
          <w:sz w:val="48"/>
          <w:szCs w:val="48"/>
          <w:lang w:val="en-US"/>
        </w:rPr>
        <w:t>Mackenzy Mackay</w:t>
      </w:r>
    </w:p>
    <w:p w14:paraId="2B359260" w14:textId="77777777" w:rsidR="00966871" w:rsidRPr="00496359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3D16EDDF" w:rsidR="00194CEA" w:rsidRPr="002513F0" w:rsidRDefault="004B6677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2513F0">
        <w:rPr>
          <w:rFonts w:ascii="Tahoma" w:hAnsi="Tahoma"/>
          <w:color w:val="auto"/>
          <w:kern w:val="0"/>
          <w:sz w:val="22"/>
          <w:szCs w:val="22"/>
          <w:lang w:val="en-US"/>
        </w:rPr>
        <w:t>Mo</w:t>
      </w:r>
      <w:r w:rsidR="00DE5860" w:rsidRPr="002513F0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2513F0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2513F0">
        <w:rPr>
          <w:rFonts w:ascii="Tahoma" w:hAnsi="Tahoma"/>
          <w:color w:val="auto"/>
          <w:kern w:val="0"/>
          <w:sz w:val="22"/>
          <w:szCs w:val="22"/>
          <w:lang w:val="en-US"/>
        </w:rPr>
        <w:t>31</w:t>
      </w:r>
      <w:r w:rsidR="00DC164A" w:rsidRPr="002513F0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2513F0">
        <w:rPr>
          <w:rFonts w:ascii="Tahoma" w:hAnsi="Tahoma"/>
          <w:color w:val="auto"/>
          <w:kern w:val="0"/>
          <w:sz w:val="22"/>
          <w:szCs w:val="22"/>
          <w:lang w:val="en-US"/>
        </w:rPr>
        <w:t>03.</w:t>
      </w:r>
      <w:bookmarkEnd w:id="0"/>
      <w:r w:rsidRPr="002513F0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r w:rsidR="00194CEA" w:rsidRPr="002513F0">
        <w:rPr>
          <w:rFonts w:ascii="Tahoma" w:hAnsi="Tahoma"/>
          <w:kern w:val="0"/>
          <w:sz w:val="22"/>
          <w:szCs w:val="22"/>
          <w:lang w:val="en-US"/>
        </w:rPr>
        <w:tab/>
      </w:r>
      <w:r w:rsidRPr="002513F0">
        <w:rPr>
          <w:rFonts w:ascii="Tahoma" w:hAnsi="Tahoma"/>
          <w:kern w:val="0"/>
          <w:sz w:val="22"/>
          <w:szCs w:val="22"/>
          <w:lang w:val="en-US"/>
        </w:rPr>
        <w:t>Hamburg</w:t>
      </w:r>
      <w:r w:rsidR="0001293C" w:rsidRPr="002513F0">
        <w:rPr>
          <w:rFonts w:ascii="Tahoma" w:hAnsi="Tahoma"/>
          <w:kern w:val="0"/>
          <w:sz w:val="22"/>
          <w:szCs w:val="22"/>
          <w:lang w:val="en-US"/>
        </w:rPr>
        <w:tab/>
      </w:r>
      <w:r w:rsidRPr="002513F0">
        <w:rPr>
          <w:rFonts w:ascii="Tahoma" w:hAnsi="Tahoma"/>
          <w:kern w:val="0"/>
          <w:sz w:val="22"/>
          <w:szCs w:val="22"/>
          <w:lang w:val="en-US"/>
        </w:rPr>
        <w:t>Fabrik</w:t>
      </w:r>
    </w:p>
    <w:p w14:paraId="59F04D7E" w14:textId="6D2A53E5" w:rsidR="00A7328C" w:rsidRPr="002513F0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2513F0">
        <w:rPr>
          <w:rFonts w:ascii="Tahoma" w:hAnsi="Tahoma"/>
          <w:color w:val="auto"/>
          <w:kern w:val="0"/>
          <w:sz w:val="22"/>
          <w:szCs w:val="22"/>
        </w:rPr>
        <w:t>D</w:t>
      </w:r>
      <w:r w:rsidR="004B6677" w:rsidRPr="002513F0">
        <w:rPr>
          <w:rFonts w:ascii="Tahoma" w:hAnsi="Tahoma"/>
          <w:color w:val="auto"/>
          <w:kern w:val="0"/>
          <w:sz w:val="22"/>
          <w:szCs w:val="22"/>
        </w:rPr>
        <w:t>i</w:t>
      </w:r>
      <w:r w:rsidRPr="002513F0">
        <w:rPr>
          <w:rFonts w:ascii="Tahoma" w:hAnsi="Tahoma"/>
          <w:color w:val="auto"/>
          <w:kern w:val="0"/>
          <w:sz w:val="22"/>
          <w:szCs w:val="22"/>
        </w:rPr>
        <w:t>.</w:t>
      </w:r>
      <w:r w:rsidRPr="002513F0">
        <w:rPr>
          <w:rFonts w:ascii="Tahoma" w:hAnsi="Tahoma"/>
          <w:color w:val="auto"/>
          <w:kern w:val="0"/>
          <w:sz w:val="22"/>
          <w:szCs w:val="22"/>
        </w:rPr>
        <w:tab/>
      </w:r>
      <w:r w:rsidR="004B6677" w:rsidRPr="002513F0">
        <w:rPr>
          <w:rFonts w:ascii="Tahoma" w:hAnsi="Tahoma"/>
          <w:color w:val="auto"/>
          <w:kern w:val="0"/>
          <w:sz w:val="22"/>
          <w:szCs w:val="22"/>
        </w:rPr>
        <w:t>01.04.2025</w:t>
      </w:r>
      <w:r w:rsidR="00580925" w:rsidRPr="002513F0">
        <w:rPr>
          <w:rFonts w:ascii="Tahoma" w:hAnsi="Tahoma"/>
          <w:kern w:val="0"/>
          <w:sz w:val="22"/>
          <w:szCs w:val="22"/>
        </w:rPr>
        <w:tab/>
      </w:r>
      <w:r w:rsidR="004B6677" w:rsidRPr="002513F0">
        <w:rPr>
          <w:rFonts w:ascii="Tahoma" w:hAnsi="Tahoma"/>
          <w:kern w:val="0"/>
          <w:sz w:val="22"/>
          <w:szCs w:val="22"/>
        </w:rPr>
        <w:t>Berlin</w:t>
      </w:r>
      <w:r w:rsidR="00DC164A" w:rsidRPr="002513F0">
        <w:rPr>
          <w:rFonts w:ascii="Tahoma" w:hAnsi="Tahoma"/>
          <w:kern w:val="0"/>
          <w:sz w:val="22"/>
          <w:szCs w:val="22"/>
        </w:rPr>
        <w:tab/>
      </w:r>
      <w:r w:rsidR="00580925" w:rsidRPr="002513F0">
        <w:rPr>
          <w:rFonts w:ascii="Tahoma" w:hAnsi="Tahoma"/>
          <w:kern w:val="0"/>
          <w:sz w:val="22"/>
          <w:szCs w:val="22"/>
        </w:rPr>
        <w:tab/>
      </w:r>
      <w:r w:rsidR="004B6677" w:rsidRPr="002513F0">
        <w:rPr>
          <w:rFonts w:ascii="Tahoma" w:hAnsi="Tahoma"/>
          <w:kern w:val="0"/>
          <w:sz w:val="22"/>
          <w:szCs w:val="22"/>
        </w:rPr>
        <w:t>Astra</w:t>
      </w:r>
    </w:p>
    <w:p w14:paraId="1AE273DD" w14:textId="6E1DAFFE" w:rsidR="00580925" w:rsidRPr="002513F0" w:rsidRDefault="004B667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2513F0"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2513F0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2513F0">
        <w:rPr>
          <w:rFonts w:ascii="Tahoma" w:hAnsi="Tahoma"/>
          <w:color w:val="auto"/>
          <w:kern w:val="0"/>
          <w:sz w:val="22"/>
          <w:szCs w:val="22"/>
        </w:rPr>
        <w:tab/>
      </w:r>
      <w:r w:rsidRPr="002513F0">
        <w:rPr>
          <w:rFonts w:ascii="Tahoma" w:hAnsi="Tahoma"/>
          <w:color w:val="auto"/>
          <w:kern w:val="0"/>
          <w:sz w:val="22"/>
          <w:szCs w:val="22"/>
        </w:rPr>
        <w:t>04.04.2025</w:t>
      </w:r>
      <w:r w:rsidR="00580925" w:rsidRPr="002513F0">
        <w:rPr>
          <w:rFonts w:ascii="Tahoma" w:hAnsi="Tahoma"/>
          <w:kern w:val="0"/>
          <w:sz w:val="22"/>
          <w:szCs w:val="22"/>
        </w:rPr>
        <w:tab/>
      </w:r>
      <w:r w:rsidRPr="002513F0">
        <w:rPr>
          <w:rFonts w:ascii="Tahoma" w:hAnsi="Tahoma"/>
          <w:kern w:val="0"/>
          <w:sz w:val="22"/>
          <w:szCs w:val="22"/>
        </w:rPr>
        <w:t>München</w:t>
      </w:r>
      <w:r w:rsidR="000C7AF8" w:rsidRPr="002513F0">
        <w:rPr>
          <w:rFonts w:ascii="Tahoma" w:hAnsi="Tahoma"/>
          <w:kern w:val="0"/>
          <w:sz w:val="22"/>
          <w:szCs w:val="22"/>
        </w:rPr>
        <w:tab/>
      </w:r>
      <w:r w:rsidRPr="002513F0">
        <w:rPr>
          <w:rFonts w:ascii="Tahoma" w:hAnsi="Tahoma"/>
          <w:kern w:val="0"/>
          <w:sz w:val="22"/>
          <w:szCs w:val="22"/>
        </w:rPr>
        <w:t>Theaterfabrik</w:t>
      </w:r>
    </w:p>
    <w:p w14:paraId="55BC55A5" w14:textId="7C87FA25" w:rsidR="004B6677" w:rsidRPr="008D0AA6" w:rsidRDefault="004B6677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8D0AA6">
        <w:rPr>
          <w:rFonts w:ascii="Tahoma" w:hAnsi="Tahoma"/>
          <w:color w:val="auto"/>
          <w:kern w:val="0"/>
          <w:sz w:val="22"/>
          <w:szCs w:val="22"/>
          <w:lang w:val="en-US"/>
        </w:rPr>
        <w:t xml:space="preserve">Sa. </w:t>
      </w:r>
      <w:r w:rsidRPr="008D0AA6">
        <w:rPr>
          <w:rFonts w:ascii="Tahoma" w:hAnsi="Tahoma"/>
          <w:color w:val="auto"/>
          <w:kern w:val="0"/>
          <w:sz w:val="22"/>
          <w:szCs w:val="22"/>
          <w:lang w:val="en-US"/>
        </w:rPr>
        <w:tab/>
        <w:t xml:space="preserve">05.04.2025 </w:t>
      </w:r>
      <w:r w:rsidRPr="008D0AA6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Köln</w:t>
      </w:r>
      <w:r w:rsidRPr="008D0AA6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8D0AA6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8D0AA6" w:rsidRPr="008D0AA6">
        <w:rPr>
          <w:rFonts w:ascii="Tahoma" w:hAnsi="Tahoma"/>
          <w:color w:val="auto"/>
          <w:kern w:val="0"/>
          <w:sz w:val="22"/>
          <w:szCs w:val="22"/>
          <w:lang w:val="en-US"/>
        </w:rPr>
        <w:t xml:space="preserve">Live Music </w:t>
      </w:r>
      <w:r w:rsidR="008D0AA6">
        <w:rPr>
          <w:rFonts w:ascii="Tahoma" w:hAnsi="Tahoma"/>
          <w:color w:val="auto"/>
          <w:kern w:val="0"/>
          <w:sz w:val="22"/>
          <w:szCs w:val="22"/>
          <w:lang w:val="en-US"/>
        </w:rPr>
        <w:t>Hall</w:t>
      </w:r>
    </w:p>
    <w:p w14:paraId="63A45A37" w14:textId="285BFF78" w:rsidR="00290F7F" w:rsidRPr="008D0AA6" w:rsidRDefault="00290F7F" w:rsidP="00290F7F">
      <w:pPr>
        <w:rPr>
          <w:rStyle w:val="Hyperlink0"/>
          <w:lang w:val="en-US"/>
        </w:rPr>
      </w:pPr>
    </w:p>
    <w:p w14:paraId="310ACB6E" w14:textId="77777777" w:rsidR="00373132" w:rsidRPr="008D0AA6" w:rsidRDefault="00373132" w:rsidP="00290F7F">
      <w:pPr>
        <w:rPr>
          <w:rStyle w:val="Hyperlink0"/>
          <w:lang w:val="en-US"/>
        </w:rPr>
      </w:pPr>
    </w:p>
    <w:p w14:paraId="6E18C8E5" w14:textId="77777777" w:rsidR="00373132" w:rsidRPr="008D0AA6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lang w:val="en-US"/>
        </w:rPr>
      </w:pPr>
      <w:r w:rsidRPr="008D0AA6">
        <w:rPr>
          <w:rStyle w:val="OhneA"/>
          <w:rFonts w:cs="Tahoma"/>
          <w:sz w:val="20"/>
          <w:szCs w:val="20"/>
          <w:lang w:val="en-US"/>
        </w:rPr>
        <w:t>Telekom Prio Tickets:</w:t>
      </w:r>
    </w:p>
    <w:p w14:paraId="47DFD953" w14:textId="4F646474" w:rsidR="00373132" w:rsidRPr="002513F0" w:rsidRDefault="003F4A4F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2513F0">
        <w:rPr>
          <w:rStyle w:val="Hyperlink0"/>
          <w:color w:val="000000" w:themeColor="text1"/>
          <w:u w:val="none"/>
        </w:rPr>
        <w:t>Mi</w:t>
      </w:r>
      <w:r w:rsidR="00373132" w:rsidRPr="002513F0">
        <w:rPr>
          <w:rStyle w:val="Hyperlink0"/>
          <w:color w:val="000000" w:themeColor="text1"/>
          <w:u w:val="none"/>
        </w:rPr>
        <w:t xml:space="preserve">., </w:t>
      </w:r>
      <w:r w:rsidRPr="002513F0">
        <w:rPr>
          <w:rStyle w:val="Hyperlink0"/>
          <w:color w:val="000000" w:themeColor="text1"/>
          <w:u w:val="none"/>
        </w:rPr>
        <w:t>20</w:t>
      </w:r>
      <w:r w:rsidR="00373132" w:rsidRPr="002513F0">
        <w:rPr>
          <w:rStyle w:val="Hyperlink0"/>
          <w:color w:val="000000" w:themeColor="text1"/>
          <w:u w:val="none"/>
        </w:rPr>
        <w:t>.</w:t>
      </w:r>
      <w:r w:rsidRPr="002513F0">
        <w:rPr>
          <w:rStyle w:val="Hyperlink0"/>
          <w:color w:val="000000" w:themeColor="text1"/>
          <w:u w:val="none"/>
        </w:rPr>
        <w:t>11</w:t>
      </w:r>
      <w:r w:rsidR="00373132" w:rsidRPr="002513F0">
        <w:rPr>
          <w:rStyle w:val="Hyperlink0"/>
          <w:color w:val="000000" w:themeColor="text1"/>
          <w:u w:val="none"/>
        </w:rPr>
        <w:t>.</w:t>
      </w:r>
      <w:r w:rsidRPr="002513F0">
        <w:rPr>
          <w:rStyle w:val="Hyperlink0"/>
          <w:color w:val="000000" w:themeColor="text1"/>
          <w:u w:val="none"/>
        </w:rPr>
        <w:t>24</w:t>
      </w:r>
      <w:r w:rsidR="00373132" w:rsidRPr="002513F0">
        <w:rPr>
          <w:rStyle w:val="Hyperlink0"/>
          <w:color w:val="000000" w:themeColor="text1"/>
          <w:u w:val="none"/>
        </w:rPr>
        <w:t xml:space="preserve">, </w:t>
      </w:r>
      <w:r w:rsidRPr="002513F0">
        <w:rPr>
          <w:rStyle w:val="Hyperlink0"/>
          <w:color w:val="000000" w:themeColor="text1"/>
          <w:u w:val="none"/>
        </w:rPr>
        <w:t>10</w:t>
      </w:r>
      <w:r w:rsidR="00373132" w:rsidRPr="002513F0">
        <w:rPr>
          <w:rStyle w:val="Hyperlink0"/>
          <w:color w:val="000000" w:themeColor="text1"/>
          <w:u w:val="none"/>
        </w:rPr>
        <w:t xml:space="preserve">:00 Uhr </w:t>
      </w:r>
      <w:r w:rsidR="00373132" w:rsidRPr="002513F0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2513F0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2513F0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2513F0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2513F0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2513F0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2513F0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2513F0" w:rsidRDefault="00DE5860" w:rsidP="00DE5860"/>
    <w:p w14:paraId="562FAFE8" w14:textId="77777777" w:rsidR="00C83780" w:rsidRPr="002513F0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2513F0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2513F0">
        <w:rPr>
          <w:rStyle w:val="OhneA"/>
          <w:rFonts w:cs="Tahoma"/>
          <w:sz w:val="20"/>
          <w:szCs w:val="20"/>
        </w:rPr>
        <w:t>Prio</w:t>
      </w:r>
      <w:proofErr w:type="spellEnd"/>
      <w:r w:rsidRPr="002513F0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481568F9" w:rsidR="00C83780" w:rsidRPr="002513F0" w:rsidRDefault="003F4A4F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13F0">
        <w:rPr>
          <w:rStyle w:val="Hyperlink0"/>
          <w:color w:val="000000" w:themeColor="text1"/>
          <w:u w:val="none"/>
        </w:rPr>
        <w:t>Mi</w:t>
      </w:r>
      <w:r w:rsidR="000257D8" w:rsidRPr="002513F0">
        <w:rPr>
          <w:rStyle w:val="Hyperlink0"/>
          <w:color w:val="000000" w:themeColor="text1"/>
          <w:u w:val="none"/>
        </w:rPr>
        <w:t xml:space="preserve">., </w:t>
      </w:r>
      <w:r w:rsidRPr="002513F0">
        <w:rPr>
          <w:rStyle w:val="Hyperlink0"/>
          <w:color w:val="000000" w:themeColor="text1"/>
          <w:u w:val="none"/>
        </w:rPr>
        <w:t>20</w:t>
      </w:r>
      <w:r w:rsidR="000257D8" w:rsidRPr="002513F0">
        <w:rPr>
          <w:rStyle w:val="Hyperlink0"/>
          <w:color w:val="000000" w:themeColor="text1"/>
          <w:u w:val="none"/>
        </w:rPr>
        <w:t>.</w:t>
      </w:r>
      <w:r w:rsidRPr="002513F0">
        <w:rPr>
          <w:rStyle w:val="Hyperlink0"/>
          <w:color w:val="000000" w:themeColor="text1"/>
          <w:u w:val="none"/>
        </w:rPr>
        <w:t>11</w:t>
      </w:r>
      <w:r w:rsidR="000257D8" w:rsidRPr="002513F0">
        <w:rPr>
          <w:rStyle w:val="Hyperlink0"/>
          <w:color w:val="000000" w:themeColor="text1"/>
          <w:u w:val="none"/>
        </w:rPr>
        <w:t>.</w:t>
      </w:r>
      <w:r w:rsidRPr="002513F0">
        <w:rPr>
          <w:rStyle w:val="Hyperlink0"/>
          <w:color w:val="000000" w:themeColor="text1"/>
          <w:u w:val="none"/>
        </w:rPr>
        <w:t>24</w:t>
      </w:r>
      <w:r w:rsidR="000257D8" w:rsidRPr="002513F0">
        <w:rPr>
          <w:rStyle w:val="Hyperlink0"/>
          <w:color w:val="000000" w:themeColor="text1"/>
          <w:u w:val="none"/>
        </w:rPr>
        <w:t xml:space="preserve">, </w:t>
      </w:r>
      <w:r w:rsidRPr="002513F0">
        <w:rPr>
          <w:rStyle w:val="Hyperlink0"/>
          <w:color w:val="000000" w:themeColor="text1"/>
          <w:u w:val="none"/>
        </w:rPr>
        <w:t>10</w:t>
      </w:r>
      <w:r w:rsidR="000257D8" w:rsidRPr="002513F0">
        <w:rPr>
          <w:rStyle w:val="Hyperlink0"/>
          <w:color w:val="000000" w:themeColor="text1"/>
          <w:u w:val="none"/>
        </w:rPr>
        <w:t xml:space="preserve">:00 Uhr </w:t>
      </w:r>
      <w:r w:rsidR="000257D8" w:rsidRPr="002513F0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2513F0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2513F0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2513F0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2513F0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2513F0">
        <w:rPr>
          <w:rStyle w:val="Hyperlink0"/>
          <w:color w:val="000000" w:themeColor="text1"/>
        </w:rPr>
        <w:br/>
      </w:r>
      <w:r w:rsidR="00CA682C" w:rsidRPr="002513F0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2513F0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2513F0" w:rsidRDefault="00290F7F" w:rsidP="00290F7F">
      <w:pPr>
        <w:rPr>
          <w:rStyle w:val="Hyperlink0"/>
          <w:u w:val="none"/>
        </w:rPr>
      </w:pPr>
    </w:p>
    <w:p w14:paraId="114E33E0" w14:textId="0E06B953" w:rsidR="00290F7F" w:rsidRPr="008D0AA6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8D0AA6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8D0AA6">
        <w:rPr>
          <w:rStyle w:val="Hyperlink0"/>
          <w:color w:val="000000" w:themeColor="text1"/>
          <w:u w:val="none"/>
          <w:lang w:val="en-US"/>
        </w:rPr>
        <w:t>s</w:t>
      </w:r>
      <w:r w:rsidRPr="008D0AA6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1875E177" w:rsidR="00290F7F" w:rsidRPr="008D0AA6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8D0AA6">
        <w:rPr>
          <w:rStyle w:val="Hyperlink0"/>
          <w:color w:val="000000" w:themeColor="text1"/>
          <w:u w:val="none"/>
          <w:lang w:val="en-US"/>
        </w:rPr>
        <w:t>D</w:t>
      </w:r>
      <w:r w:rsidR="003F4A4F" w:rsidRPr="008D0AA6">
        <w:rPr>
          <w:rStyle w:val="Hyperlink0"/>
          <w:color w:val="000000" w:themeColor="text1"/>
          <w:u w:val="none"/>
          <w:lang w:val="en-US"/>
        </w:rPr>
        <w:t>o</w:t>
      </w:r>
      <w:r w:rsidRPr="008D0AA6">
        <w:rPr>
          <w:rStyle w:val="Hyperlink0"/>
          <w:color w:val="000000" w:themeColor="text1"/>
          <w:u w:val="none"/>
          <w:lang w:val="en-US"/>
        </w:rPr>
        <w:t xml:space="preserve">., </w:t>
      </w:r>
      <w:r w:rsidR="003F4A4F" w:rsidRPr="008D0AA6">
        <w:rPr>
          <w:rStyle w:val="Hyperlink0"/>
          <w:color w:val="000000" w:themeColor="text1"/>
          <w:u w:val="none"/>
          <w:lang w:val="en-US"/>
        </w:rPr>
        <w:t>21</w:t>
      </w:r>
      <w:r w:rsidRPr="008D0AA6">
        <w:rPr>
          <w:rStyle w:val="Hyperlink0"/>
          <w:color w:val="000000" w:themeColor="text1"/>
          <w:u w:val="none"/>
          <w:lang w:val="en-US"/>
        </w:rPr>
        <w:t>.</w:t>
      </w:r>
      <w:r w:rsidR="003F4A4F" w:rsidRPr="008D0AA6">
        <w:rPr>
          <w:rStyle w:val="Hyperlink0"/>
          <w:color w:val="000000" w:themeColor="text1"/>
          <w:u w:val="none"/>
          <w:lang w:val="en-US"/>
        </w:rPr>
        <w:t>11</w:t>
      </w:r>
      <w:r w:rsidRPr="008D0AA6">
        <w:rPr>
          <w:rStyle w:val="Hyperlink0"/>
          <w:color w:val="000000" w:themeColor="text1"/>
          <w:u w:val="none"/>
          <w:lang w:val="en-US"/>
        </w:rPr>
        <w:t>.</w:t>
      </w:r>
      <w:r w:rsidR="003F4A4F" w:rsidRPr="008D0AA6">
        <w:rPr>
          <w:rStyle w:val="Hyperlink0"/>
          <w:color w:val="000000" w:themeColor="text1"/>
          <w:u w:val="none"/>
          <w:lang w:val="en-US"/>
        </w:rPr>
        <w:t>24</w:t>
      </w:r>
      <w:r w:rsidRPr="008D0AA6">
        <w:rPr>
          <w:rStyle w:val="Hyperlink0"/>
          <w:color w:val="000000" w:themeColor="text1"/>
          <w:u w:val="none"/>
          <w:lang w:val="en-US"/>
        </w:rPr>
        <w:t xml:space="preserve">, </w:t>
      </w:r>
      <w:r w:rsidR="003F4A4F" w:rsidRPr="008D0AA6">
        <w:rPr>
          <w:rStyle w:val="Hyperlink0"/>
          <w:color w:val="000000" w:themeColor="text1"/>
          <w:u w:val="none"/>
          <w:lang w:val="en-US"/>
        </w:rPr>
        <w:t>10</w:t>
      </w:r>
      <w:r w:rsidRPr="008D0AA6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8D0AA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3F4A4F" w:rsidRPr="008D0AA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8D0AA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D0AA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8D0AA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2513F0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2513F0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513F0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2513F0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2513F0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5A2FCB4C" w:rsidR="00290F7F" w:rsidRPr="00F862AE" w:rsidRDefault="003F4A4F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F862AE">
        <w:rPr>
          <w:rStyle w:val="Hyperlink0"/>
          <w:color w:val="000000" w:themeColor="text1"/>
          <w:u w:val="none"/>
          <w:lang w:val="en-US"/>
        </w:rPr>
        <w:t>Fr.</w:t>
      </w:r>
      <w:r w:rsidR="001E66A3" w:rsidRPr="00F862AE">
        <w:rPr>
          <w:rStyle w:val="Hyperlink0"/>
          <w:color w:val="000000" w:themeColor="text1"/>
          <w:u w:val="none"/>
          <w:lang w:val="en-US"/>
        </w:rPr>
        <w:t xml:space="preserve">, </w:t>
      </w:r>
      <w:r w:rsidRPr="00F862AE">
        <w:rPr>
          <w:rStyle w:val="Hyperlink0"/>
          <w:color w:val="000000" w:themeColor="text1"/>
          <w:u w:val="none"/>
          <w:lang w:val="en-US"/>
        </w:rPr>
        <w:t>22</w:t>
      </w:r>
      <w:r w:rsidR="001E66A3" w:rsidRPr="00F862AE">
        <w:rPr>
          <w:rStyle w:val="Hyperlink0"/>
          <w:color w:val="000000" w:themeColor="text1"/>
          <w:u w:val="none"/>
          <w:lang w:val="en-US"/>
        </w:rPr>
        <w:t>.</w:t>
      </w:r>
      <w:r w:rsidRPr="00F862AE">
        <w:rPr>
          <w:rStyle w:val="Hyperlink0"/>
          <w:color w:val="000000" w:themeColor="text1"/>
          <w:u w:val="none"/>
          <w:lang w:val="en-US"/>
        </w:rPr>
        <w:t>11</w:t>
      </w:r>
      <w:r w:rsidR="001E66A3" w:rsidRPr="00F862AE">
        <w:rPr>
          <w:rStyle w:val="Hyperlink0"/>
          <w:color w:val="000000" w:themeColor="text1"/>
          <w:u w:val="none"/>
          <w:lang w:val="en-US"/>
        </w:rPr>
        <w:t>.</w:t>
      </w:r>
      <w:r w:rsidRPr="00F862AE">
        <w:rPr>
          <w:rStyle w:val="Hyperlink0"/>
          <w:color w:val="000000" w:themeColor="text1"/>
          <w:u w:val="none"/>
          <w:lang w:val="en-US"/>
        </w:rPr>
        <w:t>24</w:t>
      </w:r>
      <w:r w:rsidR="001E66A3" w:rsidRPr="00F862AE">
        <w:rPr>
          <w:rStyle w:val="Hyperlink0"/>
          <w:color w:val="000000" w:themeColor="text1"/>
          <w:u w:val="none"/>
          <w:lang w:val="en-US"/>
        </w:rPr>
        <w:t xml:space="preserve">, </w:t>
      </w:r>
      <w:r w:rsidRPr="00F862AE">
        <w:rPr>
          <w:rStyle w:val="Hyperlink0"/>
          <w:color w:val="000000" w:themeColor="text1"/>
          <w:u w:val="none"/>
          <w:lang w:val="en-US"/>
        </w:rPr>
        <w:t>10</w:t>
      </w:r>
      <w:r w:rsidR="001E66A3" w:rsidRPr="00F862AE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3F99BF9C" w:rsidR="00DC164A" w:rsidRPr="00794880" w:rsidRDefault="00F862AE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F862AE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https://www.livenation.de/artist-mackenzy-mackay-1417055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14171C">
          <w:rPr>
            <w:rStyle w:val="Hyperlink1"/>
          </w:rPr>
          <w:t>www.livenation.de</w:t>
        </w:r>
      </w:hyperlink>
      <w:r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313BC802" w:rsidR="00DC164A" w:rsidRPr="009E4F76" w:rsidRDefault="009E4F76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17" w:history="1">
        <w:r w:rsidRPr="009E4F76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https://www.mackenzymackay.com</w:t>
        </w:r>
      </w:hyperlink>
    </w:p>
    <w:p w14:paraId="2D1A65D0" w14:textId="5D74CA12" w:rsidR="00DC164A" w:rsidRPr="000C7AF8" w:rsidRDefault="009E4F76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E4F76">
        <w:rPr>
          <w:rStyle w:val="Hyperlink"/>
          <w:rFonts w:ascii="Tahoma" w:hAnsi="Tahoma" w:cs="Tahoma"/>
          <w:sz w:val="20"/>
          <w:szCs w:val="20"/>
          <w:lang w:val="en-US"/>
        </w:rPr>
        <w:t>https://www.facebook.com/p/Mackenzy-Mackay-100092396110844/</w:t>
      </w:r>
    </w:p>
    <w:p w14:paraId="3B5EF748" w14:textId="3888FB24" w:rsidR="00DC164A" w:rsidRPr="009E4F76" w:rsidRDefault="009E4F76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E4F76">
        <w:rPr>
          <w:rStyle w:val="Hyperlink"/>
          <w:rFonts w:ascii="Tahoma" w:hAnsi="Tahoma" w:cs="Tahoma"/>
          <w:sz w:val="20"/>
          <w:szCs w:val="20"/>
          <w:lang w:val="en-US"/>
        </w:rPr>
        <w:t>https://www.instagram.com/mackenzy.mackay</w:t>
      </w:r>
    </w:p>
    <w:p w14:paraId="1A435809" w14:textId="3EBF8AD5" w:rsidR="00DC164A" w:rsidRDefault="00387038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87038">
        <w:rPr>
          <w:rStyle w:val="Hyperlink"/>
          <w:rFonts w:ascii="Tahoma" w:hAnsi="Tahoma" w:cs="Tahoma"/>
          <w:sz w:val="20"/>
          <w:szCs w:val="20"/>
          <w:lang w:val="en-US"/>
        </w:rPr>
        <w:t>https://x.com/Mackenzy_Mackay</w:t>
      </w:r>
    </w:p>
    <w:p w14:paraId="716DE11E" w14:textId="5DFE062A" w:rsidR="009C73CA" w:rsidRDefault="009E4F76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E4F76">
        <w:rPr>
          <w:rStyle w:val="Hyperlink"/>
          <w:rFonts w:ascii="Tahoma" w:hAnsi="Tahoma" w:cs="Tahoma"/>
          <w:sz w:val="20"/>
          <w:szCs w:val="20"/>
          <w:lang w:val="en-US"/>
        </w:rPr>
        <w:t>https://www.tiktok.com/@mackenzy.mackay</w:t>
      </w:r>
    </w:p>
    <w:p w14:paraId="466B6EB9" w14:textId="2A42192A" w:rsidR="00A7328C" w:rsidRDefault="009E4F76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9E4F76">
        <w:rPr>
          <w:rStyle w:val="Hyperlink"/>
          <w:rFonts w:ascii="Tahoma" w:hAnsi="Tahoma" w:cs="Tahoma"/>
          <w:sz w:val="20"/>
          <w:szCs w:val="20"/>
          <w:lang w:val="en-US"/>
        </w:rPr>
        <w:t>https://www.youtube.com/@mackenzy.mackay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A1D4247" w:rsidR="00322B4F" w:rsidRDefault="00322B4F" w:rsidP="00FD5059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E67EE" w14:textId="77777777" w:rsidR="00AE6B17" w:rsidRDefault="00AE6B17">
      <w:r>
        <w:separator/>
      </w:r>
    </w:p>
  </w:endnote>
  <w:endnote w:type="continuationSeparator" w:id="0">
    <w:p w14:paraId="4D953613" w14:textId="77777777" w:rsidR="00AE6B17" w:rsidRDefault="00AE6B17">
      <w:r>
        <w:continuationSeparator/>
      </w:r>
    </w:p>
  </w:endnote>
  <w:endnote w:type="continuationNotice" w:id="1">
    <w:p w14:paraId="220092AE" w14:textId="77777777" w:rsidR="00AE6B17" w:rsidRDefault="00AE6B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77C5E" w14:textId="77777777" w:rsidR="00AE6B17" w:rsidRDefault="00AE6B17">
      <w:r>
        <w:separator/>
      </w:r>
    </w:p>
  </w:footnote>
  <w:footnote w:type="continuationSeparator" w:id="0">
    <w:p w14:paraId="53070896" w14:textId="77777777" w:rsidR="00AE6B17" w:rsidRDefault="00AE6B17">
      <w:r>
        <w:continuationSeparator/>
      </w:r>
    </w:p>
  </w:footnote>
  <w:footnote w:type="continuationNotice" w:id="1">
    <w:p w14:paraId="0E502081" w14:textId="77777777" w:rsidR="00AE6B17" w:rsidRDefault="00AE6B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75C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7CC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513F0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116"/>
    <w:rsid w:val="002D267F"/>
    <w:rsid w:val="002E0EFC"/>
    <w:rsid w:val="002E1C84"/>
    <w:rsid w:val="002E7968"/>
    <w:rsid w:val="002E7C79"/>
    <w:rsid w:val="002F18DD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03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3F4A4F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96359"/>
    <w:rsid w:val="004B3AB8"/>
    <w:rsid w:val="004B559E"/>
    <w:rsid w:val="004B6677"/>
    <w:rsid w:val="004C0BBA"/>
    <w:rsid w:val="004C51AE"/>
    <w:rsid w:val="004D1C43"/>
    <w:rsid w:val="004D3700"/>
    <w:rsid w:val="004D749B"/>
    <w:rsid w:val="004E3EA7"/>
    <w:rsid w:val="004E50C1"/>
    <w:rsid w:val="004F3B16"/>
    <w:rsid w:val="004F53BF"/>
    <w:rsid w:val="004F692D"/>
    <w:rsid w:val="00504C71"/>
    <w:rsid w:val="005103F4"/>
    <w:rsid w:val="00512C5C"/>
    <w:rsid w:val="005204F1"/>
    <w:rsid w:val="00551AE7"/>
    <w:rsid w:val="005541C7"/>
    <w:rsid w:val="00554327"/>
    <w:rsid w:val="005545C2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37C3"/>
    <w:rsid w:val="005C789B"/>
    <w:rsid w:val="005D074E"/>
    <w:rsid w:val="005E2509"/>
    <w:rsid w:val="005E6AD5"/>
    <w:rsid w:val="005F050C"/>
    <w:rsid w:val="005F23FA"/>
    <w:rsid w:val="005F65D4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0AA6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11DF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4F76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66636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AE6B17"/>
    <w:rsid w:val="00AF1627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6C0C"/>
    <w:rsid w:val="00BC3146"/>
    <w:rsid w:val="00BC3D83"/>
    <w:rsid w:val="00BD05D7"/>
    <w:rsid w:val="00BE3E91"/>
    <w:rsid w:val="00BF00FE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0B44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38D"/>
    <w:rsid w:val="00E95DAC"/>
    <w:rsid w:val="00EA4EC7"/>
    <w:rsid w:val="00EC31A6"/>
    <w:rsid w:val="00EE5206"/>
    <w:rsid w:val="00EF1E42"/>
    <w:rsid w:val="00EF40B0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62AE"/>
    <w:rsid w:val="00F9253B"/>
    <w:rsid w:val="00FA0113"/>
    <w:rsid w:val="00FA3CD3"/>
    <w:rsid w:val="00FA5727"/>
    <w:rsid w:val="00FB09F2"/>
    <w:rsid w:val="00FC3D3A"/>
    <w:rsid w:val="00FC7651"/>
    <w:rsid w:val="00FD5059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A7CC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s://www.mackenzymackay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16</cp:revision>
  <dcterms:created xsi:type="dcterms:W3CDTF">2024-11-18T07:05:00Z</dcterms:created>
  <dcterms:modified xsi:type="dcterms:W3CDTF">2024-11-18T11:55:00Z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