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2E0E4387" w:rsidR="0065122F" w:rsidRPr="00606C6C" w:rsidRDefault="00D165D2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Cruza</w:t>
      </w:r>
      <w:proofErr w:type="spellEnd"/>
    </w:p>
    <w:p w14:paraId="51445C00" w14:textId="79946CB5" w:rsidR="0065122F" w:rsidRPr="00093C50" w:rsidRDefault="00B078C6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USA-Geheimtipp</w:t>
      </w:r>
      <w:r w:rsidR="000F3F55">
        <w:rPr>
          <w:rFonts w:ascii="Tahoma" w:eastAsia="Arial Unicode MS" w:hAnsi="Tahoma" w:cs="Arial Unicode MS"/>
          <w:b/>
          <w:bCs/>
          <w:sz w:val="28"/>
          <w:szCs w:val="28"/>
        </w:rPr>
        <w:t xml:space="preserve"> kommt erstmalig 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591E4D2F" w14:textId="46307691" w:rsidR="00940689" w:rsidRDefault="00B977F9" w:rsidP="00B078C6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Mit dem Ziel</w:t>
      </w:r>
      <w:r w:rsidR="00251957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einen Soundtrack für unsichere Zeiten zu kreieren, </w:t>
      </w:r>
      <w:r w:rsidR="00B078C6">
        <w:rPr>
          <w:rFonts w:ascii="Tahoma" w:hAnsi="Tahoma"/>
          <w:color w:val="auto"/>
          <w:sz w:val="22"/>
          <w:szCs w:val="22"/>
          <w:u w:color="1D1D1D"/>
        </w:rPr>
        <w:t xml:space="preserve">haben sich </w:t>
      </w:r>
      <w:proofErr w:type="spellStart"/>
      <w:r w:rsidR="00B078C6" w:rsidRPr="00B078C6">
        <w:rPr>
          <w:rFonts w:ascii="Tahoma" w:hAnsi="Tahoma"/>
          <w:b/>
          <w:color w:val="auto"/>
          <w:sz w:val="22"/>
          <w:szCs w:val="22"/>
          <w:u w:color="1D1D1D"/>
        </w:rPr>
        <w:t>Cruza</w:t>
      </w:r>
      <w:proofErr w:type="spellEnd"/>
      <w:r w:rsidR="00B078C6">
        <w:rPr>
          <w:rFonts w:ascii="Tahoma" w:hAnsi="Tahoma"/>
          <w:color w:val="auto"/>
          <w:sz w:val="22"/>
          <w:szCs w:val="22"/>
          <w:u w:color="1D1D1D"/>
        </w:rPr>
        <w:t xml:space="preserve"> in den USA mit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>mehreren Singles,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drei EPs</w:t>
      </w:r>
      <w:r w:rsidR="00B078C6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>ersten Liveperformances</w:t>
      </w:r>
      <w:r w:rsidR="00B078C6">
        <w:rPr>
          <w:rFonts w:ascii="Tahoma" w:hAnsi="Tahoma"/>
          <w:color w:val="auto"/>
          <w:sz w:val="22"/>
          <w:szCs w:val="22"/>
          <w:u w:color="1D1D1D"/>
        </w:rPr>
        <w:t xml:space="preserve"> bereits einen Namen erspielt. I</w:t>
      </w:r>
      <w:r>
        <w:rPr>
          <w:rFonts w:ascii="Tahoma" w:hAnsi="Tahoma"/>
          <w:color w:val="auto"/>
          <w:sz w:val="22"/>
          <w:szCs w:val="22"/>
          <w:u w:color="1D1D1D"/>
        </w:rPr>
        <w:t>n Deutschland</w:t>
      </w:r>
      <w:r w:rsidR="00B078C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>gelten</w:t>
      </w:r>
      <w:r w:rsidR="00B078C6">
        <w:rPr>
          <w:rFonts w:ascii="Tahoma" w:hAnsi="Tahoma"/>
          <w:color w:val="auto"/>
          <w:sz w:val="22"/>
          <w:szCs w:val="22"/>
          <w:u w:color="1D1D1D"/>
        </w:rPr>
        <w:t xml:space="preserve"> sie hingegen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F3F55">
        <w:rPr>
          <w:rFonts w:ascii="Tahoma" w:hAnsi="Tahoma"/>
          <w:color w:val="auto"/>
          <w:sz w:val="22"/>
          <w:szCs w:val="22"/>
          <w:u w:color="1D1D1D"/>
        </w:rPr>
        <w:t>noch als absoluter Geheimtipp</w:t>
      </w:r>
      <w:r>
        <w:rPr>
          <w:rFonts w:ascii="Tahoma" w:hAnsi="Tahoma"/>
          <w:color w:val="auto"/>
          <w:sz w:val="22"/>
          <w:szCs w:val="22"/>
          <w:u w:color="1D1D1D"/>
        </w:rPr>
        <w:t>,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was sich mit dem anstehenden Release ihres Debütalbums </w:t>
      </w:r>
      <w:r w:rsidR="00940689" w:rsidRPr="00B977F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40689" w:rsidRPr="00B977F9">
        <w:rPr>
          <w:rFonts w:ascii="Tahoma" w:hAnsi="Tahoma"/>
          <w:b/>
          <w:color w:val="auto"/>
          <w:sz w:val="22"/>
          <w:szCs w:val="22"/>
          <w:u w:color="1D1D1D"/>
        </w:rPr>
        <w:t>Cruzafied</w:t>
      </w:r>
      <w:proofErr w:type="spellEnd"/>
      <w:r w:rsidR="00940689" w:rsidRPr="00B977F9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>schlagartig ändern könnte. Mit ihrem relaxten Sound zwischen mesmerisierenden Indie</w:t>
      </w:r>
      <w:r>
        <w:rPr>
          <w:rFonts w:ascii="Tahoma" w:hAnsi="Tahoma"/>
          <w:color w:val="auto"/>
          <w:sz w:val="22"/>
          <w:szCs w:val="22"/>
          <w:u w:color="1D1D1D"/>
        </w:rPr>
        <w:t>-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>Gitarren, träumerischem Pop, Lo-</w:t>
      </w:r>
      <w:proofErr w:type="spellStart"/>
      <w:r w:rsidR="00940689">
        <w:rPr>
          <w:rFonts w:ascii="Tahoma" w:hAnsi="Tahoma"/>
          <w:color w:val="auto"/>
          <w:sz w:val="22"/>
          <w:szCs w:val="22"/>
          <w:u w:color="1D1D1D"/>
        </w:rPr>
        <w:t>Fi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Hip-Hop und kontemporärem R&amp;B haben sie in Spotify Playlists wie „</w:t>
      </w:r>
      <w:proofErr w:type="spellStart"/>
      <w:r w:rsidR="00940689">
        <w:rPr>
          <w:rFonts w:ascii="Tahoma" w:hAnsi="Tahoma"/>
          <w:color w:val="auto"/>
          <w:sz w:val="22"/>
          <w:szCs w:val="22"/>
          <w:u w:color="1D1D1D"/>
        </w:rPr>
        <w:t>Chill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Vibes“, „Modern </w:t>
      </w:r>
      <w:proofErr w:type="spellStart"/>
      <w:r w:rsidR="00940689">
        <w:rPr>
          <w:rFonts w:ascii="Tahoma" w:hAnsi="Tahoma"/>
          <w:color w:val="auto"/>
          <w:sz w:val="22"/>
          <w:szCs w:val="22"/>
          <w:u w:color="1D1D1D"/>
        </w:rPr>
        <w:t>Psychedelia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>“, „</w:t>
      </w:r>
      <w:proofErr w:type="spellStart"/>
      <w:r w:rsidR="00940689">
        <w:rPr>
          <w:rFonts w:ascii="Tahoma" w:hAnsi="Tahoma"/>
          <w:color w:val="auto"/>
          <w:sz w:val="22"/>
          <w:szCs w:val="22"/>
          <w:u w:color="1D1D1D"/>
        </w:rPr>
        <w:t>Levitate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“ aber auch „Indie Chillout“ längst ihr Publikum erreicht und werden täglich von neuen Fans auf der ganzen Welt entdeckt. Neben </w:t>
      </w:r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Louphoria</w:t>
      </w:r>
      <w:proofErr w:type="spellEnd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von </w:t>
      </w:r>
      <w:proofErr w:type="spellStart"/>
      <w:r w:rsidR="00940689">
        <w:rPr>
          <w:rFonts w:ascii="Tahoma" w:hAnsi="Tahoma"/>
          <w:color w:val="auto"/>
          <w:sz w:val="22"/>
          <w:szCs w:val="22"/>
          <w:u w:color="1D1D1D"/>
        </w:rPr>
        <w:t>Smino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, auf dem </w:t>
      </w:r>
      <w:proofErr w:type="spellStart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Cruza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mitwirkten, stellen sich </w:t>
      </w:r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„Brewster“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Indeed</w:t>
      </w:r>
      <w:proofErr w:type="spellEnd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von der 2021 veröffentlichten EP </w:t>
      </w:r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„Dog </w:t>
      </w:r>
      <w:proofErr w:type="spellStart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Daze</w:t>
      </w:r>
      <w:proofErr w:type="spellEnd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 xml:space="preserve">mit mehreren Millionen Streams 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>als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 xml:space="preserve"> ihre bisher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erfolgreichste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>n Songs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heraus. Im Oktober kommen </w:t>
      </w:r>
      <w:proofErr w:type="spellStart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Cruza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mit ihrem einzigartigen Sound für ihre</w:t>
      </w:r>
      <w:r w:rsidR="00870A1C">
        <w:rPr>
          <w:rFonts w:ascii="Tahoma" w:hAnsi="Tahoma"/>
          <w:color w:val="auto"/>
          <w:sz w:val="22"/>
          <w:szCs w:val="22"/>
          <w:u w:color="1D1D1D"/>
        </w:rPr>
        <w:t xml:space="preserve"> zwei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ersten Shows nach Deutschland.</w:t>
      </w:r>
    </w:p>
    <w:p w14:paraId="3EA0EFB1" w14:textId="7A83F1B1" w:rsidR="000F3F55" w:rsidRDefault="000F3F55" w:rsidP="00940689">
      <w:pPr>
        <w:pStyle w:val="Textkrper"/>
        <w:spacing w:after="0"/>
        <w:rPr>
          <w:rFonts w:ascii="Tahoma" w:hAnsi="Tahoma"/>
          <w:color w:val="auto"/>
          <w:sz w:val="22"/>
          <w:szCs w:val="22"/>
          <w:u w:color="1D1D1D"/>
        </w:rPr>
      </w:pPr>
    </w:p>
    <w:p w14:paraId="459E333C" w14:textId="26781B38" w:rsidR="00B17261" w:rsidRDefault="00B977F9" w:rsidP="00A30BB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Von Adam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Kain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(Gesang) und AJ Roth (Bass &amp; Produktion) als Duo in Alabama gegründet,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zog es die </w:t>
      </w:r>
      <w:r w:rsidR="00A14EDA">
        <w:rPr>
          <w:rFonts w:ascii="Tahoma" w:hAnsi="Tahoma"/>
          <w:color w:val="auto"/>
          <w:sz w:val="22"/>
          <w:szCs w:val="22"/>
          <w:u w:color="1D1D1D"/>
        </w:rPr>
        <w:t>Band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nach Orlando</w:t>
      </w:r>
      <w:r w:rsidR="00A14EDA">
        <w:rPr>
          <w:rFonts w:ascii="Tahoma" w:hAnsi="Tahoma"/>
          <w:color w:val="auto"/>
          <w:sz w:val="22"/>
          <w:szCs w:val="22"/>
          <w:u w:color="1D1D1D"/>
        </w:rPr>
        <w:t>, Florida</w:t>
      </w:r>
      <w:r w:rsidR="00251957">
        <w:rPr>
          <w:rFonts w:ascii="Tahoma" w:hAnsi="Tahoma"/>
          <w:color w:val="auto"/>
          <w:sz w:val="22"/>
          <w:szCs w:val="22"/>
          <w:u w:color="1D1D1D"/>
        </w:rPr>
        <w:t>. Dort stießen sie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im Sommer 2020 </w:t>
      </w:r>
      <w:r w:rsidR="00A14EDA">
        <w:rPr>
          <w:rFonts w:ascii="Tahoma" w:hAnsi="Tahoma"/>
          <w:color w:val="auto"/>
          <w:sz w:val="22"/>
          <w:szCs w:val="22"/>
          <w:u w:color="1D1D1D"/>
        </w:rPr>
        <w:t xml:space="preserve">via Instagram 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>auf</w:t>
      </w:r>
      <w:r w:rsidR="00A14EDA">
        <w:rPr>
          <w:rFonts w:ascii="Tahoma" w:hAnsi="Tahoma"/>
          <w:color w:val="auto"/>
          <w:sz w:val="22"/>
          <w:szCs w:val="22"/>
          <w:u w:color="1D1D1D"/>
        </w:rPr>
        <w:t xml:space="preserve"> die aus San-Diego stammende Gitarristin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Charity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Joy Brown</w:t>
      </w:r>
      <w:r w:rsidR="00251957">
        <w:rPr>
          <w:rFonts w:ascii="Tahoma" w:hAnsi="Tahoma"/>
          <w:color w:val="auto"/>
          <w:sz w:val="22"/>
          <w:szCs w:val="22"/>
          <w:u w:color="1D1D1D"/>
        </w:rPr>
        <w:t>,</w:t>
      </w:r>
      <w:r w:rsidR="00A14EDA">
        <w:rPr>
          <w:rFonts w:ascii="Tahoma" w:hAnsi="Tahoma"/>
          <w:color w:val="auto"/>
          <w:sz w:val="22"/>
          <w:szCs w:val="22"/>
          <w:u w:color="1D1D1D"/>
        </w:rPr>
        <w:t xml:space="preserve"> die 2020 Teil der Band wurde,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bevor Schlagzeuger Sago </w:t>
      </w:r>
      <w:r w:rsidR="00B078C6">
        <w:rPr>
          <w:rFonts w:ascii="Tahoma" w:hAnsi="Tahoma"/>
          <w:color w:val="auto"/>
          <w:sz w:val="22"/>
          <w:szCs w:val="22"/>
          <w:u w:color="1D1D1D"/>
        </w:rPr>
        <w:t>2021 während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einer Tour </w:t>
      </w:r>
      <w:r w:rsidR="00251957">
        <w:rPr>
          <w:rFonts w:ascii="Tahoma" w:hAnsi="Tahoma"/>
          <w:color w:val="auto"/>
          <w:sz w:val="22"/>
          <w:szCs w:val="22"/>
          <w:u w:color="1D1D1D"/>
        </w:rPr>
        <w:t>mit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Puma Blue ebenfalls </w:t>
      </w:r>
      <w:r w:rsidR="00A14EDA">
        <w:rPr>
          <w:rFonts w:ascii="Tahoma" w:hAnsi="Tahoma"/>
          <w:color w:val="auto"/>
          <w:sz w:val="22"/>
          <w:szCs w:val="22"/>
          <w:u w:color="1D1D1D"/>
        </w:rPr>
        <w:t>einstieg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>. Bereits auf ihrer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 erste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>n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 Single „</w:t>
      </w:r>
      <w:r w:rsidR="00B17261" w:rsidRPr="00B977F9">
        <w:rPr>
          <w:rFonts w:ascii="Tahoma" w:hAnsi="Tahoma"/>
          <w:b/>
          <w:color w:val="auto"/>
          <w:sz w:val="22"/>
          <w:szCs w:val="22"/>
          <w:u w:color="1D1D1D"/>
        </w:rPr>
        <w:t xml:space="preserve">A Summertime Horror“ 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>(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>2018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) vermischen </w:t>
      </w:r>
      <w:proofErr w:type="spellStart"/>
      <w:r w:rsidR="007D198A" w:rsidRPr="007D198A">
        <w:rPr>
          <w:rFonts w:ascii="Tahoma" w:hAnsi="Tahoma"/>
          <w:b/>
          <w:color w:val="auto"/>
          <w:sz w:val="22"/>
          <w:szCs w:val="22"/>
          <w:u w:color="1D1D1D"/>
        </w:rPr>
        <w:t>Cruza</w:t>
      </w:r>
      <w:proofErr w:type="spellEnd"/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verschiedene musikalische Welten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>lassen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anklingen, wie eigenständig </w:t>
      </w:r>
      <w:r w:rsidR="00152C1F">
        <w:rPr>
          <w:rFonts w:ascii="Tahoma" w:hAnsi="Tahoma"/>
          <w:color w:val="auto"/>
          <w:sz w:val="22"/>
          <w:szCs w:val="22"/>
          <w:u w:color="1D1D1D"/>
        </w:rPr>
        <w:t>sie sind</w:t>
      </w:r>
      <w:r>
        <w:rPr>
          <w:rFonts w:ascii="Tahoma" w:hAnsi="Tahoma"/>
          <w:color w:val="auto"/>
          <w:sz w:val="22"/>
          <w:szCs w:val="22"/>
          <w:u w:color="1D1D1D"/>
        </w:rPr>
        <w:t>. Mit verwaschenen Indie-Gitarren, weltmüdem Gesang und einer R&amp;B</w:t>
      </w:r>
      <w:r w:rsidR="00D96166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Gelassenheit etabliert die Band 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auf ihrer Debüt-EP </w:t>
      </w:r>
      <w:r w:rsidR="007D198A" w:rsidRPr="00940689">
        <w:rPr>
          <w:rFonts w:ascii="Tahoma" w:hAnsi="Tahoma"/>
          <w:b/>
          <w:color w:val="auto"/>
          <w:sz w:val="22"/>
          <w:szCs w:val="22"/>
          <w:u w:color="1D1D1D"/>
        </w:rPr>
        <w:t>„Cult Research“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 (2020) </w:t>
      </w:r>
      <w:r>
        <w:rPr>
          <w:rFonts w:ascii="Tahoma" w:hAnsi="Tahoma"/>
          <w:color w:val="auto"/>
          <w:sz w:val="22"/>
          <w:szCs w:val="22"/>
          <w:u w:color="1D1D1D"/>
        </w:rPr>
        <w:t>einen Sound, den sie auch auf den folgenden Releases weiter verfeinern</w:t>
      </w:r>
      <w:r w:rsidR="007D198A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Auf 19 Minuten Spielzeit machen Tracks wie </w:t>
      </w:r>
      <w:r w:rsidR="00B17261" w:rsidRPr="0094068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B17261" w:rsidRPr="00940689">
        <w:rPr>
          <w:rFonts w:ascii="Tahoma" w:hAnsi="Tahoma"/>
          <w:b/>
          <w:color w:val="auto"/>
          <w:sz w:val="22"/>
          <w:szCs w:val="22"/>
          <w:u w:color="1D1D1D"/>
        </w:rPr>
        <w:t>Let</w:t>
      </w:r>
      <w:proofErr w:type="spellEnd"/>
      <w:r w:rsidR="00B17261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 Me In“ </w:t>
      </w:r>
      <w:r w:rsidR="00B17261" w:rsidRPr="00940689">
        <w:rPr>
          <w:rFonts w:ascii="Tahoma" w:hAnsi="Tahoma"/>
          <w:color w:val="auto"/>
          <w:sz w:val="22"/>
          <w:szCs w:val="22"/>
          <w:u w:color="1D1D1D"/>
        </w:rPr>
        <w:t>und</w:t>
      </w:r>
      <w:r w:rsidR="00B17261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 Burner“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 klar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, wie gediegen es in der Musik von </w:t>
      </w:r>
      <w:proofErr w:type="spellStart"/>
      <w:r w:rsidR="00940689" w:rsidRPr="00DB0E32">
        <w:rPr>
          <w:rFonts w:ascii="Tahoma" w:hAnsi="Tahoma"/>
          <w:b/>
          <w:color w:val="auto"/>
          <w:sz w:val="22"/>
          <w:szCs w:val="22"/>
          <w:u w:color="1D1D1D"/>
        </w:rPr>
        <w:t>Cruza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zugeht. </w:t>
      </w:r>
      <w:r w:rsidR="00343884">
        <w:rPr>
          <w:rFonts w:ascii="Tahoma" w:hAnsi="Tahoma"/>
          <w:color w:val="auto"/>
          <w:sz w:val="22"/>
          <w:szCs w:val="22"/>
          <w:u w:color="1D1D1D"/>
        </w:rPr>
        <w:t xml:space="preserve">Die 2021 veröffentlichte </w:t>
      </w:r>
      <w:r w:rsidR="00343884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„Dog </w:t>
      </w:r>
      <w:proofErr w:type="spellStart"/>
      <w:r w:rsidR="00343884" w:rsidRPr="00940689">
        <w:rPr>
          <w:rFonts w:ascii="Tahoma" w:hAnsi="Tahoma"/>
          <w:b/>
          <w:color w:val="auto"/>
          <w:sz w:val="22"/>
          <w:szCs w:val="22"/>
          <w:u w:color="1D1D1D"/>
        </w:rPr>
        <w:t>Daze</w:t>
      </w:r>
      <w:proofErr w:type="spellEnd"/>
      <w:r w:rsidR="00343884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343884">
        <w:rPr>
          <w:rFonts w:ascii="Tahoma" w:hAnsi="Tahoma"/>
          <w:color w:val="auto"/>
          <w:sz w:val="22"/>
          <w:szCs w:val="22"/>
          <w:u w:color="1D1D1D"/>
        </w:rPr>
        <w:t>EP, zeigt sich mit träumerischen Gitarren und ätherischem Gesang (</w:t>
      </w:r>
      <w:r w:rsidR="00343884" w:rsidRPr="00DF2C3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343884" w:rsidRPr="00DF2C3E">
        <w:rPr>
          <w:rFonts w:ascii="Tahoma" w:hAnsi="Tahoma"/>
          <w:b/>
          <w:color w:val="auto"/>
          <w:sz w:val="22"/>
          <w:szCs w:val="22"/>
          <w:u w:color="1D1D1D"/>
        </w:rPr>
        <w:t>Indeed</w:t>
      </w:r>
      <w:proofErr w:type="spellEnd"/>
      <w:r w:rsidR="00343884" w:rsidRPr="00DF2C3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343884">
        <w:rPr>
          <w:rFonts w:ascii="Tahoma" w:hAnsi="Tahoma"/>
          <w:color w:val="auto"/>
          <w:sz w:val="22"/>
          <w:szCs w:val="22"/>
          <w:u w:color="1D1D1D"/>
        </w:rPr>
        <w:t xml:space="preserve">) </w:t>
      </w:r>
      <w:r w:rsidR="00D96166">
        <w:rPr>
          <w:rFonts w:ascii="Tahoma" w:hAnsi="Tahoma"/>
          <w:color w:val="auto"/>
          <w:sz w:val="22"/>
          <w:szCs w:val="22"/>
          <w:u w:color="1D1D1D"/>
        </w:rPr>
        <w:t xml:space="preserve">ebenfalls </w:t>
      </w:r>
      <w:r w:rsidR="00343884">
        <w:rPr>
          <w:rFonts w:ascii="Tahoma" w:hAnsi="Tahoma"/>
          <w:color w:val="auto"/>
          <w:sz w:val="22"/>
          <w:szCs w:val="22"/>
          <w:u w:color="1D1D1D"/>
        </w:rPr>
        <w:t>durchweg slow-</w:t>
      </w:r>
      <w:proofErr w:type="spellStart"/>
      <w:r w:rsidR="00343884">
        <w:rPr>
          <w:rFonts w:ascii="Tahoma" w:hAnsi="Tahoma"/>
          <w:color w:val="auto"/>
          <w:sz w:val="22"/>
          <w:szCs w:val="22"/>
          <w:u w:color="1D1D1D"/>
        </w:rPr>
        <w:t>paced</w:t>
      </w:r>
      <w:proofErr w:type="spellEnd"/>
      <w:r w:rsidR="00343884">
        <w:rPr>
          <w:rFonts w:ascii="Tahoma" w:hAnsi="Tahoma"/>
          <w:color w:val="auto"/>
          <w:sz w:val="22"/>
          <w:szCs w:val="22"/>
          <w:u w:color="1D1D1D"/>
        </w:rPr>
        <w:t xml:space="preserve"> und soft.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Auch der Track </w:t>
      </w:r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„Groove Therapy“ 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hält, was er </w:t>
      </w:r>
      <w:r w:rsidR="00DB0E32">
        <w:rPr>
          <w:rFonts w:ascii="Tahoma" w:hAnsi="Tahoma"/>
          <w:color w:val="auto"/>
          <w:sz w:val="22"/>
          <w:szCs w:val="22"/>
          <w:u w:color="1D1D1D"/>
        </w:rPr>
        <w:t>verspricht,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und lässt den Sound der Band mit berauschenden Soundexperimenten in psychedelische Sphären driften.</w:t>
      </w:r>
      <w:r w:rsidR="00DB0E3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2023 erschien die EP </w:t>
      </w:r>
      <w:r w:rsidR="00B17261" w:rsidRPr="00940689">
        <w:rPr>
          <w:rFonts w:ascii="Tahoma" w:hAnsi="Tahoma"/>
          <w:b/>
          <w:color w:val="auto"/>
          <w:sz w:val="22"/>
          <w:szCs w:val="22"/>
          <w:u w:color="1D1D1D"/>
        </w:rPr>
        <w:t>„Paranoia Pack“</w:t>
      </w:r>
      <w:r w:rsidR="00DB0E32">
        <w:rPr>
          <w:rFonts w:ascii="Tahoma" w:hAnsi="Tahoma"/>
          <w:color w:val="auto"/>
          <w:sz w:val="22"/>
          <w:szCs w:val="22"/>
          <w:u w:color="1D1D1D"/>
        </w:rPr>
        <w:t xml:space="preserve">, auf der </w:t>
      </w:r>
      <w:r w:rsidR="00DB0E32" w:rsidRPr="00DB0E32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DB0E32" w:rsidRPr="00DB0E32">
        <w:rPr>
          <w:rFonts w:ascii="Tahoma" w:hAnsi="Tahoma"/>
          <w:b/>
          <w:color w:val="auto"/>
          <w:sz w:val="22"/>
          <w:szCs w:val="22"/>
          <w:u w:color="1D1D1D"/>
        </w:rPr>
        <w:t>Hypnotherapy</w:t>
      </w:r>
      <w:proofErr w:type="spellEnd"/>
      <w:r w:rsidR="00DB0E32" w:rsidRPr="00DB0E32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DB0E32">
        <w:rPr>
          <w:rFonts w:ascii="Tahoma" w:hAnsi="Tahoma"/>
          <w:color w:val="auto"/>
          <w:sz w:val="22"/>
          <w:szCs w:val="22"/>
          <w:u w:color="1D1D1D"/>
        </w:rPr>
        <w:t xml:space="preserve">an den </w:t>
      </w:r>
      <w:proofErr w:type="spellStart"/>
      <w:r w:rsidR="00DB0E32">
        <w:rPr>
          <w:rFonts w:ascii="Tahoma" w:hAnsi="Tahoma"/>
          <w:color w:val="auto"/>
          <w:sz w:val="22"/>
          <w:szCs w:val="22"/>
          <w:u w:color="1D1D1D"/>
        </w:rPr>
        <w:t>Psych</w:t>
      </w:r>
      <w:proofErr w:type="spellEnd"/>
      <w:r w:rsidR="00251957">
        <w:rPr>
          <w:rFonts w:ascii="Tahoma" w:hAnsi="Tahoma"/>
          <w:color w:val="auto"/>
          <w:sz w:val="22"/>
          <w:szCs w:val="22"/>
          <w:u w:color="1D1D1D"/>
        </w:rPr>
        <w:t>-</w:t>
      </w:r>
      <w:r w:rsidR="00DB0E32">
        <w:rPr>
          <w:rFonts w:ascii="Tahoma" w:hAnsi="Tahoma"/>
          <w:color w:val="auto"/>
          <w:sz w:val="22"/>
          <w:szCs w:val="22"/>
          <w:u w:color="1D1D1D"/>
        </w:rPr>
        <w:t>Sound anknüpft</w:t>
      </w:r>
      <w:r w:rsidR="00A30BBA">
        <w:rPr>
          <w:rFonts w:ascii="Tahoma" w:hAnsi="Tahoma"/>
          <w:color w:val="auto"/>
          <w:sz w:val="22"/>
          <w:szCs w:val="22"/>
          <w:u w:color="1D1D1D"/>
        </w:rPr>
        <w:t xml:space="preserve"> und mit neuen Einflüssen erweitert</w:t>
      </w:r>
      <w:r w:rsidR="00DB0E32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>Während</w:t>
      </w:r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Supa</w:t>
      </w:r>
      <w:proofErr w:type="spellEnd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>Anxious</w:t>
      </w:r>
      <w:proofErr w:type="spellEnd"/>
      <w:r w:rsidR="00940689" w:rsidRPr="00940689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moderne Trap Beats mit </w:t>
      </w:r>
      <w:proofErr w:type="spellStart"/>
      <w:r w:rsidR="00940689">
        <w:rPr>
          <w:rFonts w:ascii="Tahoma" w:hAnsi="Tahoma"/>
          <w:color w:val="auto"/>
          <w:sz w:val="22"/>
          <w:szCs w:val="22"/>
          <w:u w:color="1D1D1D"/>
        </w:rPr>
        <w:t>Shoegaze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>-Elementen vermischt, sind es tiefe Bass-</w:t>
      </w:r>
      <w:proofErr w:type="spellStart"/>
      <w:r w:rsidR="00940689">
        <w:rPr>
          <w:rFonts w:ascii="Tahoma" w:hAnsi="Tahoma"/>
          <w:color w:val="auto"/>
          <w:sz w:val="22"/>
          <w:szCs w:val="22"/>
          <w:u w:color="1D1D1D"/>
        </w:rPr>
        <w:t>Synths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und Rockgitarren-Elemente, die ih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re aktuelle Single </w:t>
      </w:r>
      <w:r w:rsidR="00B17261" w:rsidRPr="00D62D7F">
        <w:rPr>
          <w:rFonts w:ascii="Tahoma" w:hAnsi="Tahoma"/>
          <w:b/>
          <w:color w:val="auto"/>
          <w:sz w:val="22"/>
          <w:szCs w:val="22"/>
          <w:u w:color="1D1D1D"/>
        </w:rPr>
        <w:t xml:space="preserve">„Creep“ </w:t>
      </w:r>
      <w:r w:rsidR="00940689" w:rsidRPr="00940689">
        <w:rPr>
          <w:rFonts w:ascii="Tahoma" w:hAnsi="Tahoma"/>
          <w:color w:val="auto"/>
          <w:sz w:val="22"/>
          <w:szCs w:val="22"/>
          <w:u w:color="1D1D1D"/>
        </w:rPr>
        <w:t>durchleben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>. Als letzter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 Vorgeschmack auf ihr kommendes </w:t>
      </w:r>
      <w:r w:rsidR="00D62D7F">
        <w:rPr>
          <w:rFonts w:ascii="Tahoma" w:hAnsi="Tahoma"/>
          <w:color w:val="auto"/>
          <w:sz w:val="22"/>
          <w:szCs w:val="22"/>
          <w:u w:color="1D1D1D"/>
        </w:rPr>
        <w:t>Debüta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lbum </w:t>
      </w:r>
      <w:r w:rsidR="00B17261" w:rsidRPr="00DF2C3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B17261" w:rsidRPr="00DF2C3E">
        <w:rPr>
          <w:rFonts w:ascii="Tahoma" w:hAnsi="Tahoma"/>
          <w:b/>
          <w:color w:val="auto"/>
          <w:sz w:val="22"/>
          <w:szCs w:val="22"/>
          <w:u w:color="1D1D1D"/>
        </w:rPr>
        <w:t>Cruzafied</w:t>
      </w:r>
      <w:proofErr w:type="spellEnd"/>
      <w:r w:rsidR="00B17261" w:rsidRPr="00DF2C3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1377E">
        <w:rPr>
          <w:rFonts w:ascii="Tahoma" w:hAnsi="Tahoma"/>
          <w:color w:val="auto"/>
          <w:sz w:val="22"/>
          <w:szCs w:val="22"/>
          <w:u w:color="1D1D1D"/>
        </w:rPr>
        <w:t>(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>das am 14. Juni 2024 erscheint</w:t>
      </w:r>
      <w:r w:rsidR="00B1377E">
        <w:rPr>
          <w:rFonts w:ascii="Tahoma" w:hAnsi="Tahoma"/>
          <w:color w:val="auto"/>
          <w:sz w:val="22"/>
          <w:szCs w:val="22"/>
          <w:u w:color="1D1D1D"/>
        </w:rPr>
        <w:t>)</w:t>
      </w:r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deuten </w:t>
      </w:r>
      <w:proofErr w:type="spellStart"/>
      <w:r w:rsidR="00A30BBA" w:rsidRPr="00A30BBA">
        <w:rPr>
          <w:rFonts w:ascii="Tahoma" w:hAnsi="Tahoma"/>
          <w:b/>
          <w:color w:val="auto"/>
          <w:sz w:val="22"/>
          <w:szCs w:val="22"/>
          <w:u w:color="1D1D1D"/>
        </w:rPr>
        <w:t>Cruza</w:t>
      </w:r>
      <w:proofErr w:type="spellEnd"/>
      <w:r w:rsidR="00940689">
        <w:rPr>
          <w:rFonts w:ascii="Tahoma" w:hAnsi="Tahoma"/>
          <w:color w:val="auto"/>
          <w:sz w:val="22"/>
          <w:szCs w:val="22"/>
          <w:u w:color="1D1D1D"/>
        </w:rPr>
        <w:t xml:space="preserve"> an, dass ihr Sound auf Albumlänge so vielseitig ausgelegt wird, wie </w:t>
      </w:r>
      <w:r>
        <w:rPr>
          <w:rFonts w:ascii="Tahoma" w:hAnsi="Tahoma"/>
          <w:color w:val="auto"/>
          <w:sz w:val="22"/>
          <w:szCs w:val="22"/>
          <w:u w:color="1D1D1D"/>
        </w:rPr>
        <w:t>er einzigartig ist</w:t>
      </w:r>
      <w:r w:rsidR="00B1726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Dabei </w:t>
      </w:r>
      <w:r w:rsidR="00A30BBA">
        <w:rPr>
          <w:rFonts w:ascii="Tahoma" w:hAnsi="Tahoma"/>
          <w:color w:val="auto"/>
          <w:sz w:val="22"/>
          <w:szCs w:val="22"/>
          <w:u w:color="1D1D1D"/>
        </w:rPr>
        <w:t xml:space="preserve">hat die Band laut Bassist </w:t>
      </w:r>
      <w:r>
        <w:rPr>
          <w:rFonts w:ascii="Tahoma" w:hAnsi="Tahoma"/>
          <w:color w:val="auto"/>
          <w:sz w:val="22"/>
          <w:szCs w:val="22"/>
          <w:u w:color="1D1D1D"/>
        </w:rPr>
        <w:t>AJ</w:t>
      </w:r>
      <w:r w:rsidR="00A30BBA">
        <w:rPr>
          <w:rFonts w:ascii="Tahoma" w:hAnsi="Tahoma"/>
          <w:color w:val="auto"/>
          <w:sz w:val="22"/>
          <w:szCs w:val="22"/>
          <w:u w:color="1D1D1D"/>
        </w:rPr>
        <w:t xml:space="preserve"> ein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klar</w:t>
      </w:r>
      <w:r w:rsidR="00A30BBA">
        <w:rPr>
          <w:rFonts w:ascii="Tahoma" w:hAnsi="Tahoma"/>
          <w:color w:val="auto"/>
          <w:sz w:val="22"/>
          <w:szCs w:val="22"/>
          <w:u w:color="1D1D1D"/>
        </w:rPr>
        <w:t>es Ziel</w:t>
      </w:r>
      <w:r>
        <w:rPr>
          <w:rFonts w:ascii="Tahoma" w:hAnsi="Tahoma"/>
          <w:color w:val="auto"/>
          <w:sz w:val="22"/>
          <w:szCs w:val="22"/>
          <w:u w:color="1D1D1D"/>
        </w:rPr>
        <w:t>: „</w:t>
      </w:r>
      <w:r w:rsidR="00251957">
        <w:rPr>
          <w:rFonts w:ascii="Tahoma" w:hAnsi="Tahoma"/>
          <w:color w:val="auto"/>
          <w:sz w:val="22"/>
          <w:szCs w:val="22"/>
          <w:u w:color="1D1D1D"/>
        </w:rPr>
        <w:t>W</w:t>
      </w:r>
      <w:r>
        <w:rPr>
          <w:rFonts w:ascii="Tahoma" w:hAnsi="Tahoma"/>
          <w:color w:val="auto"/>
          <w:sz w:val="22"/>
          <w:szCs w:val="22"/>
          <w:u w:color="1D1D1D"/>
        </w:rPr>
        <w:t>ir wollen unsere eigene Welt etablieren.“</w:t>
      </w:r>
    </w:p>
    <w:p w14:paraId="1176D1EA" w14:textId="77777777" w:rsidR="007D198A" w:rsidRDefault="007D198A" w:rsidP="007D198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EFDC12B" w14:textId="77777777" w:rsidR="007D198A" w:rsidRDefault="007D198A" w:rsidP="007D198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AE7FE02" w14:textId="77777777" w:rsidR="007D198A" w:rsidRDefault="007D198A" w:rsidP="007D198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D4D906B" w14:textId="77777777" w:rsidR="007D198A" w:rsidRDefault="007D198A" w:rsidP="007D198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9D19818" w14:textId="77777777" w:rsidR="007D198A" w:rsidRDefault="007D198A" w:rsidP="007D198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BE420B8" w14:textId="77777777" w:rsidR="007D198A" w:rsidRDefault="007D198A" w:rsidP="007D198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C4F7632" w14:textId="77777777" w:rsidR="000F3F55" w:rsidRDefault="000F3F5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79488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t xml:space="preserve">Live Nation </w:t>
      </w:r>
      <w:proofErr w:type="spellStart"/>
      <w:r w:rsidRPr="00794880">
        <w:rPr>
          <w:rFonts w:ascii="Tahoma" w:hAnsi="Tahoma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2833DC5" w:rsidR="0065122F" w:rsidRPr="00D165D2" w:rsidRDefault="00D165D2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proofErr w:type="spellStart"/>
      <w:r w:rsidRPr="00D165D2">
        <w:rPr>
          <w:rFonts w:ascii="Tahoma" w:hAnsi="Tahoma"/>
          <w:b/>
          <w:bCs/>
          <w:kern w:val="0"/>
          <w:sz w:val="48"/>
          <w:szCs w:val="48"/>
          <w:lang w:val="en-US"/>
        </w:rPr>
        <w:t>Cruza</w:t>
      </w:r>
      <w:proofErr w:type="spellEnd"/>
    </w:p>
    <w:p w14:paraId="742642CF" w14:textId="08A83D90" w:rsidR="0001293C" w:rsidRPr="00057940" w:rsidRDefault="00D165D2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057940">
        <w:rPr>
          <w:rFonts w:ascii="Tahoma" w:hAnsi="Tahoma" w:cs="Tahoma"/>
          <w:b/>
          <w:bCs/>
          <w:sz w:val="28"/>
          <w:szCs w:val="28"/>
          <w:lang w:val="en-US"/>
        </w:rPr>
        <w:t xml:space="preserve">Come As You Are </w:t>
      </w:r>
      <w:r w:rsidR="00B8059B" w:rsidRPr="00057940">
        <w:rPr>
          <w:rFonts w:ascii="Tahoma" w:hAnsi="Tahoma" w:cs="Tahoma"/>
          <w:b/>
          <w:bCs/>
          <w:sz w:val="28"/>
          <w:szCs w:val="28"/>
          <w:lang w:val="en-US"/>
        </w:rPr>
        <w:t>Tour</w:t>
      </w:r>
    </w:p>
    <w:p w14:paraId="2B359260" w14:textId="77777777" w:rsidR="00966871" w:rsidRPr="00057940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6F4BAAB5" w:rsidR="00194CEA" w:rsidRPr="00057940" w:rsidRDefault="00D165D2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057940">
        <w:rPr>
          <w:rFonts w:ascii="Tahoma" w:hAnsi="Tahoma"/>
          <w:color w:val="auto"/>
          <w:kern w:val="0"/>
          <w:sz w:val="22"/>
          <w:szCs w:val="22"/>
        </w:rPr>
        <w:t>So</w:t>
      </w:r>
      <w:r w:rsidR="00DE5860" w:rsidRPr="00057940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057940">
        <w:rPr>
          <w:rFonts w:ascii="Tahoma" w:hAnsi="Tahoma"/>
          <w:color w:val="auto"/>
          <w:kern w:val="0"/>
          <w:sz w:val="22"/>
          <w:szCs w:val="22"/>
        </w:rPr>
        <w:tab/>
      </w:r>
      <w:r w:rsidRPr="00057940">
        <w:rPr>
          <w:rFonts w:ascii="Tahoma" w:hAnsi="Tahoma"/>
          <w:color w:val="auto"/>
          <w:kern w:val="0"/>
          <w:sz w:val="22"/>
          <w:szCs w:val="22"/>
        </w:rPr>
        <w:t>13</w:t>
      </w:r>
      <w:r w:rsidR="00DC164A" w:rsidRPr="00057940">
        <w:rPr>
          <w:rFonts w:ascii="Tahoma" w:hAnsi="Tahoma"/>
          <w:color w:val="auto"/>
          <w:kern w:val="0"/>
          <w:sz w:val="22"/>
          <w:szCs w:val="22"/>
        </w:rPr>
        <w:t>.</w:t>
      </w:r>
      <w:r w:rsidRPr="00057940">
        <w:rPr>
          <w:rFonts w:ascii="Tahoma" w:hAnsi="Tahoma"/>
          <w:color w:val="auto"/>
          <w:kern w:val="0"/>
          <w:sz w:val="22"/>
          <w:szCs w:val="22"/>
        </w:rPr>
        <w:t>10</w:t>
      </w:r>
      <w:r w:rsidR="0001293C" w:rsidRPr="00057940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057940">
        <w:rPr>
          <w:rFonts w:ascii="Tahoma" w:hAnsi="Tahoma"/>
          <w:color w:val="auto"/>
          <w:kern w:val="0"/>
          <w:sz w:val="22"/>
          <w:szCs w:val="22"/>
        </w:rPr>
        <w:t>2024</w:t>
      </w:r>
      <w:r w:rsidR="00194CEA" w:rsidRPr="00057940">
        <w:rPr>
          <w:rFonts w:ascii="Tahoma" w:hAnsi="Tahoma"/>
          <w:kern w:val="0"/>
          <w:sz w:val="22"/>
          <w:szCs w:val="22"/>
        </w:rPr>
        <w:tab/>
      </w:r>
      <w:r w:rsidRPr="00057940">
        <w:rPr>
          <w:rFonts w:ascii="Tahoma" w:hAnsi="Tahoma"/>
          <w:kern w:val="0"/>
          <w:sz w:val="22"/>
          <w:szCs w:val="22"/>
        </w:rPr>
        <w:t>Berlin</w:t>
      </w:r>
      <w:r w:rsidR="00DE5860" w:rsidRPr="00057940">
        <w:rPr>
          <w:rFonts w:ascii="Tahoma" w:hAnsi="Tahoma"/>
          <w:kern w:val="0"/>
          <w:sz w:val="22"/>
          <w:szCs w:val="22"/>
        </w:rPr>
        <w:tab/>
      </w:r>
      <w:r w:rsidR="0001293C" w:rsidRPr="00057940">
        <w:rPr>
          <w:rFonts w:ascii="Tahoma" w:hAnsi="Tahoma"/>
          <w:kern w:val="0"/>
          <w:sz w:val="22"/>
          <w:szCs w:val="22"/>
        </w:rPr>
        <w:tab/>
      </w:r>
      <w:proofErr w:type="spellStart"/>
      <w:r w:rsidRPr="00057940">
        <w:rPr>
          <w:rFonts w:ascii="Tahoma" w:hAnsi="Tahoma"/>
          <w:kern w:val="0"/>
          <w:sz w:val="22"/>
          <w:szCs w:val="22"/>
        </w:rPr>
        <w:t>Aeden</w:t>
      </w:r>
      <w:proofErr w:type="spellEnd"/>
    </w:p>
    <w:p w14:paraId="59F04D7E" w14:textId="1FBB6141" w:rsidR="00A7328C" w:rsidRPr="00057940" w:rsidRDefault="00D165D2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57940">
        <w:rPr>
          <w:rFonts w:ascii="Tahoma" w:hAnsi="Tahoma"/>
          <w:color w:val="auto"/>
          <w:kern w:val="0"/>
          <w:sz w:val="22"/>
          <w:szCs w:val="22"/>
        </w:rPr>
        <w:t>Mo</w:t>
      </w:r>
      <w:r w:rsidR="001E66A3" w:rsidRPr="00057940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057940">
        <w:rPr>
          <w:rFonts w:ascii="Tahoma" w:hAnsi="Tahoma"/>
          <w:color w:val="auto"/>
          <w:kern w:val="0"/>
          <w:sz w:val="22"/>
          <w:szCs w:val="22"/>
        </w:rPr>
        <w:tab/>
      </w:r>
      <w:r w:rsidRPr="00057940">
        <w:rPr>
          <w:rFonts w:ascii="Tahoma" w:hAnsi="Tahoma"/>
          <w:color w:val="auto"/>
          <w:kern w:val="0"/>
          <w:sz w:val="22"/>
          <w:szCs w:val="22"/>
        </w:rPr>
        <w:t>14</w:t>
      </w:r>
      <w:r w:rsidR="001E66A3" w:rsidRPr="00057940">
        <w:rPr>
          <w:rFonts w:ascii="Tahoma" w:hAnsi="Tahoma"/>
          <w:color w:val="auto"/>
          <w:kern w:val="0"/>
          <w:sz w:val="22"/>
          <w:szCs w:val="22"/>
        </w:rPr>
        <w:t>.</w:t>
      </w:r>
      <w:r w:rsidRPr="00057940">
        <w:rPr>
          <w:rFonts w:ascii="Tahoma" w:hAnsi="Tahoma"/>
          <w:color w:val="auto"/>
          <w:kern w:val="0"/>
          <w:sz w:val="22"/>
          <w:szCs w:val="22"/>
        </w:rPr>
        <w:t>10</w:t>
      </w:r>
      <w:r w:rsidR="001E66A3" w:rsidRPr="00057940">
        <w:rPr>
          <w:rFonts w:ascii="Tahoma" w:hAnsi="Tahoma"/>
          <w:color w:val="auto"/>
          <w:kern w:val="0"/>
          <w:sz w:val="22"/>
          <w:szCs w:val="22"/>
        </w:rPr>
        <w:t>.</w:t>
      </w:r>
      <w:r w:rsidRPr="00057940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057940">
        <w:rPr>
          <w:rFonts w:ascii="Tahoma" w:hAnsi="Tahoma"/>
          <w:kern w:val="0"/>
          <w:sz w:val="22"/>
          <w:szCs w:val="22"/>
        </w:rPr>
        <w:tab/>
      </w:r>
      <w:r w:rsidRPr="00057940">
        <w:rPr>
          <w:rFonts w:ascii="Tahoma" w:hAnsi="Tahoma"/>
          <w:kern w:val="0"/>
          <w:sz w:val="22"/>
          <w:szCs w:val="22"/>
        </w:rPr>
        <w:t>Köln</w:t>
      </w:r>
      <w:r w:rsidR="00DC164A" w:rsidRPr="00057940">
        <w:rPr>
          <w:rFonts w:ascii="Tahoma" w:hAnsi="Tahoma"/>
          <w:kern w:val="0"/>
          <w:sz w:val="22"/>
          <w:szCs w:val="22"/>
        </w:rPr>
        <w:tab/>
      </w:r>
      <w:r w:rsidR="00580925" w:rsidRPr="00057940">
        <w:rPr>
          <w:rFonts w:ascii="Tahoma" w:hAnsi="Tahoma"/>
          <w:kern w:val="0"/>
          <w:sz w:val="22"/>
          <w:szCs w:val="22"/>
        </w:rPr>
        <w:tab/>
      </w:r>
      <w:proofErr w:type="spellStart"/>
      <w:r w:rsidRPr="00057940">
        <w:rPr>
          <w:rFonts w:ascii="Tahoma" w:hAnsi="Tahoma"/>
          <w:kern w:val="0"/>
          <w:sz w:val="22"/>
          <w:szCs w:val="22"/>
        </w:rPr>
        <w:t>Yuca</w:t>
      </w:r>
      <w:proofErr w:type="spellEnd"/>
    </w:p>
    <w:p w14:paraId="63A45A37" w14:textId="285BFF78" w:rsidR="00290F7F" w:rsidRPr="00057940" w:rsidRDefault="00290F7F" w:rsidP="00290F7F">
      <w:pPr>
        <w:rPr>
          <w:rStyle w:val="Hyperlink0"/>
        </w:rPr>
      </w:pPr>
    </w:p>
    <w:p w14:paraId="310ACB6E" w14:textId="77777777" w:rsidR="00373132" w:rsidRPr="00057940" w:rsidRDefault="00373132" w:rsidP="00290F7F">
      <w:pPr>
        <w:rPr>
          <w:rStyle w:val="Hyperlink0"/>
        </w:rPr>
      </w:pPr>
    </w:p>
    <w:p w14:paraId="6E18C8E5" w14:textId="77777777" w:rsidR="00373132" w:rsidRPr="00057940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57940">
        <w:rPr>
          <w:rStyle w:val="OhneA"/>
          <w:rFonts w:cs="Tahoma"/>
          <w:sz w:val="20"/>
          <w:szCs w:val="20"/>
        </w:rPr>
        <w:t>Telekom Prio Tickets:</w:t>
      </w:r>
    </w:p>
    <w:p w14:paraId="47DFD953" w14:textId="12493191" w:rsidR="00373132" w:rsidRPr="00057940" w:rsidRDefault="00373132" w:rsidP="00373132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57940">
        <w:rPr>
          <w:rStyle w:val="Hyperlink0"/>
          <w:color w:val="000000" w:themeColor="text1"/>
          <w:u w:val="none"/>
          <w:lang w:val="en-US"/>
        </w:rPr>
        <w:t>D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o</w:t>
      </w:r>
      <w:r w:rsidRPr="00057940">
        <w:rPr>
          <w:rStyle w:val="Hyperlink0"/>
          <w:color w:val="000000" w:themeColor="text1"/>
          <w:u w:val="none"/>
          <w:lang w:val="en-US"/>
        </w:rPr>
        <w:t xml:space="preserve">., 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30</w:t>
      </w:r>
      <w:r w:rsidRPr="00057940">
        <w:rPr>
          <w:rStyle w:val="Hyperlink0"/>
          <w:color w:val="000000" w:themeColor="text1"/>
          <w:u w:val="none"/>
          <w:lang w:val="en-US"/>
        </w:rPr>
        <w:t>.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05</w:t>
      </w:r>
      <w:r w:rsidRPr="00057940">
        <w:rPr>
          <w:rStyle w:val="Hyperlink0"/>
          <w:color w:val="000000" w:themeColor="text1"/>
          <w:u w:val="none"/>
          <w:lang w:val="en-US"/>
        </w:rPr>
        <w:t>.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24</w:t>
      </w:r>
      <w:r w:rsidRPr="00057940">
        <w:rPr>
          <w:rStyle w:val="Hyperlink0"/>
          <w:color w:val="000000" w:themeColor="text1"/>
          <w:u w:val="none"/>
          <w:lang w:val="en-US"/>
        </w:rPr>
        <w:t xml:space="preserve">, 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11</w:t>
      </w:r>
      <w:r w:rsidRPr="00057940">
        <w:rPr>
          <w:rStyle w:val="Hyperlink0"/>
          <w:color w:val="000000" w:themeColor="text1"/>
          <w:u w:val="none"/>
          <w:lang w:val="en-US"/>
        </w:rPr>
        <w:t xml:space="preserve">:00 Uhr </w:t>
      </w:r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D165D2"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  <w:r w:rsidRPr="00057940">
        <w:rPr>
          <w:rStyle w:val="Hyperlink0"/>
          <w:color w:val="000000" w:themeColor="text1"/>
          <w:u w:val="none"/>
          <w:lang w:val="en-US"/>
        </w:rPr>
        <w:br/>
      </w:r>
      <w:hyperlink r:id="rId10" w:history="1">
        <w:r w:rsidRPr="0005794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268FB0" w14:textId="77777777" w:rsidR="00DE5860" w:rsidRPr="00057940" w:rsidRDefault="00DE5860" w:rsidP="00DE5860">
      <w:pPr>
        <w:rPr>
          <w:lang w:val="en-US"/>
        </w:rPr>
      </w:pPr>
    </w:p>
    <w:p w14:paraId="562FAFE8" w14:textId="77777777" w:rsidR="00C83780" w:rsidRPr="00057940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57940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7E7C3756" w14:textId="46032682" w:rsidR="00C83780" w:rsidRPr="00057940" w:rsidRDefault="000257D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</w:pPr>
      <w:r w:rsidRPr="00057940">
        <w:rPr>
          <w:rStyle w:val="Hyperlink0"/>
          <w:color w:val="000000" w:themeColor="text1"/>
          <w:u w:val="none"/>
          <w:lang w:val="en-US"/>
        </w:rPr>
        <w:t>D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o</w:t>
      </w:r>
      <w:r w:rsidRPr="00057940">
        <w:rPr>
          <w:rStyle w:val="Hyperlink0"/>
          <w:color w:val="000000" w:themeColor="text1"/>
          <w:u w:val="none"/>
          <w:lang w:val="en-US"/>
        </w:rPr>
        <w:t xml:space="preserve">., 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30</w:t>
      </w:r>
      <w:r w:rsidRPr="00057940">
        <w:rPr>
          <w:rStyle w:val="Hyperlink0"/>
          <w:color w:val="000000" w:themeColor="text1"/>
          <w:u w:val="none"/>
          <w:lang w:val="en-US"/>
        </w:rPr>
        <w:t>.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05</w:t>
      </w:r>
      <w:r w:rsidRPr="00057940">
        <w:rPr>
          <w:rStyle w:val="Hyperlink0"/>
          <w:color w:val="000000" w:themeColor="text1"/>
          <w:u w:val="none"/>
          <w:lang w:val="en-US"/>
        </w:rPr>
        <w:t>.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24</w:t>
      </w:r>
      <w:r w:rsidRPr="00057940">
        <w:rPr>
          <w:rStyle w:val="Hyperlink0"/>
          <w:color w:val="000000" w:themeColor="text1"/>
          <w:u w:val="none"/>
          <w:lang w:val="en-US"/>
        </w:rPr>
        <w:t xml:space="preserve">, </w:t>
      </w:r>
      <w:r w:rsidR="00D165D2" w:rsidRPr="00057940">
        <w:rPr>
          <w:rStyle w:val="Hyperlink0"/>
          <w:color w:val="000000" w:themeColor="text1"/>
          <w:u w:val="none"/>
          <w:lang w:val="en-US"/>
        </w:rPr>
        <w:t>11</w:t>
      </w:r>
      <w:r w:rsidRPr="00057940">
        <w:rPr>
          <w:rStyle w:val="Hyperlink0"/>
          <w:color w:val="000000" w:themeColor="text1"/>
          <w:u w:val="none"/>
          <w:lang w:val="en-US"/>
        </w:rPr>
        <w:t xml:space="preserve">:00 Uhr </w:t>
      </w:r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D165D2"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Pr="00057940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  <w:r w:rsidR="00C83780" w:rsidRPr="00057940">
        <w:rPr>
          <w:rStyle w:val="Hyperlink0"/>
          <w:color w:val="000000" w:themeColor="text1"/>
          <w:lang w:val="en-US"/>
        </w:rPr>
        <w:br/>
      </w:r>
      <w:r w:rsidR="00CA682C" w:rsidRPr="00057940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  <w:lang w:val="en-US"/>
        </w:rPr>
        <w:t> </w:t>
      </w:r>
      <w:hyperlink r:id="rId11" w:tooltip="https://plus.rtl.de/prio-tickets" w:history="1">
        <w:r w:rsidR="00CA682C" w:rsidRPr="00057940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  <w:lang w:val="en-US"/>
          </w:rPr>
          <w:t>https://plus.rtl.de/prio-tickets</w:t>
        </w:r>
      </w:hyperlink>
    </w:p>
    <w:p w14:paraId="44B93C61" w14:textId="77777777" w:rsidR="00290F7F" w:rsidRPr="00057940" w:rsidRDefault="00290F7F" w:rsidP="00290F7F">
      <w:pPr>
        <w:rPr>
          <w:rStyle w:val="Hyperlink0"/>
          <w:u w:val="none"/>
          <w:lang w:val="en-US"/>
        </w:rPr>
      </w:pPr>
    </w:p>
    <w:p w14:paraId="114E33E0" w14:textId="0E06B953" w:rsidR="00290F7F" w:rsidRPr="00057940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057940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057940">
        <w:rPr>
          <w:rStyle w:val="Hyperlink0"/>
          <w:color w:val="000000" w:themeColor="text1"/>
          <w:u w:val="none"/>
        </w:rPr>
        <w:t>Pre</w:t>
      </w:r>
      <w:r w:rsidR="00580925" w:rsidRPr="00057940">
        <w:rPr>
          <w:rStyle w:val="Hyperlink0"/>
          <w:color w:val="000000" w:themeColor="text1"/>
          <w:u w:val="none"/>
        </w:rPr>
        <w:t>s</w:t>
      </w:r>
      <w:r w:rsidRPr="00057940">
        <w:rPr>
          <w:rStyle w:val="Hyperlink0"/>
          <w:color w:val="000000" w:themeColor="text1"/>
          <w:u w:val="none"/>
        </w:rPr>
        <w:t>ale</w:t>
      </w:r>
      <w:proofErr w:type="spellEnd"/>
      <w:r w:rsidRPr="00057940">
        <w:rPr>
          <w:rStyle w:val="Hyperlink0"/>
          <w:color w:val="000000" w:themeColor="text1"/>
          <w:u w:val="none"/>
        </w:rPr>
        <w:t>:</w:t>
      </w:r>
    </w:p>
    <w:p w14:paraId="0028DBAA" w14:textId="7C3DAFBB" w:rsidR="00290F7F" w:rsidRPr="00057940" w:rsidRDefault="00D165D2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057940">
        <w:rPr>
          <w:rStyle w:val="Hyperlink0"/>
          <w:color w:val="000000" w:themeColor="text1"/>
          <w:u w:val="none"/>
        </w:rPr>
        <w:t>Do</w:t>
      </w:r>
      <w:r w:rsidR="001E66A3" w:rsidRPr="00057940">
        <w:rPr>
          <w:rStyle w:val="Hyperlink0"/>
          <w:color w:val="000000" w:themeColor="text1"/>
          <w:u w:val="none"/>
        </w:rPr>
        <w:t xml:space="preserve">., </w:t>
      </w:r>
      <w:r w:rsidRPr="00057940">
        <w:rPr>
          <w:rStyle w:val="Hyperlink0"/>
          <w:color w:val="000000" w:themeColor="text1"/>
          <w:u w:val="none"/>
        </w:rPr>
        <w:t>30</w:t>
      </w:r>
      <w:r w:rsidR="001E66A3" w:rsidRPr="00057940">
        <w:rPr>
          <w:rStyle w:val="Hyperlink0"/>
          <w:color w:val="000000" w:themeColor="text1"/>
          <w:u w:val="none"/>
        </w:rPr>
        <w:t>.</w:t>
      </w:r>
      <w:r w:rsidRPr="00057940">
        <w:rPr>
          <w:rStyle w:val="Hyperlink0"/>
          <w:color w:val="000000" w:themeColor="text1"/>
          <w:u w:val="none"/>
        </w:rPr>
        <w:t>05</w:t>
      </w:r>
      <w:r w:rsidR="001E66A3" w:rsidRPr="00057940">
        <w:rPr>
          <w:rStyle w:val="Hyperlink0"/>
          <w:color w:val="000000" w:themeColor="text1"/>
          <w:u w:val="none"/>
        </w:rPr>
        <w:t>.</w:t>
      </w:r>
      <w:r w:rsidRPr="00057940">
        <w:rPr>
          <w:rStyle w:val="Hyperlink0"/>
          <w:color w:val="000000" w:themeColor="text1"/>
          <w:u w:val="none"/>
        </w:rPr>
        <w:t>24</w:t>
      </w:r>
      <w:r w:rsidR="001E66A3" w:rsidRPr="00057940">
        <w:rPr>
          <w:rStyle w:val="Hyperlink0"/>
          <w:color w:val="000000" w:themeColor="text1"/>
          <w:u w:val="none"/>
        </w:rPr>
        <w:t xml:space="preserve">, </w:t>
      </w:r>
      <w:r w:rsidRPr="00057940">
        <w:rPr>
          <w:rStyle w:val="Hyperlink0"/>
          <w:color w:val="000000" w:themeColor="text1"/>
          <w:u w:val="none"/>
        </w:rPr>
        <w:t>11</w:t>
      </w:r>
      <w:r w:rsidR="001E66A3" w:rsidRPr="00057940">
        <w:rPr>
          <w:rStyle w:val="Hyperlink0"/>
          <w:color w:val="000000" w:themeColor="text1"/>
          <w:u w:val="none"/>
        </w:rPr>
        <w:t xml:space="preserve">:00 Uhr </w:t>
      </w:r>
      <w:r w:rsidR="00290F7F" w:rsidRPr="00057940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057940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057940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057940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057940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057940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057940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57940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057940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057940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79230B39" w:rsidR="00290F7F" w:rsidRPr="00057940" w:rsidRDefault="00D165D2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57940">
        <w:rPr>
          <w:rStyle w:val="Hyperlink0"/>
          <w:color w:val="000000" w:themeColor="text1"/>
          <w:u w:val="none"/>
          <w:lang w:val="en-US"/>
        </w:rPr>
        <w:t>Fr</w:t>
      </w:r>
      <w:r w:rsidR="001E66A3" w:rsidRPr="00057940">
        <w:rPr>
          <w:rStyle w:val="Hyperlink0"/>
          <w:color w:val="000000" w:themeColor="text1"/>
          <w:u w:val="none"/>
          <w:lang w:val="en-US"/>
        </w:rPr>
        <w:t xml:space="preserve">., </w:t>
      </w:r>
      <w:r w:rsidRPr="00057940">
        <w:rPr>
          <w:rStyle w:val="Hyperlink0"/>
          <w:color w:val="000000" w:themeColor="text1"/>
          <w:u w:val="none"/>
          <w:lang w:val="en-US"/>
        </w:rPr>
        <w:t>31</w:t>
      </w:r>
      <w:r w:rsidR="001E66A3" w:rsidRPr="00057940">
        <w:rPr>
          <w:rStyle w:val="Hyperlink0"/>
          <w:color w:val="000000" w:themeColor="text1"/>
          <w:u w:val="none"/>
          <w:lang w:val="en-US"/>
        </w:rPr>
        <w:t>.</w:t>
      </w:r>
      <w:r w:rsidRPr="00057940">
        <w:rPr>
          <w:rStyle w:val="Hyperlink0"/>
          <w:color w:val="000000" w:themeColor="text1"/>
          <w:u w:val="none"/>
          <w:lang w:val="en-US"/>
        </w:rPr>
        <w:t>05</w:t>
      </w:r>
      <w:r w:rsidR="001E66A3" w:rsidRPr="00057940">
        <w:rPr>
          <w:rStyle w:val="Hyperlink0"/>
          <w:color w:val="000000" w:themeColor="text1"/>
          <w:u w:val="none"/>
          <w:lang w:val="en-US"/>
        </w:rPr>
        <w:t>.</w:t>
      </w:r>
      <w:r w:rsidRPr="00057940">
        <w:rPr>
          <w:rStyle w:val="Hyperlink0"/>
          <w:color w:val="000000" w:themeColor="text1"/>
          <w:u w:val="none"/>
          <w:lang w:val="en-US"/>
        </w:rPr>
        <w:t>24</w:t>
      </w:r>
      <w:r w:rsidR="001E66A3" w:rsidRPr="00057940">
        <w:rPr>
          <w:rStyle w:val="Hyperlink0"/>
          <w:color w:val="000000" w:themeColor="text1"/>
          <w:u w:val="none"/>
          <w:lang w:val="en-US"/>
        </w:rPr>
        <w:t xml:space="preserve">, </w:t>
      </w:r>
      <w:r w:rsidRPr="00057940">
        <w:rPr>
          <w:rStyle w:val="Hyperlink0"/>
          <w:color w:val="000000" w:themeColor="text1"/>
          <w:u w:val="none"/>
          <w:lang w:val="en-US"/>
        </w:rPr>
        <w:t>11</w:t>
      </w:r>
      <w:r w:rsidR="001E66A3" w:rsidRPr="00057940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2A0E0C8E" w:rsidR="00DC164A" w:rsidRPr="00794880" w:rsidRDefault="00D165D2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D165D2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https://www.livenation.de/artist-cruza-1489969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2D1A65D0" w14:textId="5E73A3DE" w:rsidR="00DC164A" w:rsidRPr="000C7AF8" w:rsidRDefault="000F3F5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F3F55">
        <w:rPr>
          <w:rStyle w:val="Hyperlink"/>
          <w:rFonts w:ascii="Tahoma" w:hAnsi="Tahoma" w:cs="Tahoma"/>
          <w:sz w:val="20"/>
          <w:szCs w:val="20"/>
          <w:lang w:val="en-US"/>
        </w:rPr>
        <w:t>https://www.facebook.com/Cruzatheband</w:t>
      </w:r>
    </w:p>
    <w:p w14:paraId="3B5EF748" w14:textId="1562581D" w:rsidR="00DC164A" w:rsidRPr="00057940" w:rsidRDefault="000F3F5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57940">
        <w:rPr>
          <w:rStyle w:val="Hyperlink"/>
          <w:rFonts w:ascii="Tahoma" w:hAnsi="Tahoma" w:cs="Tahoma"/>
          <w:sz w:val="20"/>
          <w:szCs w:val="20"/>
          <w:lang w:val="en-US"/>
        </w:rPr>
        <w:t>https://www.instagram.com/cruzafied/</w:t>
      </w:r>
    </w:p>
    <w:p w14:paraId="1A435809" w14:textId="054236B0" w:rsidR="00DC164A" w:rsidRDefault="000F3F5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F3F55">
        <w:rPr>
          <w:rStyle w:val="Hyperlink"/>
          <w:rFonts w:ascii="Tahoma" w:hAnsi="Tahoma" w:cs="Tahoma"/>
          <w:sz w:val="20"/>
          <w:szCs w:val="20"/>
          <w:lang w:val="en-US"/>
        </w:rPr>
        <w:t>https://</w:t>
      </w:r>
      <w:r w:rsidR="00057940">
        <w:rPr>
          <w:rStyle w:val="Hyperlink"/>
          <w:rFonts w:ascii="Tahoma" w:hAnsi="Tahoma" w:cs="Tahoma"/>
          <w:sz w:val="20"/>
          <w:szCs w:val="20"/>
          <w:lang w:val="en-US"/>
        </w:rPr>
        <w:t>www.</w:t>
      </w:r>
      <w:r w:rsidRPr="000F3F55">
        <w:rPr>
          <w:rStyle w:val="Hyperlink"/>
          <w:rFonts w:ascii="Tahoma" w:hAnsi="Tahoma" w:cs="Tahoma"/>
          <w:sz w:val="20"/>
          <w:szCs w:val="20"/>
          <w:lang w:val="en-US"/>
        </w:rPr>
        <w:t>x.com/cruzafied</w:t>
      </w:r>
    </w:p>
    <w:p w14:paraId="716DE11E" w14:textId="060A6F32" w:rsidR="009C73CA" w:rsidRDefault="000F3F55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F3F55">
        <w:rPr>
          <w:rStyle w:val="Hyperlink"/>
          <w:rFonts w:ascii="Tahoma" w:hAnsi="Tahoma" w:cs="Tahoma"/>
          <w:sz w:val="20"/>
          <w:szCs w:val="20"/>
          <w:lang w:val="en-US"/>
        </w:rPr>
        <w:t>https://www.tiktok.com/@cruzafied</w:t>
      </w:r>
    </w:p>
    <w:p w14:paraId="466B6EB9" w14:textId="59588623" w:rsidR="00A7328C" w:rsidRDefault="000F3F55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0F3F55">
        <w:rPr>
          <w:rStyle w:val="Hyperlink"/>
          <w:rFonts w:ascii="Tahoma" w:hAnsi="Tahoma" w:cs="Tahoma"/>
          <w:sz w:val="20"/>
          <w:szCs w:val="20"/>
          <w:lang w:val="en-US"/>
        </w:rPr>
        <w:t>https://www.youtube.com/@cruzafied/community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66111F8E" w14:textId="5A85EA20" w:rsidR="00322B4F" w:rsidRDefault="00322B4F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7BB87" w14:textId="77777777" w:rsidR="007A58DA" w:rsidRDefault="007A58DA">
      <w:r>
        <w:separator/>
      </w:r>
    </w:p>
  </w:endnote>
  <w:endnote w:type="continuationSeparator" w:id="0">
    <w:p w14:paraId="13E636CC" w14:textId="77777777" w:rsidR="007A58DA" w:rsidRDefault="007A58DA">
      <w:r>
        <w:continuationSeparator/>
      </w:r>
    </w:p>
  </w:endnote>
  <w:endnote w:type="continuationNotice" w:id="1">
    <w:p w14:paraId="467E1A3E" w14:textId="77777777" w:rsidR="007A58DA" w:rsidRDefault="007A58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608E11B7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6B2F61" id="Gruppieren 1073741830" o:spid="_x0000_s1026" style="position:absolute;margin-left:0;margin-top:804.6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5E387" w14:textId="77777777" w:rsidR="007A58DA" w:rsidRDefault="007A58DA">
      <w:r>
        <w:separator/>
      </w:r>
    </w:p>
  </w:footnote>
  <w:footnote w:type="continuationSeparator" w:id="0">
    <w:p w14:paraId="1A4C82C0" w14:textId="77777777" w:rsidR="007A58DA" w:rsidRDefault="007A58DA">
      <w:r>
        <w:continuationSeparator/>
      </w:r>
    </w:p>
  </w:footnote>
  <w:footnote w:type="continuationNotice" w:id="1">
    <w:p w14:paraId="4125A9DF" w14:textId="77777777" w:rsidR="007A58DA" w:rsidRDefault="007A58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57940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E558C"/>
    <w:rsid w:val="000F0C14"/>
    <w:rsid w:val="000F15CF"/>
    <w:rsid w:val="000F3F55"/>
    <w:rsid w:val="000F7EAF"/>
    <w:rsid w:val="00117D84"/>
    <w:rsid w:val="0012699C"/>
    <w:rsid w:val="0014171C"/>
    <w:rsid w:val="00145FF0"/>
    <w:rsid w:val="00152C1F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3B45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51957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3884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562D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A21C9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A58DA"/>
    <w:rsid w:val="007B768D"/>
    <w:rsid w:val="007D01B0"/>
    <w:rsid w:val="007D198A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A1C"/>
    <w:rsid w:val="00870E1D"/>
    <w:rsid w:val="00871538"/>
    <w:rsid w:val="00872F9B"/>
    <w:rsid w:val="00874A10"/>
    <w:rsid w:val="00882791"/>
    <w:rsid w:val="00883009"/>
    <w:rsid w:val="00885177"/>
    <w:rsid w:val="00885225"/>
    <w:rsid w:val="00891932"/>
    <w:rsid w:val="00891B23"/>
    <w:rsid w:val="008B215D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0689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14EDA"/>
    <w:rsid w:val="00A30BBA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F2966"/>
    <w:rsid w:val="00B00C20"/>
    <w:rsid w:val="00B078C6"/>
    <w:rsid w:val="00B1351C"/>
    <w:rsid w:val="00B1377E"/>
    <w:rsid w:val="00B14677"/>
    <w:rsid w:val="00B1656D"/>
    <w:rsid w:val="00B17261"/>
    <w:rsid w:val="00B306FA"/>
    <w:rsid w:val="00B372B0"/>
    <w:rsid w:val="00B40BF8"/>
    <w:rsid w:val="00B53AD8"/>
    <w:rsid w:val="00B54955"/>
    <w:rsid w:val="00B8059B"/>
    <w:rsid w:val="00B91992"/>
    <w:rsid w:val="00B9542B"/>
    <w:rsid w:val="00B977F9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33531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B1B"/>
    <w:rsid w:val="00D15C0A"/>
    <w:rsid w:val="00D165D2"/>
    <w:rsid w:val="00D179BE"/>
    <w:rsid w:val="00D22B0B"/>
    <w:rsid w:val="00D27100"/>
    <w:rsid w:val="00D349AF"/>
    <w:rsid w:val="00D531F7"/>
    <w:rsid w:val="00D54DFD"/>
    <w:rsid w:val="00D55A58"/>
    <w:rsid w:val="00D61023"/>
    <w:rsid w:val="00D61631"/>
    <w:rsid w:val="00D62D7F"/>
    <w:rsid w:val="00D7279D"/>
    <w:rsid w:val="00D749E6"/>
    <w:rsid w:val="00D755B4"/>
    <w:rsid w:val="00D868A1"/>
    <w:rsid w:val="00D87283"/>
    <w:rsid w:val="00D910B5"/>
    <w:rsid w:val="00D92111"/>
    <w:rsid w:val="00D96166"/>
    <w:rsid w:val="00DA6285"/>
    <w:rsid w:val="00DB0E32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2C3E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07C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2AB8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4068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29</cp:revision>
  <dcterms:created xsi:type="dcterms:W3CDTF">2024-05-29T11:32:00Z</dcterms:created>
  <dcterms:modified xsi:type="dcterms:W3CDTF">2024-05-29T16:09:00Z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