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9E626" w14:textId="77777777" w:rsidR="00725110" w:rsidRPr="00725110" w:rsidRDefault="00725110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0FECA2B0" w:rsidR="0065122F" w:rsidRPr="00606C6C" w:rsidRDefault="00FA1C53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G-Eazy</w:t>
      </w:r>
    </w:p>
    <w:p w14:paraId="0076E5A7" w14:textId="77777777" w:rsidR="000367E4" w:rsidRDefault="008B2C78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Der Rapper </w:t>
      </w:r>
      <w:r w:rsidR="00EC4C52">
        <w:rPr>
          <w:rFonts w:ascii="Tahoma" w:eastAsia="Arial Unicode MS" w:hAnsi="Tahoma" w:cs="Arial Unicode MS"/>
          <w:b/>
          <w:bCs/>
          <w:sz w:val="28"/>
          <w:szCs w:val="28"/>
        </w:rPr>
        <w:t xml:space="preserve">aus Kalifornien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kommt </w:t>
      </w:r>
      <w:r w:rsidR="00EC4C52">
        <w:rPr>
          <w:rFonts w:ascii="Tahoma" w:eastAsia="Arial Unicode MS" w:hAnsi="Tahoma" w:cs="Arial Unicode MS"/>
          <w:b/>
          <w:bCs/>
          <w:sz w:val="28"/>
          <w:szCs w:val="28"/>
        </w:rPr>
        <w:t xml:space="preserve">Anfang 2025 </w:t>
      </w:r>
    </w:p>
    <w:p w14:paraId="51445C00" w14:textId="7F1FC288" w:rsidR="0065122F" w:rsidRPr="00093C50" w:rsidRDefault="008B2C78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nach Deutschland und Österreich</w:t>
      </w:r>
    </w:p>
    <w:p w14:paraId="7FCAD7F5" w14:textId="27F00DF0" w:rsidR="0034294C" w:rsidRPr="000367E4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0770BBE9" w14:textId="6B982A66" w:rsidR="00322B4F" w:rsidRPr="000367E4" w:rsidRDefault="00AF061F" w:rsidP="008F0E9D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Mit seinem Look wurde er nach dem Start seiner Karriere des </w:t>
      </w:r>
      <w:r w:rsidR="001B0D4B" w:rsidRPr="000367E4">
        <w:rPr>
          <w:rFonts w:ascii="Tahoma" w:hAnsi="Tahoma"/>
          <w:color w:val="auto"/>
          <w:sz w:val="22"/>
          <w:szCs w:val="22"/>
          <w:u w:color="1D1D1D"/>
        </w:rPr>
        <w:t>Öfteren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als „James Dean des Raps“ bezeichnet</w:t>
      </w:r>
      <w:r w:rsidR="000367E4">
        <w:rPr>
          <w:rFonts w:ascii="Tahoma" w:hAnsi="Tahoma"/>
          <w:color w:val="auto"/>
          <w:sz w:val="22"/>
          <w:szCs w:val="22"/>
          <w:u w:color="1D1D1D"/>
        </w:rPr>
        <w:t>. M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usikalisch jedoch offenbart 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>G-Eazy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eine Vielseitigkeit, die von Rap</w:t>
      </w:r>
      <w:r w:rsidR="00D320E0" w:rsidRPr="000367E4">
        <w:rPr>
          <w:rFonts w:ascii="Tahoma" w:hAnsi="Tahoma"/>
          <w:color w:val="auto"/>
          <w:sz w:val="22"/>
          <w:szCs w:val="22"/>
          <w:u w:color="1D1D1D"/>
        </w:rPr>
        <w:t xml:space="preserve"> und Hip-Hop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über Pop bis hin zu Indie und Alternative Rock reicht. 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Seine Single 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>„Me, Myself &amp; I”</w:t>
      </w:r>
      <w:r w:rsidR="00BE640B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>(ein Duett mit Bebe Rexha</w:t>
      </w:r>
      <w:r w:rsidR="007D2931">
        <w:rPr>
          <w:rFonts w:ascii="Tahoma" w:hAnsi="Tahoma"/>
          <w:color w:val="auto"/>
          <w:sz w:val="22"/>
          <w:szCs w:val="22"/>
          <w:u w:color="1D1D1D"/>
        </w:rPr>
        <w:t xml:space="preserve"> aus</w:t>
      </w:r>
      <w:r w:rsidR="000367E4">
        <w:rPr>
          <w:rFonts w:ascii="Tahoma" w:hAnsi="Tahoma"/>
          <w:color w:val="auto"/>
          <w:sz w:val="22"/>
          <w:szCs w:val="22"/>
          <w:u w:color="1D1D1D"/>
        </w:rPr>
        <w:t xml:space="preserve"> 2015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>)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ist mit über 1,2 </w:t>
      </w:r>
      <w:r w:rsidR="00D320E0" w:rsidRPr="000367E4">
        <w:rPr>
          <w:rFonts w:ascii="Tahoma" w:hAnsi="Tahoma"/>
          <w:color w:val="auto"/>
          <w:sz w:val="22"/>
          <w:szCs w:val="22"/>
          <w:u w:color="1D1D1D"/>
        </w:rPr>
        <w:t>Milliarden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Spotify</w:t>
      </w:r>
      <w:r w:rsidR="000367E4">
        <w:rPr>
          <w:rFonts w:ascii="Tahoma" w:hAnsi="Tahoma"/>
          <w:color w:val="auto"/>
          <w:sz w:val="22"/>
          <w:szCs w:val="22"/>
          <w:u w:color="1D1D1D"/>
        </w:rPr>
        <w:t>-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>Streams nur ein</w:t>
      </w:r>
      <w:r w:rsidR="00F6455D" w:rsidRPr="000367E4">
        <w:rPr>
          <w:rFonts w:ascii="Tahoma" w:hAnsi="Tahoma"/>
          <w:color w:val="auto"/>
          <w:sz w:val="22"/>
          <w:szCs w:val="22"/>
          <w:u w:color="1D1D1D"/>
        </w:rPr>
        <w:t>es von vielen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Aushängeschild</w:t>
      </w:r>
      <w:r w:rsidR="00F6455D" w:rsidRPr="000367E4">
        <w:rPr>
          <w:rFonts w:ascii="Tahoma" w:hAnsi="Tahoma"/>
          <w:color w:val="auto"/>
          <w:sz w:val="22"/>
          <w:szCs w:val="22"/>
          <w:u w:color="1D1D1D"/>
        </w:rPr>
        <w:t>ern,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d</w:t>
      </w:r>
      <w:r w:rsidR="00F6455D" w:rsidRPr="000367E4">
        <w:rPr>
          <w:rFonts w:ascii="Tahoma" w:hAnsi="Tahoma"/>
          <w:color w:val="auto"/>
          <w:sz w:val="22"/>
          <w:szCs w:val="22"/>
          <w:u w:color="1D1D1D"/>
        </w:rPr>
        <w:t>ie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zeig</w:t>
      </w:r>
      <w:r w:rsidR="00F6455D" w:rsidRPr="000367E4">
        <w:rPr>
          <w:rFonts w:ascii="Tahoma" w:hAnsi="Tahoma"/>
          <w:color w:val="auto"/>
          <w:sz w:val="22"/>
          <w:szCs w:val="22"/>
          <w:u w:color="1D1D1D"/>
        </w:rPr>
        <w:t>en</w:t>
      </w:r>
      <w:r w:rsidR="00FC6EE4" w:rsidRPr="000367E4">
        <w:rPr>
          <w:rFonts w:ascii="Tahoma" w:hAnsi="Tahoma"/>
          <w:color w:val="auto"/>
          <w:sz w:val="22"/>
          <w:szCs w:val="22"/>
          <w:u w:color="1D1D1D"/>
        </w:rPr>
        <w:t>,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in welcher Liga</w:t>
      </w:r>
      <w:r w:rsidR="00F6455D" w:rsidRPr="000367E4">
        <w:rPr>
          <w:rFonts w:ascii="Tahoma" w:hAnsi="Tahoma"/>
          <w:color w:val="auto"/>
          <w:sz w:val="22"/>
          <w:szCs w:val="22"/>
          <w:u w:color="1D1D1D"/>
        </w:rPr>
        <w:t xml:space="preserve"> Rapper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G-Eazy 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spielt.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5672D0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„Him &amp; I“ </w:t>
      </w:r>
      <w:r w:rsidR="005672D0" w:rsidRPr="000367E4">
        <w:rPr>
          <w:rFonts w:ascii="Tahoma" w:hAnsi="Tahoma"/>
          <w:color w:val="auto"/>
          <w:sz w:val="22"/>
          <w:szCs w:val="22"/>
          <w:u w:color="1D1D1D"/>
        </w:rPr>
        <w:t>– ein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Duett mit Halsey – wiederholt 2017 den Erfolg und kratzt mit 945 Mio. Streams bereits an der magischen Milliardenmarke</w:t>
      </w:r>
      <w:r w:rsidR="001B0D4B" w:rsidRPr="000367E4">
        <w:rPr>
          <w:rFonts w:ascii="Tahoma" w:hAnsi="Tahoma"/>
          <w:color w:val="auto"/>
          <w:sz w:val="22"/>
          <w:szCs w:val="22"/>
          <w:u w:color="1D1D1D"/>
        </w:rPr>
        <w:t>, während s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ein 2017 veröffentlichtes Album </w:t>
      </w:r>
      <w:r w:rsidR="005672D0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„The Beautiful And Damned“ </w:t>
      </w:r>
      <w:r w:rsidR="005672D0" w:rsidRPr="000367E4">
        <w:rPr>
          <w:rFonts w:ascii="Tahoma" w:hAnsi="Tahoma"/>
          <w:color w:val="auto"/>
          <w:sz w:val="22"/>
          <w:szCs w:val="22"/>
          <w:u w:color="1D1D1D"/>
        </w:rPr>
        <w:t xml:space="preserve">in seiner Heimat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Platin </w:t>
      </w:r>
      <w:r w:rsidR="001B0D4B" w:rsidRPr="000367E4">
        <w:rPr>
          <w:rFonts w:ascii="Tahoma" w:hAnsi="Tahoma"/>
          <w:color w:val="auto"/>
          <w:sz w:val="22"/>
          <w:szCs w:val="22"/>
          <w:u w:color="1D1D1D"/>
        </w:rPr>
        <w:t xml:space="preserve">trägt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5672D0" w:rsidRPr="000367E4">
        <w:rPr>
          <w:rFonts w:ascii="Tahoma" w:hAnsi="Tahoma"/>
          <w:color w:val="auto"/>
          <w:sz w:val="22"/>
          <w:szCs w:val="22"/>
          <w:u w:color="1D1D1D"/>
        </w:rPr>
        <w:t>Features von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A$AP Rocky </w:t>
      </w:r>
      <w:r w:rsidR="00725110">
        <w:rPr>
          <w:rFonts w:ascii="Tahoma" w:hAnsi="Tahoma"/>
          <w:color w:val="auto"/>
          <w:sz w:val="22"/>
          <w:szCs w:val="22"/>
          <w:u w:color="1D1D1D"/>
        </w:rPr>
        <w:t>und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Cardi B</w:t>
      </w:r>
      <w:r w:rsidR="001B0D4B" w:rsidRPr="000367E4">
        <w:rPr>
          <w:rFonts w:ascii="Tahoma" w:hAnsi="Tahoma"/>
          <w:color w:val="auto"/>
          <w:sz w:val="22"/>
          <w:szCs w:val="22"/>
          <w:u w:color="1D1D1D"/>
        </w:rPr>
        <w:t xml:space="preserve"> beinhaltet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>.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>Nach sechs veröffentlichten Alben</w:t>
      </w:r>
      <w:r w:rsidR="000367E4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>m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it über </w:t>
      </w:r>
      <w:r w:rsidR="001B0D4B" w:rsidRPr="000367E4">
        <w:rPr>
          <w:rFonts w:ascii="Tahoma" w:hAnsi="Tahoma"/>
          <w:color w:val="auto"/>
          <w:sz w:val="22"/>
          <w:szCs w:val="22"/>
          <w:u w:color="1D1D1D"/>
        </w:rPr>
        <w:t>25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Mio. Followern auf den sozialen Medien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ist </w:t>
      </w:r>
      <w:r w:rsidR="00BE640B" w:rsidRPr="000367E4">
        <w:rPr>
          <w:rFonts w:ascii="Tahoma" w:hAnsi="Tahoma"/>
          <w:b/>
          <w:color w:val="auto"/>
          <w:sz w:val="22"/>
          <w:szCs w:val="22"/>
          <w:u w:color="1D1D1D"/>
        </w:rPr>
        <w:t>G-Eazy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längst ein integraler Teil der US-amerikanischen Rapszene und </w:t>
      </w:r>
      <w:r w:rsidR="005672D0" w:rsidRPr="000367E4">
        <w:rPr>
          <w:rFonts w:ascii="Tahoma" w:hAnsi="Tahoma"/>
          <w:color w:val="auto"/>
          <w:sz w:val="22"/>
          <w:szCs w:val="22"/>
          <w:u w:color="1D1D1D"/>
        </w:rPr>
        <w:t>hat eine weltweite Fanbase</w:t>
      </w:r>
      <w:r w:rsidR="001B0D4B" w:rsidRPr="000367E4">
        <w:rPr>
          <w:rFonts w:ascii="Tahoma" w:hAnsi="Tahoma"/>
          <w:color w:val="auto"/>
          <w:sz w:val="22"/>
          <w:szCs w:val="22"/>
          <w:u w:color="1D1D1D"/>
        </w:rPr>
        <w:t xml:space="preserve"> aufgebaut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>.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 xml:space="preserve"> Im Januar und Februar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2025 kommt </w:t>
      </w:r>
      <w:r w:rsidR="00BE640B" w:rsidRPr="000367E4">
        <w:rPr>
          <w:rFonts w:ascii="Tahoma" w:hAnsi="Tahoma"/>
          <w:b/>
          <w:color w:val="auto"/>
          <w:sz w:val="22"/>
          <w:szCs w:val="22"/>
          <w:u w:color="1D1D1D"/>
        </w:rPr>
        <w:t>G-Eazy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mit seinem neuen Album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für Shows nach </w:t>
      </w:r>
      <w:r w:rsidR="000367E4">
        <w:rPr>
          <w:rFonts w:ascii="Tahoma" w:hAnsi="Tahoma"/>
          <w:color w:val="auto"/>
          <w:sz w:val="22"/>
          <w:szCs w:val="22"/>
          <w:u w:color="1D1D1D"/>
        </w:rPr>
        <w:t xml:space="preserve">Wien, 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>Berlin</w:t>
      </w:r>
      <w:r w:rsidR="000367E4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BE640B" w:rsidRPr="000367E4">
        <w:rPr>
          <w:rFonts w:ascii="Tahoma" w:hAnsi="Tahoma"/>
          <w:color w:val="auto"/>
          <w:sz w:val="22"/>
          <w:szCs w:val="22"/>
          <w:u w:color="1D1D1D"/>
        </w:rPr>
        <w:t xml:space="preserve"> Köln.</w:t>
      </w:r>
    </w:p>
    <w:p w14:paraId="66F209A6" w14:textId="77777777" w:rsidR="008B2C78" w:rsidRPr="000367E4" w:rsidRDefault="008B2C78" w:rsidP="008F0E9D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2063FC0" w14:textId="3E5CF9EC" w:rsidR="008B2C78" w:rsidRPr="000367E4" w:rsidRDefault="00BE640B" w:rsidP="006E5231">
      <w:pPr>
        <w:pStyle w:val="Textkrper"/>
        <w:spacing w:after="0"/>
        <w:jc w:val="both"/>
        <w:rPr>
          <w:rFonts w:ascii="Tahoma" w:hAnsi="Tahoma"/>
          <w:b/>
          <w:bCs/>
          <w:kern w:val="0"/>
          <w:sz w:val="22"/>
          <w:szCs w:val="22"/>
        </w:rPr>
      </w:pPr>
      <w:r w:rsidRPr="00C41720">
        <w:rPr>
          <w:rFonts w:ascii="Tahoma" w:hAnsi="Tahoma"/>
          <w:b/>
          <w:bCs/>
          <w:color w:val="auto"/>
          <w:sz w:val="22"/>
          <w:szCs w:val="22"/>
          <w:u w:color="1D1D1D"/>
        </w:rPr>
        <w:t>Gerald Earl Gillum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wurde in Oakland, Kalifornien geboren und begann seine musikalische Karriere</w:t>
      </w:r>
      <w:r w:rsidR="00725110">
        <w:rPr>
          <w:rFonts w:ascii="Tahoma" w:hAnsi="Tahoma"/>
          <w:color w:val="auto"/>
          <w:sz w:val="22"/>
          <w:szCs w:val="22"/>
          <w:u w:color="1D1D1D"/>
        </w:rPr>
        <w:t>,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während er an der Loyala University in New Orleans studierte. Gemeinsam mit der Hip-Hop</w:t>
      </w:r>
      <w:r w:rsidR="00725110">
        <w:rPr>
          <w:rFonts w:ascii="Tahoma" w:hAnsi="Tahoma"/>
          <w:color w:val="auto"/>
          <w:sz w:val="22"/>
          <w:szCs w:val="22"/>
          <w:u w:color="1D1D1D"/>
        </w:rPr>
        <w:t>-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>Crew The Bay Boyz sammelte er erste Erfahrung, während er</w:t>
      </w:r>
      <w:r w:rsidR="006E5231" w:rsidRPr="000367E4">
        <w:rPr>
          <w:rFonts w:ascii="Tahoma" w:hAnsi="Tahoma"/>
          <w:color w:val="auto"/>
          <w:sz w:val="22"/>
          <w:szCs w:val="22"/>
          <w:u w:color="1D1D1D"/>
        </w:rPr>
        <w:t xml:space="preserve"> 2009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sein Solodebüt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 „The Epidemic“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veröffentlichte. 2012 folgte 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>„Must Be Nice“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>, w</w:t>
      </w:r>
      <w:r w:rsidR="006E5231" w:rsidRPr="000367E4">
        <w:rPr>
          <w:rFonts w:ascii="Tahoma" w:hAnsi="Tahoma"/>
          <w:color w:val="auto"/>
          <w:sz w:val="22"/>
          <w:szCs w:val="22"/>
          <w:u w:color="1D1D1D"/>
        </w:rPr>
        <w:t>oraufhin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er auf der Vans Warped Tour </w:t>
      </w:r>
      <w:r w:rsidR="006E5231" w:rsidRPr="000367E4">
        <w:rPr>
          <w:rFonts w:ascii="Tahoma" w:hAnsi="Tahoma"/>
          <w:color w:val="auto"/>
          <w:sz w:val="22"/>
          <w:szCs w:val="22"/>
          <w:u w:color="1D1D1D"/>
        </w:rPr>
        <w:t>sowie mit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Hoodie Allen tourte. Mit 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>„These Things Happen“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signte 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>G-Eazy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2014 bei RCA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 xml:space="preserve">, erreichte Platz 3 der Billboard Charts und 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baute seine Popularität 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 xml:space="preserve">über die USA hinaus 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>aus. Nach internationalen Tour</w:t>
      </w:r>
      <w:r w:rsidR="00725110">
        <w:rPr>
          <w:rFonts w:ascii="Tahoma" w:hAnsi="Tahoma"/>
          <w:color w:val="auto"/>
          <w:sz w:val="22"/>
          <w:szCs w:val="22"/>
          <w:u w:color="1D1D1D"/>
        </w:rPr>
        <w:t>ne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en erschien 2015 sein viertes Album 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r w:rsidR="00EC4C52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When 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>It’s Dark Out“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, das mit </w:t>
      </w:r>
      <w:r w:rsidRPr="000367E4">
        <w:rPr>
          <w:rFonts w:ascii="Tahoma" w:hAnsi="Tahoma"/>
          <w:b/>
          <w:color w:val="auto"/>
          <w:sz w:val="22"/>
          <w:szCs w:val="22"/>
          <w:u w:color="1D1D1D"/>
        </w:rPr>
        <w:t>„Me, Myself &amp; I“</w:t>
      </w:r>
      <w:r w:rsidRPr="000367E4">
        <w:rPr>
          <w:rFonts w:ascii="Tahoma" w:hAnsi="Tahoma"/>
          <w:color w:val="auto"/>
          <w:sz w:val="22"/>
          <w:szCs w:val="22"/>
          <w:u w:color="1D1D1D"/>
        </w:rPr>
        <w:t xml:space="preserve"> seinen ersten großen Hit beinhaltet. </w:t>
      </w:r>
      <w:r w:rsidR="003527C2" w:rsidRPr="000367E4">
        <w:rPr>
          <w:rFonts w:ascii="Tahoma" w:hAnsi="Tahoma"/>
          <w:color w:val="auto"/>
          <w:sz w:val="22"/>
          <w:szCs w:val="22"/>
          <w:u w:color="1D1D1D"/>
        </w:rPr>
        <w:t>2016 tourte er mit Logic, YG und Yo Gotti</w:t>
      </w:r>
      <w:r w:rsidR="000A1E1E" w:rsidRPr="000367E4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0A1E1E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>A</w:t>
      </w:r>
      <w:r w:rsidR="003527C2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>ls Feature auf Britney Spears Comeback</w:t>
      </w:r>
      <w:r w:rsidR="00725110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>-</w:t>
      </w:r>
      <w:r w:rsidR="003527C2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Single </w:t>
      </w:r>
      <w:r w:rsidR="003527C2" w:rsidRPr="00725110">
        <w:rPr>
          <w:rFonts w:ascii="Tahoma" w:hAnsi="Tahoma"/>
          <w:b/>
          <w:color w:val="auto"/>
          <w:sz w:val="22"/>
          <w:szCs w:val="22"/>
          <w:u w:color="1D1D1D"/>
          <w:lang w:val="en-US"/>
        </w:rPr>
        <w:t>„Make Me“</w:t>
      </w:r>
      <w:r w:rsidR="00725110">
        <w:rPr>
          <w:rFonts w:ascii="Tahoma" w:hAnsi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0A1E1E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>sorgte</w:t>
      </w:r>
      <w:r w:rsidR="000A1E1E" w:rsidRPr="00725110">
        <w:rPr>
          <w:rFonts w:ascii="Tahoma" w:hAnsi="Tahoma"/>
          <w:b/>
          <w:color w:val="auto"/>
          <w:sz w:val="22"/>
          <w:szCs w:val="22"/>
          <w:u w:color="1D1D1D"/>
          <w:lang w:val="en-US"/>
        </w:rPr>
        <w:t xml:space="preserve"> G-Eazy </w:t>
      </w:r>
      <w:r w:rsidR="003527C2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>erneut für Furore</w:t>
      </w:r>
      <w:r w:rsidR="00A32FD6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>.</w:t>
      </w:r>
      <w:r w:rsidR="000A1E1E" w:rsidRPr="00725110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r w:rsidR="000A1E1E" w:rsidRPr="000367E4">
        <w:rPr>
          <w:rFonts w:ascii="Tahoma" w:hAnsi="Tahoma"/>
          <w:color w:val="auto"/>
          <w:sz w:val="22"/>
          <w:szCs w:val="22"/>
          <w:u w:color="1D1D1D"/>
        </w:rPr>
        <w:t>2017 stieg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32FD6" w:rsidRPr="000367E4">
        <w:rPr>
          <w:rFonts w:ascii="Tahoma" w:hAnsi="Tahoma"/>
          <w:b/>
          <w:color w:val="auto"/>
          <w:sz w:val="22"/>
          <w:szCs w:val="22"/>
          <w:u w:color="1D1D1D"/>
        </w:rPr>
        <w:t>„No Limit“</w:t>
      </w:r>
      <w:r w:rsidR="00A32FD6" w:rsidRPr="000367E4">
        <w:rPr>
          <w:rFonts w:ascii="Tahoma" w:hAnsi="Tahoma"/>
          <w:color w:val="auto"/>
          <w:sz w:val="22"/>
          <w:szCs w:val="22"/>
          <w:u w:color="1D1D1D"/>
        </w:rPr>
        <w:t xml:space="preserve"> feat. Cardi B. und A$AP Rocky auf die Top 5 der Hot 100 und ist damit die bisher höchstgechartete Single </w:t>
      </w:r>
      <w:r w:rsidR="00725110">
        <w:rPr>
          <w:rFonts w:ascii="Tahoma" w:hAnsi="Tahoma"/>
          <w:color w:val="auto"/>
          <w:sz w:val="22"/>
          <w:szCs w:val="22"/>
          <w:u w:color="1D1D1D"/>
        </w:rPr>
        <w:t>in seiner</w:t>
      </w:r>
      <w:r w:rsidR="00A32FD6" w:rsidRPr="000367E4">
        <w:rPr>
          <w:rFonts w:ascii="Tahoma" w:hAnsi="Tahoma"/>
          <w:color w:val="auto"/>
          <w:sz w:val="22"/>
          <w:szCs w:val="22"/>
          <w:u w:color="1D1D1D"/>
        </w:rPr>
        <w:t xml:space="preserve"> Karriere.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 xml:space="preserve"> Das zugehörige Album</w:t>
      </w:r>
      <w:r w:rsidR="00EC4C52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 „The Beautiful And Damned“ 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>landete</w:t>
      </w:r>
      <w:r w:rsidR="00EC4C52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>auf Rang 3 der Billboard Charts und zog mit Platz 56 auch erstmalig in die deutschen Albumcharts ein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 xml:space="preserve">, was ihn hierzulande ins Spotlight rückte. 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>Mit der Covid-19</w:t>
      </w:r>
      <w:r w:rsidR="00FA6F88" w:rsidRPr="000367E4">
        <w:rPr>
          <w:rFonts w:ascii="Tahoma" w:hAnsi="Tahoma"/>
          <w:color w:val="auto"/>
          <w:sz w:val="22"/>
          <w:szCs w:val="22"/>
          <w:u w:color="1D1D1D"/>
        </w:rPr>
        <w:t>-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>Pandemie begann eine Zäsur i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>n der musikalischen Ausrichtung des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Rappers, der auf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 „Everything’s Strange Here“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(2020) mit einem frischen 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 xml:space="preserve">Sound zwischen 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>Indie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>,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Alternative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Pop überraschte. Anstatt zu Rappen, coverte er David Bowie, samplete die Pixies und ließ seiner Kreativität freien Lauf. Nach einer Kollaboration mit Blackbear (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>„Hate The Way“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) erschien 2021 sein sechstes Album 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>„These Things Happen Too“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>, das mit „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>Running Wild (Tumblr Girls 2)“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eine Hot 100 Single offenbarte</w:t>
      </w:r>
      <w:r w:rsidR="001B77E1" w:rsidRPr="000367E4">
        <w:rPr>
          <w:rFonts w:ascii="Tahoma" w:hAnsi="Tahoma"/>
          <w:color w:val="auto"/>
          <w:sz w:val="22"/>
          <w:szCs w:val="22"/>
          <w:u w:color="1D1D1D"/>
        </w:rPr>
        <w:t xml:space="preserve"> und mit Features von Demi Lovato, Lil Wayne </w:t>
      </w:r>
      <w:r w:rsidR="00725110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1B77E1" w:rsidRPr="000367E4">
        <w:rPr>
          <w:rFonts w:ascii="Tahoma" w:hAnsi="Tahoma"/>
          <w:color w:val="auto"/>
          <w:sz w:val="22"/>
          <w:szCs w:val="22"/>
          <w:u w:color="1D1D1D"/>
        </w:rPr>
        <w:t xml:space="preserve"> Marc E. Bassy Platz 19 der Billboard 200 erreichte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. Nach einer einjährigen Pause meldete sich 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>G-Eazy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2023 mit seiner Single </w:t>
      </w:r>
      <w:r w:rsidR="008B2C78" w:rsidRPr="00725110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>Tulips &amp; Roses“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zurück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 xml:space="preserve">. Auch seine aktuelle Single zeigt, wo der </w:t>
      </w:r>
      <w:r w:rsidR="004C098C" w:rsidRPr="000367E4">
        <w:rPr>
          <w:rFonts w:ascii="Tahoma" w:hAnsi="Tahoma"/>
          <w:color w:val="auto"/>
          <w:sz w:val="22"/>
          <w:szCs w:val="22"/>
          <w:u w:color="1D1D1D"/>
        </w:rPr>
        <w:t>Künstler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 xml:space="preserve"> 2024 steht. Mit Features von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 Coi Leray und Kaliii erschien</w:t>
      </w:r>
      <w:r w:rsidR="008B2C78" w:rsidRPr="000367E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EC4C52" w:rsidRPr="000367E4">
        <w:rPr>
          <w:rFonts w:ascii="Tahoma" w:hAnsi="Tahoma"/>
          <w:b/>
          <w:color w:val="auto"/>
          <w:sz w:val="22"/>
          <w:szCs w:val="22"/>
          <w:u w:color="1D1D1D"/>
        </w:rPr>
        <w:t>„Femme Fatal</w:t>
      </w:r>
      <w:r w:rsidR="00FA6F88" w:rsidRPr="000367E4">
        <w:rPr>
          <w:rFonts w:ascii="Tahoma" w:hAnsi="Tahoma"/>
          <w:b/>
          <w:color w:val="auto"/>
          <w:sz w:val="22"/>
          <w:szCs w:val="22"/>
          <w:u w:color="1D1D1D"/>
        </w:rPr>
        <w:t>e</w:t>
      </w:r>
      <w:r w:rsidR="00EC4C52" w:rsidRPr="000367E4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EC4C52" w:rsidRPr="000367E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>mit erneutem Fokus auf den Hip-Hop</w:t>
      </w:r>
      <w:r w:rsidR="00725110">
        <w:rPr>
          <w:rFonts w:ascii="Tahoma" w:hAnsi="Tahoma"/>
          <w:color w:val="auto"/>
          <w:sz w:val="22"/>
          <w:szCs w:val="22"/>
          <w:u w:color="1D1D1D"/>
        </w:rPr>
        <w:t>-</w:t>
      </w:r>
      <w:r w:rsidR="004A76E2" w:rsidRPr="000367E4">
        <w:rPr>
          <w:rFonts w:ascii="Tahoma" w:hAnsi="Tahoma"/>
          <w:color w:val="auto"/>
          <w:sz w:val="22"/>
          <w:szCs w:val="22"/>
          <w:u w:color="1D1D1D"/>
        </w:rPr>
        <w:t xml:space="preserve">Sound des Rappers </w:t>
      </w:r>
      <w:r w:rsidR="008B2C78" w:rsidRPr="000367E4">
        <w:rPr>
          <w:rFonts w:ascii="Tahoma" w:hAnsi="Tahoma"/>
          <w:color w:val="auto"/>
          <w:sz w:val="22"/>
          <w:szCs w:val="22"/>
          <w:u w:color="1D1D1D"/>
        </w:rPr>
        <w:t xml:space="preserve">im April als Lead Single seines siebten Albums. </w:t>
      </w:r>
      <w:r w:rsidR="005C17EA" w:rsidRPr="000367E4">
        <w:rPr>
          <w:rFonts w:ascii="Tahoma" w:hAnsi="Tahoma"/>
          <w:color w:val="auto"/>
          <w:sz w:val="22"/>
          <w:szCs w:val="22"/>
          <w:u w:color="1D1D1D"/>
        </w:rPr>
        <w:t xml:space="preserve">Die Einflüsse von </w:t>
      </w:r>
      <w:r w:rsidR="005C17EA" w:rsidRPr="000367E4">
        <w:rPr>
          <w:rFonts w:ascii="Tahoma" w:hAnsi="Tahoma"/>
          <w:b/>
          <w:color w:val="auto"/>
          <w:sz w:val="22"/>
          <w:szCs w:val="22"/>
          <w:u w:color="1D1D1D"/>
        </w:rPr>
        <w:t>„Everything’s Strange Here“</w:t>
      </w:r>
      <w:r w:rsidR="005C17EA" w:rsidRPr="000367E4">
        <w:rPr>
          <w:rFonts w:ascii="Tahoma" w:hAnsi="Tahoma"/>
          <w:color w:val="auto"/>
          <w:sz w:val="22"/>
          <w:szCs w:val="22"/>
          <w:u w:color="1D1D1D"/>
        </w:rPr>
        <w:t xml:space="preserve"> scheinen vorerst abgelegt, schwingen jedoch subtil mit, was den Sound des Tracks weiter abhebt.</w:t>
      </w:r>
      <w:r w:rsidR="00E9390B" w:rsidRPr="000367E4">
        <w:rPr>
          <w:rFonts w:ascii="Tahoma" w:hAnsi="Tahoma"/>
          <w:b/>
          <w:bCs/>
          <w:kern w:val="0"/>
          <w:sz w:val="22"/>
          <w:szCs w:val="22"/>
        </w:rPr>
        <w:br w:type="page"/>
      </w:r>
    </w:p>
    <w:p w14:paraId="2F29379A" w14:textId="77777777" w:rsidR="00322B4F" w:rsidRPr="00030F54" w:rsidRDefault="00322B4F" w:rsidP="00322B4F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030F54">
        <w:rPr>
          <w:rFonts w:ascii="Tahoma" w:hAnsi="Tahoma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5B46ED94" w14:textId="2D184A84" w:rsidR="00322B4F" w:rsidRPr="003B4B36" w:rsidRDefault="008F0E9D" w:rsidP="00322B4F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3B4B36">
        <w:rPr>
          <w:rFonts w:ascii="Tahoma" w:hAnsi="Tahoma"/>
          <w:b/>
          <w:bCs/>
          <w:kern w:val="0"/>
          <w:sz w:val="44"/>
          <w:szCs w:val="44"/>
          <w:lang w:val="en-US"/>
        </w:rPr>
        <w:t>G-Eazy</w:t>
      </w:r>
    </w:p>
    <w:p w14:paraId="161AD380" w14:textId="143DEF70" w:rsidR="00842608" w:rsidRPr="003B4B36" w:rsidRDefault="00FE039A" w:rsidP="00842608">
      <w:pPr>
        <w:keepNext/>
        <w:jc w:val="center"/>
        <w:rPr>
          <w:rFonts w:ascii="Tahoma" w:eastAsia="Tahoma" w:hAnsi="Tahoma" w:cs="Tahoma"/>
          <w:b/>
          <w:bCs/>
          <w:color w:val="auto"/>
          <w:sz w:val="22"/>
          <w:szCs w:val="22"/>
          <w:lang w:val="en-US"/>
        </w:rPr>
      </w:pPr>
      <w:r>
        <w:rPr>
          <w:rFonts w:ascii="Tahoma" w:eastAsia="Tahoma" w:hAnsi="Tahoma" w:cs="Tahoma"/>
          <w:b/>
          <w:bCs/>
          <w:color w:val="auto"/>
          <w:sz w:val="22"/>
          <w:szCs w:val="22"/>
          <w:lang w:val="en-US"/>
        </w:rPr>
        <w:t>“</w:t>
      </w:r>
      <w:r w:rsidR="00842608" w:rsidRPr="003B4B36">
        <w:rPr>
          <w:rFonts w:ascii="Tahoma" w:eastAsia="Tahoma" w:hAnsi="Tahoma" w:cs="Tahoma"/>
          <w:b/>
          <w:bCs/>
          <w:color w:val="auto"/>
          <w:sz w:val="22"/>
          <w:szCs w:val="22"/>
          <w:lang w:val="en-US"/>
        </w:rPr>
        <w:t>FREAK SHOW</w:t>
      </w:r>
      <w:r>
        <w:rPr>
          <w:rFonts w:ascii="Tahoma" w:eastAsia="Tahoma" w:hAnsi="Tahoma" w:cs="Tahoma"/>
          <w:b/>
          <w:bCs/>
          <w:color w:val="auto"/>
          <w:sz w:val="22"/>
          <w:szCs w:val="22"/>
          <w:lang w:val="en-US"/>
        </w:rPr>
        <w:t>”</w:t>
      </w:r>
      <w:r w:rsidR="00842608" w:rsidRPr="003B4B36">
        <w:rPr>
          <w:rFonts w:ascii="Tahoma" w:eastAsia="Tahoma" w:hAnsi="Tahoma" w:cs="Tahoma"/>
          <w:b/>
          <w:bCs/>
          <w:color w:val="auto"/>
          <w:sz w:val="22"/>
          <w:szCs w:val="22"/>
          <w:lang w:val="en-US"/>
        </w:rPr>
        <w:t xml:space="preserve"> WORLD TOUR</w:t>
      </w:r>
    </w:p>
    <w:p w14:paraId="06EF30B2" w14:textId="77777777" w:rsidR="00322B4F" w:rsidRPr="003B4B36" w:rsidRDefault="00322B4F" w:rsidP="00322B4F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7871AECA" w14:textId="3DC05238" w:rsidR="001E66A3" w:rsidRPr="003B4B36" w:rsidRDefault="008F0E9D" w:rsidP="001E66A3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Mo</w:t>
      </w:r>
      <w:r w:rsidR="001E66A3"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E66A3"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27.01.2025</w:t>
      </w:r>
      <w:r w:rsidR="001E66A3" w:rsidRPr="003B4B36">
        <w:rPr>
          <w:rFonts w:ascii="Tahoma" w:hAnsi="Tahoma"/>
          <w:kern w:val="0"/>
          <w:sz w:val="22"/>
          <w:szCs w:val="22"/>
          <w:lang w:val="en-US"/>
        </w:rPr>
        <w:tab/>
      </w:r>
      <w:r w:rsidRPr="003B4B36">
        <w:rPr>
          <w:rFonts w:ascii="Tahoma" w:hAnsi="Tahoma"/>
          <w:kern w:val="0"/>
          <w:sz w:val="22"/>
          <w:szCs w:val="22"/>
          <w:lang w:val="en-US"/>
        </w:rPr>
        <w:t>Wien</w:t>
      </w:r>
      <w:r w:rsidR="001E66A3" w:rsidRPr="003B4B36">
        <w:rPr>
          <w:rFonts w:ascii="Tahoma" w:hAnsi="Tahoma"/>
          <w:kern w:val="0"/>
          <w:sz w:val="22"/>
          <w:szCs w:val="22"/>
          <w:lang w:val="en-US"/>
        </w:rPr>
        <w:tab/>
      </w:r>
      <w:r w:rsidR="003B4B36" w:rsidRPr="003B4B36">
        <w:rPr>
          <w:rFonts w:ascii="Tahoma" w:hAnsi="Tahoma"/>
          <w:kern w:val="0"/>
          <w:sz w:val="22"/>
          <w:szCs w:val="22"/>
          <w:lang w:val="en-US"/>
        </w:rPr>
        <w:tab/>
      </w:r>
      <w:r w:rsidRPr="003B4B36">
        <w:rPr>
          <w:rFonts w:ascii="Tahoma" w:hAnsi="Tahoma"/>
          <w:kern w:val="0"/>
          <w:sz w:val="22"/>
          <w:szCs w:val="22"/>
          <w:lang w:val="en-US"/>
        </w:rPr>
        <w:t>Gasometer</w:t>
      </w:r>
    </w:p>
    <w:p w14:paraId="3C4B784A" w14:textId="00C89353" w:rsidR="001E66A3" w:rsidRPr="003B4B36" w:rsidRDefault="008F0E9D" w:rsidP="001E66A3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Do</w:t>
      </w:r>
      <w:r w:rsidR="001E66A3"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E66A3"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30</w:t>
      </w:r>
      <w:r w:rsidR="001E66A3"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01</w:t>
      </w:r>
      <w:r w:rsidR="001E66A3"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3B4B36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1E66A3" w:rsidRPr="003B4B36">
        <w:rPr>
          <w:rFonts w:ascii="Tahoma" w:hAnsi="Tahoma"/>
          <w:kern w:val="0"/>
          <w:sz w:val="22"/>
          <w:szCs w:val="22"/>
          <w:lang w:val="en-US"/>
        </w:rPr>
        <w:tab/>
      </w:r>
      <w:r w:rsidRPr="003B4B36">
        <w:rPr>
          <w:rFonts w:ascii="Tahoma" w:hAnsi="Tahoma"/>
          <w:kern w:val="0"/>
          <w:sz w:val="22"/>
          <w:szCs w:val="22"/>
          <w:lang w:val="en-US"/>
        </w:rPr>
        <w:t>Berlin</w:t>
      </w:r>
      <w:r w:rsidR="001E66A3" w:rsidRPr="003B4B36">
        <w:rPr>
          <w:rFonts w:ascii="Tahoma" w:hAnsi="Tahoma"/>
          <w:kern w:val="0"/>
          <w:sz w:val="22"/>
          <w:szCs w:val="22"/>
          <w:lang w:val="en-US"/>
        </w:rPr>
        <w:tab/>
      </w:r>
      <w:r w:rsidR="001E66A3" w:rsidRPr="003B4B36">
        <w:rPr>
          <w:rFonts w:ascii="Tahoma" w:hAnsi="Tahoma"/>
          <w:kern w:val="0"/>
          <w:sz w:val="22"/>
          <w:szCs w:val="22"/>
          <w:lang w:val="en-US"/>
        </w:rPr>
        <w:tab/>
      </w:r>
      <w:r w:rsidRPr="003B4B36">
        <w:rPr>
          <w:rFonts w:ascii="Tahoma" w:hAnsi="Tahoma"/>
          <w:kern w:val="0"/>
          <w:sz w:val="22"/>
          <w:szCs w:val="22"/>
          <w:lang w:val="en-US"/>
        </w:rPr>
        <w:t>Columbiahalle</w:t>
      </w:r>
    </w:p>
    <w:p w14:paraId="4C23CD19" w14:textId="1541F912" w:rsidR="00322B4F" w:rsidRPr="003B4B36" w:rsidRDefault="001E66A3" w:rsidP="001E66A3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3B4B36">
        <w:rPr>
          <w:rFonts w:ascii="Tahoma" w:hAnsi="Tahoma"/>
          <w:color w:val="auto"/>
          <w:kern w:val="0"/>
          <w:sz w:val="22"/>
          <w:szCs w:val="22"/>
        </w:rPr>
        <w:t>D</w:t>
      </w:r>
      <w:r w:rsidR="008F0E9D" w:rsidRPr="003B4B36">
        <w:rPr>
          <w:rFonts w:ascii="Tahoma" w:hAnsi="Tahoma"/>
          <w:color w:val="auto"/>
          <w:kern w:val="0"/>
          <w:sz w:val="22"/>
          <w:szCs w:val="22"/>
        </w:rPr>
        <w:t>i.</w:t>
      </w:r>
      <w:r w:rsidRPr="003B4B36">
        <w:rPr>
          <w:rFonts w:ascii="Tahoma" w:hAnsi="Tahoma"/>
          <w:color w:val="auto"/>
          <w:kern w:val="0"/>
          <w:sz w:val="22"/>
          <w:szCs w:val="22"/>
        </w:rPr>
        <w:tab/>
      </w:r>
      <w:r w:rsidR="008F0E9D" w:rsidRPr="003B4B36">
        <w:rPr>
          <w:rFonts w:ascii="Tahoma" w:hAnsi="Tahoma"/>
          <w:color w:val="auto"/>
          <w:kern w:val="0"/>
          <w:sz w:val="22"/>
          <w:szCs w:val="22"/>
        </w:rPr>
        <w:t>04.02.2025</w:t>
      </w:r>
      <w:r w:rsidRPr="003B4B36">
        <w:rPr>
          <w:rFonts w:ascii="Tahoma" w:hAnsi="Tahoma"/>
          <w:kern w:val="0"/>
          <w:sz w:val="22"/>
          <w:szCs w:val="22"/>
        </w:rPr>
        <w:tab/>
      </w:r>
      <w:r w:rsidR="008F0E9D" w:rsidRPr="003B4B36">
        <w:rPr>
          <w:rFonts w:ascii="Tahoma" w:hAnsi="Tahoma"/>
          <w:kern w:val="0"/>
          <w:sz w:val="22"/>
          <w:szCs w:val="22"/>
        </w:rPr>
        <w:t>Köln</w:t>
      </w:r>
      <w:r w:rsidR="008F0E9D" w:rsidRPr="003B4B36">
        <w:rPr>
          <w:rFonts w:ascii="Tahoma" w:hAnsi="Tahoma"/>
          <w:kern w:val="0"/>
          <w:sz w:val="22"/>
          <w:szCs w:val="22"/>
        </w:rPr>
        <w:tab/>
      </w:r>
      <w:r w:rsidRPr="003B4B36">
        <w:rPr>
          <w:rFonts w:ascii="Tahoma" w:hAnsi="Tahoma"/>
          <w:kern w:val="0"/>
          <w:sz w:val="22"/>
          <w:szCs w:val="22"/>
        </w:rPr>
        <w:tab/>
      </w:r>
      <w:r w:rsidR="008F0E9D" w:rsidRPr="003B4B36">
        <w:rPr>
          <w:rFonts w:ascii="Tahoma" w:hAnsi="Tahoma"/>
          <w:kern w:val="0"/>
          <w:sz w:val="22"/>
          <w:szCs w:val="22"/>
        </w:rPr>
        <w:t>Live Music Hall</w:t>
      </w:r>
    </w:p>
    <w:p w14:paraId="14801DC3" w14:textId="77777777" w:rsidR="00322B4F" w:rsidRPr="003B4B36" w:rsidRDefault="00322B4F" w:rsidP="00322B4F">
      <w:pPr>
        <w:rPr>
          <w:rStyle w:val="Hyperlink0"/>
          <w:sz w:val="22"/>
          <w:szCs w:val="22"/>
        </w:rPr>
      </w:pPr>
    </w:p>
    <w:p w14:paraId="120287FA" w14:textId="77777777" w:rsidR="00322B4F" w:rsidRPr="003B4B36" w:rsidRDefault="00322B4F" w:rsidP="00322B4F">
      <w:pPr>
        <w:rPr>
          <w:sz w:val="22"/>
          <w:szCs w:val="22"/>
        </w:rPr>
      </w:pPr>
    </w:p>
    <w:p w14:paraId="4EA94CC6" w14:textId="6A3B730B" w:rsidR="00322B4F" w:rsidRPr="003B4B36" w:rsidRDefault="00322B4F" w:rsidP="00322B4F">
      <w:pPr>
        <w:spacing w:after="120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</w:rPr>
      </w:pPr>
      <w:r w:rsidRPr="003B4B36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3B4B36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B4B36">
        <w:rPr>
          <w:rStyle w:val="OhneA"/>
          <w:rFonts w:cs="Tahoma"/>
          <w:sz w:val="20"/>
          <w:szCs w:val="20"/>
        </w:rPr>
        <w:t>Telekom Prio Tickets:</w:t>
      </w:r>
    </w:p>
    <w:p w14:paraId="1AE414A6" w14:textId="0C36CA20" w:rsidR="00373132" w:rsidRPr="003B4B36" w:rsidRDefault="00A14EAC" w:rsidP="00373132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3B4B36">
        <w:rPr>
          <w:rStyle w:val="Hyperlink0"/>
          <w:color w:val="000000" w:themeColor="text1"/>
          <w:u w:val="none"/>
        </w:rPr>
        <w:t>Mi</w:t>
      </w:r>
      <w:r w:rsidR="00373132" w:rsidRPr="003B4B36">
        <w:rPr>
          <w:rStyle w:val="Hyperlink0"/>
          <w:color w:val="000000" w:themeColor="text1"/>
          <w:u w:val="none"/>
        </w:rPr>
        <w:t xml:space="preserve">., </w:t>
      </w:r>
      <w:r w:rsidR="003B685A" w:rsidRPr="003B4B36">
        <w:rPr>
          <w:rStyle w:val="Hyperlink0"/>
          <w:color w:val="000000" w:themeColor="text1"/>
          <w:u w:val="none"/>
        </w:rPr>
        <w:t>12</w:t>
      </w:r>
      <w:r w:rsidR="00373132" w:rsidRPr="003B4B36">
        <w:rPr>
          <w:rStyle w:val="Hyperlink0"/>
          <w:color w:val="000000" w:themeColor="text1"/>
          <w:u w:val="none"/>
        </w:rPr>
        <w:t>.</w:t>
      </w:r>
      <w:r w:rsidR="003B685A" w:rsidRPr="003B4B36">
        <w:rPr>
          <w:rStyle w:val="Hyperlink0"/>
          <w:color w:val="000000" w:themeColor="text1"/>
          <w:u w:val="none"/>
        </w:rPr>
        <w:t>06</w:t>
      </w:r>
      <w:r w:rsidR="00373132" w:rsidRPr="003B4B36">
        <w:rPr>
          <w:rStyle w:val="Hyperlink0"/>
          <w:color w:val="000000" w:themeColor="text1"/>
          <w:u w:val="none"/>
        </w:rPr>
        <w:t>.</w:t>
      </w:r>
      <w:r w:rsidR="003B685A" w:rsidRPr="003B4B36">
        <w:rPr>
          <w:rStyle w:val="Hyperlink0"/>
          <w:color w:val="000000" w:themeColor="text1"/>
          <w:u w:val="none"/>
        </w:rPr>
        <w:t>2024</w:t>
      </w:r>
      <w:r w:rsidR="00373132" w:rsidRPr="003B4B36">
        <w:rPr>
          <w:rStyle w:val="Hyperlink0"/>
          <w:color w:val="000000" w:themeColor="text1"/>
          <w:u w:val="none"/>
        </w:rPr>
        <w:t xml:space="preserve">, </w:t>
      </w:r>
      <w:r w:rsidRPr="003B4B36">
        <w:rPr>
          <w:rStyle w:val="Hyperlink0"/>
          <w:color w:val="000000" w:themeColor="text1"/>
          <w:u w:val="none"/>
        </w:rPr>
        <w:t>1</w:t>
      </w:r>
      <w:r w:rsidR="0037446B" w:rsidRPr="003B4B36">
        <w:rPr>
          <w:rStyle w:val="Hyperlink0"/>
          <w:color w:val="000000" w:themeColor="text1"/>
          <w:u w:val="none"/>
        </w:rPr>
        <w:t>0</w:t>
      </w:r>
      <w:r w:rsidRPr="003B4B36">
        <w:rPr>
          <w:rStyle w:val="Hyperlink0"/>
          <w:color w:val="000000" w:themeColor="text1"/>
          <w:u w:val="none"/>
        </w:rPr>
        <w:t>:</w:t>
      </w:r>
      <w:r w:rsidR="00373132" w:rsidRPr="003B4B36">
        <w:rPr>
          <w:rStyle w:val="Hyperlink0"/>
          <w:color w:val="000000" w:themeColor="text1"/>
          <w:u w:val="none"/>
        </w:rPr>
        <w:t xml:space="preserve">00 Uhr </w:t>
      </w:r>
      <w:r w:rsidR="00373132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8E5EA6" w:rsidRPr="003B4B36">
        <w:rPr>
          <w:rStyle w:val="OhneA"/>
          <w:rFonts w:ascii="Tahoma" w:hAnsi="Tahoma" w:cs="Tahoma"/>
          <w:b/>
          <w:bCs/>
          <w:sz w:val="20"/>
          <w:szCs w:val="20"/>
        </w:rPr>
        <w:t>36</w:t>
      </w:r>
      <w:r w:rsidR="00373132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3AF8EA70" w14:textId="77777777" w:rsidR="00373132" w:rsidRPr="003B4B36" w:rsidRDefault="00FE039A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0" w:history="1">
        <w:r w:rsidR="00373132" w:rsidRPr="003B4B36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5F9E06B4" w14:textId="77777777" w:rsidR="00373132" w:rsidRPr="003B4B36" w:rsidRDefault="00373132" w:rsidP="000257D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</w:p>
    <w:p w14:paraId="6A2FBC68" w14:textId="161EFE5F" w:rsidR="000257D8" w:rsidRPr="003B4B36" w:rsidRDefault="000257D8" w:rsidP="000257D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B4B36">
        <w:rPr>
          <w:rStyle w:val="OhneA"/>
          <w:rFonts w:cs="Tahoma"/>
          <w:sz w:val="20"/>
          <w:szCs w:val="20"/>
        </w:rPr>
        <w:t>RTL+ Prio Tickets in Kooperation mit der Telekom</w:t>
      </w:r>
      <w:r w:rsidR="003B4B36" w:rsidRPr="003B4B36">
        <w:rPr>
          <w:rStyle w:val="OhneA"/>
          <w:rFonts w:cs="Tahoma"/>
          <w:sz w:val="20"/>
          <w:szCs w:val="20"/>
        </w:rPr>
        <w:t>:</w:t>
      </w:r>
    </w:p>
    <w:p w14:paraId="445BDBEA" w14:textId="50DCCA3E" w:rsidR="000257D8" w:rsidRPr="003B4B36" w:rsidRDefault="00A14EAC" w:rsidP="000257D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B4B36">
        <w:rPr>
          <w:rStyle w:val="Hyperlink0"/>
          <w:color w:val="000000" w:themeColor="text1"/>
          <w:u w:val="none"/>
        </w:rPr>
        <w:t>Mi</w:t>
      </w:r>
      <w:r w:rsidR="000257D8" w:rsidRPr="003B4B36">
        <w:rPr>
          <w:rStyle w:val="Hyperlink0"/>
          <w:color w:val="000000" w:themeColor="text1"/>
          <w:u w:val="none"/>
        </w:rPr>
        <w:t xml:space="preserve">., </w:t>
      </w:r>
      <w:r w:rsidR="003B685A" w:rsidRPr="003B4B36">
        <w:rPr>
          <w:rStyle w:val="Hyperlink0"/>
          <w:color w:val="000000" w:themeColor="text1"/>
          <w:u w:val="none"/>
        </w:rPr>
        <w:t>12</w:t>
      </w:r>
      <w:r w:rsidR="000257D8" w:rsidRPr="003B4B36">
        <w:rPr>
          <w:rStyle w:val="Hyperlink0"/>
          <w:color w:val="000000" w:themeColor="text1"/>
          <w:u w:val="none"/>
        </w:rPr>
        <w:t>.</w:t>
      </w:r>
      <w:r w:rsidR="003B685A" w:rsidRPr="003B4B36">
        <w:rPr>
          <w:rStyle w:val="Hyperlink0"/>
          <w:color w:val="000000" w:themeColor="text1"/>
          <w:u w:val="none"/>
        </w:rPr>
        <w:t>06.2024</w:t>
      </w:r>
      <w:r w:rsidR="000257D8" w:rsidRPr="003B4B36">
        <w:rPr>
          <w:rStyle w:val="Hyperlink0"/>
          <w:color w:val="000000" w:themeColor="text1"/>
          <w:u w:val="none"/>
        </w:rPr>
        <w:t xml:space="preserve">, </w:t>
      </w:r>
      <w:r w:rsidRPr="003B4B36">
        <w:rPr>
          <w:rStyle w:val="Hyperlink0"/>
          <w:color w:val="000000" w:themeColor="text1"/>
          <w:u w:val="none"/>
        </w:rPr>
        <w:t>1</w:t>
      </w:r>
      <w:r w:rsidR="0037446B" w:rsidRPr="003B4B36">
        <w:rPr>
          <w:rStyle w:val="Hyperlink0"/>
          <w:color w:val="000000" w:themeColor="text1"/>
          <w:u w:val="none"/>
        </w:rPr>
        <w:t>0</w:t>
      </w:r>
      <w:r w:rsidR="000257D8" w:rsidRPr="003B4B36">
        <w:rPr>
          <w:rStyle w:val="Hyperlink0"/>
          <w:color w:val="000000" w:themeColor="text1"/>
          <w:u w:val="none"/>
        </w:rPr>
        <w:t xml:space="preserve">:00 Uhr </w:t>
      </w:r>
      <w:r w:rsidR="000257D8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8E5EA6" w:rsidRPr="003B4B36">
        <w:rPr>
          <w:rStyle w:val="OhneA"/>
          <w:rFonts w:ascii="Tahoma" w:hAnsi="Tahoma" w:cs="Tahoma"/>
          <w:b/>
          <w:bCs/>
          <w:sz w:val="20"/>
          <w:szCs w:val="20"/>
        </w:rPr>
        <w:t>36</w:t>
      </w:r>
      <w:r w:rsidR="000257D8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0257D8" w:rsidRPr="003B4B36">
        <w:rPr>
          <w:rStyle w:val="Hyperlink0"/>
          <w:color w:val="000000" w:themeColor="text1"/>
        </w:rPr>
        <w:br/>
      </w:r>
      <w:r w:rsidR="000A4AB4" w:rsidRPr="003B4B36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0A4AB4" w:rsidRPr="003B4B36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EDDD0AC" w14:textId="77777777" w:rsidR="00322B4F" w:rsidRPr="003B4B36" w:rsidRDefault="00322B4F" w:rsidP="00322B4F">
      <w:pPr>
        <w:rPr>
          <w:rStyle w:val="Hyperlink0"/>
          <w:u w:val="none"/>
        </w:rPr>
      </w:pPr>
    </w:p>
    <w:p w14:paraId="2E9B27B5" w14:textId="77777777" w:rsidR="00322B4F" w:rsidRPr="003B4B36" w:rsidRDefault="00322B4F" w:rsidP="00322B4F">
      <w:pPr>
        <w:jc w:val="center"/>
        <w:rPr>
          <w:rStyle w:val="Hyperlink0"/>
          <w:color w:val="000000" w:themeColor="text1"/>
          <w:u w:val="none"/>
        </w:rPr>
      </w:pPr>
      <w:r w:rsidRPr="003B4B36">
        <w:rPr>
          <w:rStyle w:val="Hyperlink0"/>
          <w:color w:val="000000" w:themeColor="text1"/>
          <w:u w:val="none"/>
        </w:rPr>
        <w:t>Ticketmaster Presale:</w:t>
      </w:r>
    </w:p>
    <w:p w14:paraId="08772833" w14:textId="61D31D9D" w:rsidR="00A97C50" w:rsidRPr="003B4B36" w:rsidRDefault="00A14EAC" w:rsidP="00A97C50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3B4B36">
        <w:rPr>
          <w:rStyle w:val="Hyperlink0"/>
          <w:color w:val="000000" w:themeColor="text1"/>
          <w:u w:val="none"/>
        </w:rPr>
        <w:t>Mi.</w:t>
      </w:r>
      <w:r w:rsidR="00A97C50" w:rsidRPr="003B4B36">
        <w:rPr>
          <w:rStyle w:val="Hyperlink0"/>
          <w:color w:val="000000" w:themeColor="text1"/>
          <w:u w:val="none"/>
        </w:rPr>
        <w:t xml:space="preserve">, </w:t>
      </w:r>
      <w:r w:rsidR="003B685A" w:rsidRPr="003B4B36">
        <w:rPr>
          <w:rStyle w:val="Hyperlink0"/>
          <w:color w:val="000000" w:themeColor="text1"/>
          <w:u w:val="none"/>
        </w:rPr>
        <w:t>12</w:t>
      </w:r>
      <w:r w:rsidR="00A97C50" w:rsidRPr="003B4B36">
        <w:rPr>
          <w:rStyle w:val="Hyperlink0"/>
          <w:color w:val="000000" w:themeColor="text1"/>
          <w:u w:val="none"/>
        </w:rPr>
        <w:t>.</w:t>
      </w:r>
      <w:r w:rsidR="003B685A" w:rsidRPr="003B4B36">
        <w:rPr>
          <w:rStyle w:val="Hyperlink0"/>
          <w:color w:val="000000" w:themeColor="text1"/>
          <w:u w:val="none"/>
        </w:rPr>
        <w:t>06</w:t>
      </w:r>
      <w:r w:rsidR="00A97C50" w:rsidRPr="003B4B36">
        <w:rPr>
          <w:rStyle w:val="Hyperlink0"/>
          <w:color w:val="000000" w:themeColor="text1"/>
          <w:u w:val="none"/>
        </w:rPr>
        <w:t>.</w:t>
      </w:r>
      <w:r w:rsidR="003B685A" w:rsidRPr="003B4B36">
        <w:rPr>
          <w:rStyle w:val="Hyperlink0"/>
          <w:color w:val="000000" w:themeColor="text1"/>
          <w:u w:val="none"/>
        </w:rPr>
        <w:t>2024</w:t>
      </w:r>
      <w:r w:rsidR="00A97C50" w:rsidRPr="003B4B36">
        <w:rPr>
          <w:rStyle w:val="Hyperlink0"/>
          <w:color w:val="000000" w:themeColor="text1"/>
          <w:u w:val="none"/>
        </w:rPr>
        <w:t xml:space="preserve">, </w:t>
      </w:r>
      <w:r w:rsidRPr="003B4B36">
        <w:rPr>
          <w:rStyle w:val="Hyperlink0"/>
          <w:color w:val="000000" w:themeColor="text1"/>
          <w:u w:val="none"/>
        </w:rPr>
        <w:t>18</w:t>
      </w:r>
      <w:r w:rsidR="00A97C50" w:rsidRPr="003B4B36">
        <w:rPr>
          <w:rStyle w:val="Hyperlink0"/>
          <w:color w:val="000000" w:themeColor="text1"/>
          <w:u w:val="none"/>
        </w:rPr>
        <w:t xml:space="preserve">:00 Uhr </w:t>
      </w:r>
      <w:r w:rsidR="00A97C50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8E5EA6" w:rsidRPr="003B4B36">
        <w:rPr>
          <w:rStyle w:val="OhneA"/>
          <w:rFonts w:ascii="Tahoma" w:hAnsi="Tahoma" w:cs="Tahoma"/>
          <w:b/>
          <w:bCs/>
          <w:sz w:val="20"/>
          <w:szCs w:val="20"/>
        </w:rPr>
        <w:t>28</w:t>
      </w:r>
      <w:r w:rsidR="00A97C50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23A6339E" w14:textId="4973F400" w:rsidR="00322B4F" w:rsidRPr="003B4B36" w:rsidRDefault="00FE039A" w:rsidP="00322B4F">
      <w:pPr>
        <w:pStyle w:val="berschrift4"/>
        <w:tabs>
          <w:tab w:val="left" w:pos="360"/>
        </w:tabs>
        <w:rPr>
          <w:rStyle w:val="Hyperlink1"/>
          <w:b/>
          <w:bCs/>
          <w:lang w:val="de-DE"/>
        </w:rPr>
      </w:pPr>
      <w:hyperlink r:id="rId12" w:history="1">
        <w:r w:rsidR="00322B4F" w:rsidRPr="003B4B36">
          <w:rPr>
            <w:rStyle w:val="Hyperlink1"/>
            <w:b/>
            <w:bCs/>
            <w:lang w:val="de-DE"/>
          </w:rPr>
          <w:t>www.ticketmaster.de/presale</w:t>
        </w:r>
      </w:hyperlink>
    </w:p>
    <w:p w14:paraId="06F2F244" w14:textId="77777777" w:rsidR="009C73CA" w:rsidRPr="003B4B36" w:rsidRDefault="009C73CA" w:rsidP="009C73CA">
      <w:pPr>
        <w:rPr>
          <w:rFonts w:ascii="Tahoma" w:hAnsi="Tahoma" w:cs="Tahoma"/>
          <w:sz w:val="20"/>
          <w:szCs w:val="20"/>
        </w:rPr>
      </w:pPr>
    </w:p>
    <w:p w14:paraId="2938073B" w14:textId="05B96629" w:rsidR="009C73CA" w:rsidRPr="003B4B36" w:rsidRDefault="009C73CA" w:rsidP="009C73CA">
      <w:pPr>
        <w:spacing w:after="120"/>
        <w:jc w:val="center"/>
        <w:rPr>
          <w:rFonts w:ascii="Tahoma" w:hAnsi="Tahoma" w:cs="Tahoma"/>
          <w:kern w:val="0"/>
          <w:sz w:val="20"/>
          <w:szCs w:val="20"/>
        </w:rPr>
      </w:pPr>
      <w:r w:rsidRPr="003B4B36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3B4B36" w:rsidRDefault="009C73CA" w:rsidP="009C73CA">
      <w:pPr>
        <w:pStyle w:val="berschrift4"/>
        <w:numPr>
          <w:ilvl w:val="3"/>
          <w:numId w:val="3"/>
        </w:numPr>
        <w:rPr>
          <w:rFonts w:eastAsia="Times New Roman" w:cs="Tahoma"/>
          <w:sz w:val="20"/>
          <w:szCs w:val="20"/>
          <w:lang w:val="en-US"/>
        </w:rPr>
      </w:pPr>
      <w:r w:rsidRPr="003B4B36">
        <w:rPr>
          <w:rFonts w:eastAsia="Times New Roman" w:cs="Tahoma"/>
          <w:sz w:val="20"/>
          <w:szCs w:val="20"/>
          <w:lang w:val="en-US"/>
        </w:rPr>
        <w:t>Ticketmaster Presale:</w:t>
      </w:r>
    </w:p>
    <w:p w14:paraId="5E4DEB77" w14:textId="2DB7E656" w:rsidR="00A97C50" w:rsidRPr="003B4B36" w:rsidRDefault="00A14EAC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3B4B36">
        <w:rPr>
          <w:rStyle w:val="Hyperlink0"/>
          <w:color w:val="000000" w:themeColor="text1"/>
          <w:u w:val="none"/>
        </w:rPr>
        <w:t>Mi</w:t>
      </w:r>
      <w:r w:rsidR="00A97C50" w:rsidRPr="003B4B36">
        <w:rPr>
          <w:rStyle w:val="Hyperlink0"/>
          <w:color w:val="000000" w:themeColor="text1"/>
          <w:u w:val="none"/>
        </w:rPr>
        <w:t xml:space="preserve">., </w:t>
      </w:r>
      <w:r w:rsidRPr="003B4B36">
        <w:rPr>
          <w:rStyle w:val="Hyperlink0"/>
          <w:color w:val="000000" w:themeColor="text1"/>
          <w:u w:val="none"/>
        </w:rPr>
        <w:t>12</w:t>
      </w:r>
      <w:r w:rsidR="00A97C50" w:rsidRPr="003B4B36">
        <w:rPr>
          <w:rStyle w:val="Hyperlink0"/>
          <w:color w:val="000000" w:themeColor="text1"/>
          <w:u w:val="none"/>
        </w:rPr>
        <w:t>.</w:t>
      </w:r>
      <w:r w:rsidRPr="003B4B36">
        <w:rPr>
          <w:rStyle w:val="Hyperlink0"/>
          <w:color w:val="000000" w:themeColor="text1"/>
          <w:u w:val="none"/>
        </w:rPr>
        <w:t>06</w:t>
      </w:r>
      <w:r w:rsidR="00A97C50" w:rsidRPr="003B4B36">
        <w:rPr>
          <w:rStyle w:val="Hyperlink0"/>
          <w:color w:val="000000" w:themeColor="text1"/>
          <w:u w:val="none"/>
        </w:rPr>
        <w:t>.</w:t>
      </w:r>
      <w:r w:rsidRPr="003B4B36">
        <w:rPr>
          <w:rStyle w:val="Hyperlink0"/>
          <w:color w:val="000000" w:themeColor="text1"/>
          <w:u w:val="none"/>
        </w:rPr>
        <w:t>2024</w:t>
      </w:r>
      <w:r w:rsidR="00A97C50" w:rsidRPr="003B4B36">
        <w:rPr>
          <w:rStyle w:val="Hyperlink0"/>
          <w:color w:val="000000" w:themeColor="text1"/>
          <w:u w:val="none"/>
        </w:rPr>
        <w:t xml:space="preserve">, </w:t>
      </w:r>
      <w:r w:rsidRPr="003B4B36">
        <w:rPr>
          <w:rStyle w:val="Hyperlink0"/>
          <w:color w:val="000000" w:themeColor="text1"/>
          <w:u w:val="none"/>
        </w:rPr>
        <w:t>18</w:t>
      </w:r>
      <w:r w:rsidR="00A97C50" w:rsidRPr="003B4B36">
        <w:rPr>
          <w:rStyle w:val="Hyperlink0"/>
          <w:color w:val="000000" w:themeColor="text1"/>
          <w:u w:val="none"/>
        </w:rPr>
        <w:t xml:space="preserve">:00 Uhr </w:t>
      </w:r>
      <w:r w:rsidR="00A97C50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8E5EA6" w:rsidRPr="003B4B36">
        <w:rPr>
          <w:rStyle w:val="OhneA"/>
          <w:rFonts w:ascii="Tahoma" w:hAnsi="Tahoma" w:cs="Tahoma"/>
          <w:b/>
          <w:bCs/>
          <w:sz w:val="20"/>
          <w:szCs w:val="20"/>
        </w:rPr>
        <w:t>28</w:t>
      </w:r>
      <w:r w:rsidR="00A97C50" w:rsidRPr="003B4B3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0DA78D9E" w14:textId="287C06F4" w:rsidR="009C73CA" w:rsidRPr="003B4B36" w:rsidRDefault="00FE039A" w:rsidP="009C73CA">
      <w:pPr>
        <w:pStyle w:val="berschrift4"/>
        <w:numPr>
          <w:ilvl w:val="3"/>
          <w:numId w:val="3"/>
        </w:numPr>
        <w:rPr>
          <w:rStyle w:val="Hyperlink"/>
          <w:rFonts w:eastAsia="Times New Roman" w:cs="Tahoma"/>
          <w:sz w:val="20"/>
          <w:szCs w:val="20"/>
          <w:lang w:val="en-GB"/>
        </w:rPr>
      </w:pPr>
      <w:hyperlink r:id="rId13" w:history="1">
        <w:r w:rsidR="009C73CA" w:rsidRPr="003B4B36">
          <w:rPr>
            <w:rStyle w:val="Hyperlink"/>
            <w:rFonts w:eastAsia="Times New Roman" w:cs="Tahoma"/>
            <w:sz w:val="20"/>
            <w:szCs w:val="20"/>
            <w:lang w:val="en-GB"/>
          </w:rPr>
          <w:t>www.ticketmaster.at/presale</w:t>
        </w:r>
      </w:hyperlink>
    </w:p>
    <w:p w14:paraId="3B2F76EE" w14:textId="77777777" w:rsidR="00322B4F" w:rsidRPr="003B4B36" w:rsidRDefault="00322B4F" w:rsidP="00322B4F">
      <w:pPr>
        <w:rPr>
          <w:rFonts w:ascii="Tahoma" w:hAnsi="Tahoma" w:cs="Tahoma"/>
          <w:sz w:val="20"/>
          <w:szCs w:val="20"/>
        </w:rPr>
      </w:pPr>
    </w:p>
    <w:p w14:paraId="49C3B74F" w14:textId="77777777" w:rsidR="003B4B36" w:rsidRPr="003B4B36" w:rsidRDefault="003B4B36" w:rsidP="00322B4F">
      <w:pPr>
        <w:rPr>
          <w:rFonts w:ascii="Tahoma" w:hAnsi="Tahoma" w:cs="Tahoma"/>
          <w:sz w:val="20"/>
          <w:szCs w:val="20"/>
        </w:rPr>
      </w:pPr>
    </w:p>
    <w:p w14:paraId="1F176807" w14:textId="77777777" w:rsidR="00322B4F" w:rsidRPr="003B4B36" w:rsidRDefault="00322B4F" w:rsidP="00322B4F">
      <w:pPr>
        <w:pStyle w:val="berschrift4"/>
        <w:rPr>
          <w:rFonts w:cs="Tahoma"/>
          <w:color w:val="auto"/>
          <w:sz w:val="20"/>
          <w:szCs w:val="20"/>
        </w:rPr>
      </w:pPr>
      <w:r w:rsidRPr="003B4B36">
        <w:rPr>
          <w:rFonts w:cs="Tahoma"/>
          <w:color w:val="auto"/>
          <w:sz w:val="20"/>
          <w:szCs w:val="20"/>
        </w:rPr>
        <w:t>Allgemeiner Vorverkaufsstart:</w:t>
      </w:r>
    </w:p>
    <w:p w14:paraId="4702F5A2" w14:textId="7B20D328" w:rsidR="001E66A3" w:rsidRPr="003B4B36" w:rsidRDefault="00A14EAC" w:rsidP="001E66A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B4B36">
        <w:rPr>
          <w:rStyle w:val="Hyperlink0"/>
          <w:color w:val="000000" w:themeColor="text1"/>
          <w:u w:val="none"/>
        </w:rPr>
        <w:t>Fr</w:t>
      </w:r>
      <w:r w:rsidR="00A97C50" w:rsidRPr="003B4B36">
        <w:rPr>
          <w:rStyle w:val="Hyperlink0"/>
          <w:color w:val="000000" w:themeColor="text1"/>
          <w:u w:val="none"/>
        </w:rPr>
        <w:t>.</w:t>
      </w:r>
      <w:r w:rsidRPr="003B4B36">
        <w:rPr>
          <w:rStyle w:val="Hyperlink0"/>
          <w:color w:val="000000" w:themeColor="text1"/>
          <w:u w:val="none"/>
        </w:rPr>
        <w:t xml:space="preserve"> 14</w:t>
      </w:r>
      <w:r w:rsidR="00A97C50" w:rsidRPr="003B4B36">
        <w:rPr>
          <w:rStyle w:val="Hyperlink0"/>
          <w:color w:val="000000" w:themeColor="text1"/>
          <w:u w:val="none"/>
        </w:rPr>
        <w:t>.</w:t>
      </w:r>
      <w:r w:rsidRPr="003B4B36">
        <w:rPr>
          <w:rStyle w:val="Hyperlink0"/>
          <w:color w:val="000000" w:themeColor="text1"/>
          <w:u w:val="none"/>
        </w:rPr>
        <w:t>06</w:t>
      </w:r>
      <w:r w:rsidR="00A97C50" w:rsidRPr="003B4B36">
        <w:rPr>
          <w:rStyle w:val="Hyperlink0"/>
          <w:color w:val="000000" w:themeColor="text1"/>
          <w:u w:val="none"/>
        </w:rPr>
        <w:t>.</w:t>
      </w:r>
      <w:r w:rsidRPr="003B4B36">
        <w:rPr>
          <w:rStyle w:val="Hyperlink0"/>
          <w:color w:val="000000" w:themeColor="text1"/>
          <w:u w:val="none"/>
        </w:rPr>
        <w:t>2024</w:t>
      </w:r>
      <w:r w:rsidR="00A97C50" w:rsidRPr="003B4B36">
        <w:rPr>
          <w:rStyle w:val="Hyperlink0"/>
          <w:color w:val="000000" w:themeColor="text1"/>
          <w:u w:val="none"/>
        </w:rPr>
        <w:t xml:space="preserve">, </w:t>
      </w:r>
      <w:r w:rsidRPr="003B4B36">
        <w:rPr>
          <w:rStyle w:val="Hyperlink0"/>
          <w:color w:val="000000" w:themeColor="text1"/>
          <w:u w:val="none"/>
        </w:rPr>
        <w:t>10</w:t>
      </w:r>
      <w:r w:rsidR="00A97C50" w:rsidRPr="003B4B36">
        <w:rPr>
          <w:rStyle w:val="Hyperlink0"/>
          <w:color w:val="000000" w:themeColor="text1"/>
          <w:u w:val="none"/>
        </w:rPr>
        <w:t>:00 Uhr</w:t>
      </w:r>
    </w:p>
    <w:p w14:paraId="450ADE97" w14:textId="1843FA78" w:rsidR="00322B4F" w:rsidRPr="003B4B36" w:rsidRDefault="00A629AB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B4B36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www.livenation.de/artist-g-eazy-526746</w:t>
      </w:r>
    </w:p>
    <w:p w14:paraId="4D0A130F" w14:textId="77777777" w:rsidR="00322B4F" w:rsidRPr="003B4B36" w:rsidRDefault="00322B4F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89F5E0" w14:textId="77777777" w:rsidR="00322B4F" w:rsidRPr="003B4B36" w:rsidRDefault="00FE039A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="00322B4F" w:rsidRPr="003B4B36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322B4F" w:rsidRPr="003B4B36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5" w:history="1">
        <w:r w:rsidR="00322B4F" w:rsidRPr="003B4B36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3B4B36" w:rsidRDefault="009C73CA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3EFA07A7" w14:textId="77777777" w:rsidR="009C73CA" w:rsidRPr="003B4B36" w:rsidRDefault="00FE039A" w:rsidP="009C73CA">
      <w:pPr>
        <w:spacing w:line="200" w:lineRule="atLeast"/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6" w:history="1">
        <w:r w:rsidR="009C73CA" w:rsidRPr="003B4B36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3B4B36" w:rsidRDefault="00FE039A" w:rsidP="009C73CA">
      <w:pPr>
        <w:spacing w:line="200" w:lineRule="atLeast"/>
        <w:jc w:val="center"/>
        <w:rPr>
          <w:rFonts w:ascii="Tahoma" w:hAnsi="Tahoma" w:cs="Tahoma"/>
          <w:b/>
          <w:bCs/>
          <w:color w:val="0000FF"/>
          <w:sz w:val="20"/>
          <w:szCs w:val="20"/>
          <w:u w:val="single"/>
        </w:rPr>
      </w:pPr>
      <w:hyperlink r:id="rId17" w:history="1">
        <w:r w:rsidR="009C73CA" w:rsidRPr="003B4B36">
          <w:rPr>
            <w:rStyle w:val="Hyperlink"/>
            <w:rFonts w:ascii="Tahoma" w:hAnsi="Tahoma" w:cs="Tahoma"/>
            <w:b/>
            <w:bCs/>
            <w:sz w:val="20"/>
            <w:szCs w:val="20"/>
          </w:rPr>
          <w:t>www.oeticket.com</w:t>
        </w:r>
      </w:hyperlink>
    </w:p>
    <w:p w14:paraId="45AA5A88" w14:textId="77777777" w:rsidR="00322B4F" w:rsidRPr="003B4B36" w:rsidRDefault="00322B4F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43C0F32" w14:textId="77777777" w:rsidR="000367E4" w:rsidRPr="003B4B36" w:rsidRDefault="000367E4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01A780DD" w14:textId="1F374775" w:rsidR="00322B4F" w:rsidRPr="003B4B36" w:rsidRDefault="00FE039A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8" w:history="1">
        <w:r w:rsidR="006F5C67" w:rsidRPr="003B4B36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="006F5C67" w:rsidRPr="003B4B36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 </w:t>
      </w:r>
      <w:r w:rsidR="006F5C67" w:rsidRPr="003B4B36">
        <w:rPr>
          <w:rFonts w:ascii="Tahoma" w:hAnsi="Tahoma" w:cs="Tahoma"/>
          <w:b/>
          <w:bCs/>
          <w:sz w:val="20"/>
          <w:szCs w:val="20"/>
          <w:lang w:val="sv-SE"/>
        </w:rPr>
        <w:t xml:space="preserve">| </w:t>
      </w:r>
      <w:hyperlink r:id="rId19" w:history="1">
        <w:r w:rsidR="006F5C67" w:rsidRPr="003B4B36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="00C66AC0" w:rsidRPr="003B4B36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t xml:space="preserve"> </w:t>
      </w:r>
      <w:r w:rsidR="00322B4F" w:rsidRPr="003B4B36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322B4F" w:rsidRPr="003B4B36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120760D3" w14:textId="77777777" w:rsidR="00322B4F" w:rsidRPr="003B4B36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3B4B36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401A3D85" w14:textId="77777777" w:rsidR="00322B4F" w:rsidRPr="003B4B36" w:rsidRDefault="00322B4F" w:rsidP="00322B4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49B6E581" w14:textId="77777777" w:rsidR="00322B4F" w:rsidRPr="003B4B36" w:rsidRDefault="00FE039A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20" w:history="1">
        <w:r w:rsidR="00322B4F" w:rsidRPr="003B4B36">
          <w:rPr>
            <w:rStyle w:val="Hyperlink2"/>
          </w:rPr>
          <w:t>www.livenation-promotion.de</w:t>
        </w:r>
      </w:hyperlink>
    </w:p>
    <w:p w14:paraId="088F6148" w14:textId="77777777" w:rsidR="00322B4F" w:rsidRPr="003B4B36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3B4B36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7F93AB58" w14:textId="77777777" w:rsidR="00322B4F" w:rsidRPr="003B4B36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1263A63A" w14:textId="77777777" w:rsidR="00A01FC2" w:rsidRPr="003B4B36" w:rsidRDefault="00A01FC2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6D9AF851" w:rsidR="009C73CA" w:rsidRPr="003B4B36" w:rsidRDefault="00A629AB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B4B36">
        <w:rPr>
          <w:rStyle w:val="Hyperlink"/>
          <w:rFonts w:ascii="Tahoma" w:hAnsi="Tahoma" w:cs="Tahoma"/>
          <w:sz w:val="20"/>
          <w:szCs w:val="20"/>
          <w:lang w:val="en-US"/>
        </w:rPr>
        <w:t>g-eazy.com</w:t>
      </w:r>
    </w:p>
    <w:p w14:paraId="6DC8509B" w14:textId="6D3534A8" w:rsidR="009C73CA" w:rsidRPr="003B4B36" w:rsidRDefault="00A629AB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B4B36">
        <w:rPr>
          <w:rStyle w:val="Hyperlink"/>
          <w:rFonts w:ascii="Tahoma" w:hAnsi="Tahoma" w:cs="Tahoma"/>
          <w:sz w:val="20"/>
          <w:szCs w:val="20"/>
          <w:lang w:val="en-US"/>
        </w:rPr>
        <w:t>www.facebook.com/G.Eazy</w:t>
      </w:r>
    </w:p>
    <w:p w14:paraId="38C936E1" w14:textId="2D320D57" w:rsidR="009C73CA" w:rsidRPr="003B4B36" w:rsidRDefault="00A629AB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B4B36">
        <w:rPr>
          <w:rStyle w:val="Hyperlink"/>
          <w:rFonts w:ascii="Tahoma" w:hAnsi="Tahoma" w:cs="Tahoma"/>
          <w:sz w:val="20"/>
          <w:szCs w:val="20"/>
          <w:lang w:val="en-US"/>
        </w:rPr>
        <w:t>www.instagram.com/g_eazy</w:t>
      </w:r>
    </w:p>
    <w:p w14:paraId="1A4B3739" w14:textId="74368344" w:rsidR="009C73CA" w:rsidRPr="003B4B36" w:rsidRDefault="00A629AB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B4B36">
        <w:rPr>
          <w:rStyle w:val="Hyperlink"/>
          <w:rFonts w:ascii="Tahoma" w:hAnsi="Tahoma" w:cs="Tahoma"/>
          <w:sz w:val="20"/>
          <w:szCs w:val="20"/>
          <w:lang w:val="en-US"/>
        </w:rPr>
        <w:t>twitter.com/g_eazy</w:t>
      </w:r>
    </w:p>
    <w:p w14:paraId="5292453F" w14:textId="6A56BE8A" w:rsidR="009C73CA" w:rsidRPr="003B4B36" w:rsidRDefault="00A629AB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B4B36">
        <w:rPr>
          <w:rStyle w:val="Hyperlink"/>
          <w:rFonts w:ascii="Tahoma" w:hAnsi="Tahoma" w:cs="Tahoma"/>
          <w:sz w:val="20"/>
          <w:szCs w:val="20"/>
          <w:lang w:val="en-US"/>
        </w:rPr>
        <w:t>www.tiktok.com/@g_eazy</w:t>
      </w:r>
    </w:p>
    <w:p w14:paraId="50775CED" w14:textId="1CD89145" w:rsidR="009C73CA" w:rsidRPr="003B4B36" w:rsidRDefault="00A629AB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B4B36">
        <w:rPr>
          <w:rStyle w:val="Hyperlink"/>
          <w:rFonts w:ascii="Tahoma" w:hAnsi="Tahoma" w:cs="Tahoma"/>
          <w:sz w:val="20"/>
          <w:szCs w:val="20"/>
          <w:lang w:val="en-US"/>
        </w:rPr>
        <w:t>www.youtube.com/@G_Eazy</w:t>
      </w:r>
    </w:p>
    <w:sectPr w:rsidR="009C73CA" w:rsidRPr="003B4B36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A77D6" w14:textId="77777777" w:rsidR="00141AA6" w:rsidRDefault="00141AA6">
      <w:r>
        <w:separator/>
      </w:r>
    </w:p>
  </w:endnote>
  <w:endnote w:type="continuationSeparator" w:id="0">
    <w:p w14:paraId="03099BB2" w14:textId="77777777" w:rsidR="00141AA6" w:rsidRDefault="00141AA6">
      <w:r>
        <w:continuationSeparator/>
      </w:r>
    </w:p>
  </w:endnote>
  <w:endnote w:type="continuationNotice" w:id="1">
    <w:p w14:paraId="6CF92803" w14:textId="77777777" w:rsidR="00141AA6" w:rsidRDefault="00141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678FC" w14:textId="77777777" w:rsidR="00141AA6" w:rsidRDefault="00141AA6">
      <w:r>
        <w:separator/>
      </w:r>
    </w:p>
  </w:footnote>
  <w:footnote w:type="continuationSeparator" w:id="0">
    <w:p w14:paraId="3959C05D" w14:textId="77777777" w:rsidR="00141AA6" w:rsidRDefault="00141AA6">
      <w:r>
        <w:continuationSeparator/>
      </w:r>
    </w:p>
  </w:footnote>
  <w:footnote w:type="continuationNotice" w:id="1">
    <w:p w14:paraId="75F0C7AF" w14:textId="77777777" w:rsidR="00141AA6" w:rsidRDefault="00141A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367E4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1E1E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1AA6"/>
    <w:rsid w:val="00145FF0"/>
    <w:rsid w:val="0015482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0D4B"/>
    <w:rsid w:val="001B2A15"/>
    <w:rsid w:val="001B2EFE"/>
    <w:rsid w:val="001B3295"/>
    <w:rsid w:val="001B77E1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228D9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398E"/>
    <w:rsid w:val="00325C42"/>
    <w:rsid w:val="00326F35"/>
    <w:rsid w:val="00332AA1"/>
    <w:rsid w:val="0034294C"/>
    <w:rsid w:val="00350F8F"/>
    <w:rsid w:val="003527C2"/>
    <w:rsid w:val="0036048B"/>
    <w:rsid w:val="00371F50"/>
    <w:rsid w:val="00372394"/>
    <w:rsid w:val="00373132"/>
    <w:rsid w:val="0037446B"/>
    <w:rsid w:val="00375B64"/>
    <w:rsid w:val="003804D4"/>
    <w:rsid w:val="00383168"/>
    <w:rsid w:val="00387B72"/>
    <w:rsid w:val="00397079"/>
    <w:rsid w:val="003A0C4F"/>
    <w:rsid w:val="003A4EA1"/>
    <w:rsid w:val="003B4B36"/>
    <w:rsid w:val="003B5636"/>
    <w:rsid w:val="003B685A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A76E2"/>
    <w:rsid w:val="004B3AB8"/>
    <w:rsid w:val="004B559E"/>
    <w:rsid w:val="004C098C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672D0"/>
    <w:rsid w:val="005726C7"/>
    <w:rsid w:val="00580925"/>
    <w:rsid w:val="00580B77"/>
    <w:rsid w:val="00583F9E"/>
    <w:rsid w:val="00586EBB"/>
    <w:rsid w:val="005873DE"/>
    <w:rsid w:val="00590BAA"/>
    <w:rsid w:val="005B13B0"/>
    <w:rsid w:val="005B6356"/>
    <w:rsid w:val="005C1323"/>
    <w:rsid w:val="005C17EA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40177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75A0"/>
    <w:rsid w:val="006E40CA"/>
    <w:rsid w:val="006E5231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25110"/>
    <w:rsid w:val="007316F0"/>
    <w:rsid w:val="00750543"/>
    <w:rsid w:val="007523BD"/>
    <w:rsid w:val="007609DB"/>
    <w:rsid w:val="00775E0A"/>
    <w:rsid w:val="00783140"/>
    <w:rsid w:val="0078327F"/>
    <w:rsid w:val="00790B66"/>
    <w:rsid w:val="00790CBB"/>
    <w:rsid w:val="00794880"/>
    <w:rsid w:val="00794D53"/>
    <w:rsid w:val="007B768D"/>
    <w:rsid w:val="007D01B0"/>
    <w:rsid w:val="007D2931"/>
    <w:rsid w:val="007E74CB"/>
    <w:rsid w:val="007E7B49"/>
    <w:rsid w:val="007F4B27"/>
    <w:rsid w:val="00801AF5"/>
    <w:rsid w:val="00805EA3"/>
    <w:rsid w:val="008105BA"/>
    <w:rsid w:val="008240BC"/>
    <w:rsid w:val="00830B22"/>
    <w:rsid w:val="00842608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3FEF"/>
    <w:rsid w:val="00885177"/>
    <w:rsid w:val="00885FBD"/>
    <w:rsid w:val="00891932"/>
    <w:rsid w:val="00891B23"/>
    <w:rsid w:val="008B2C78"/>
    <w:rsid w:val="008B383A"/>
    <w:rsid w:val="008B5812"/>
    <w:rsid w:val="008C1AF0"/>
    <w:rsid w:val="008D38F1"/>
    <w:rsid w:val="008D4640"/>
    <w:rsid w:val="008D5DE3"/>
    <w:rsid w:val="008E5414"/>
    <w:rsid w:val="008E5EA6"/>
    <w:rsid w:val="008F0E9D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679F2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1FC2"/>
    <w:rsid w:val="00A02A97"/>
    <w:rsid w:val="00A05077"/>
    <w:rsid w:val="00A132B5"/>
    <w:rsid w:val="00A14EAC"/>
    <w:rsid w:val="00A32C73"/>
    <w:rsid w:val="00A32FD6"/>
    <w:rsid w:val="00A339FE"/>
    <w:rsid w:val="00A33A75"/>
    <w:rsid w:val="00A41F42"/>
    <w:rsid w:val="00A46804"/>
    <w:rsid w:val="00A47491"/>
    <w:rsid w:val="00A56E7E"/>
    <w:rsid w:val="00A629AB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F061F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E640B"/>
    <w:rsid w:val="00BF11CC"/>
    <w:rsid w:val="00C00F8E"/>
    <w:rsid w:val="00C0512F"/>
    <w:rsid w:val="00C05475"/>
    <w:rsid w:val="00C10097"/>
    <w:rsid w:val="00C22D08"/>
    <w:rsid w:val="00C27D87"/>
    <w:rsid w:val="00C41720"/>
    <w:rsid w:val="00C66AC0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320E0"/>
    <w:rsid w:val="00D450A5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2003"/>
    <w:rsid w:val="00E33C73"/>
    <w:rsid w:val="00E6732D"/>
    <w:rsid w:val="00E832DA"/>
    <w:rsid w:val="00E86377"/>
    <w:rsid w:val="00E9390B"/>
    <w:rsid w:val="00E95DAC"/>
    <w:rsid w:val="00EA4EC7"/>
    <w:rsid w:val="00EC31A6"/>
    <w:rsid w:val="00EC4C52"/>
    <w:rsid w:val="00EE3639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77C5"/>
    <w:rsid w:val="00F31C13"/>
    <w:rsid w:val="00F340D2"/>
    <w:rsid w:val="00F40451"/>
    <w:rsid w:val="00F52201"/>
    <w:rsid w:val="00F56152"/>
    <w:rsid w:val="00F6455D"/>
    <w:rsid w:val="00F651D0"/>
    <w:rsid w:val="00F71F2C"/>
    <w:rsid w:val="00F75899"/>
    <w:rsid w:val="00F823E9"/>
    <w:rsid w:val="00F9253B"/>
    <w:rsid w:val="00FA0113"/>
    <w:rsid w:val="00FA1C53"/>
    <w:rsid w:val="00FA3CD3"/>
    <w:rsid w:val="00FA5727"/>
    <w:rsid w:val="00FA6F88"/>
    <w:rsid w:val="00FB09F2"/>
    <w:rsid w:val="00FC3D3A"/>
    <w:rsid w:val="00FC6EE4"/>
    <w:rsid w:val="00FC7651"/>
    <w:rsid w:val="00FD54B6"/>
    <w:rsid w:val="00FD6846"/>
    <w:rsid w:val="00FE039A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E640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file://172.31.241.4/Operations/Marketing/Vorlagen/www.livenation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oeticke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livenation-promotion.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540EB3-3C79-488D-95A1-1D7C53C64DE6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8</cp:revision>
  <dcterms:created xsi:type="dcterms:W3CDTF">2024-06-05T14:35:00Z</dcterms:created>
  <dcterms:modified xsi:type="dcterms:W3CDTF">2024-06-05T16:02:00Z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