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0D1D36" w14:textId="61363A1B" w:rsidR="0065122F" w:rsidRPr="0037754B" w:rsidRDefault="0037754B" w:rsidP="00EE7A4E">
      <w:pPr>
        <w:pStyle w:val="Titel"/>
        <w:keepNext w:val="0"/>
        <w:suppressAutoHyphens/>
        <w:spacing w:before="120"/>
        <w:jc w:val="center"/>
        <w:rPr>
          <w:rFonts w:ascii="Tahoma" w:eastAsia="Tahoma" w:hAnsi="Tahoma" w:cs="Tahoma"/>
          <w:kern w:val="1"/>
          <w:sz w:val="44"/>
          <w:szCs w:val="44"/>
          <w:u w:color="000000"/>
        </w:rPr>
      </w:pPr>
      <w:r>
        <w:rPr>
          <w:rFonts w:ascii="Tahoma" w:hAnsi="Tahoma"/>
          <w:kern w:val="1"/>
          <w:sz w:val="44"/>
          <w:szCs w:val="44"/>
          <w:u w:color="000000"/>
        </w:rPr>
        <w:t>Livingston</w:t>
      </w:r>
    </w:p>
    <w:p w14:paraId="26B59EB7" w14:textId="71C412E6" w:rsidR="00EE7A4E" w:rsidRDefault="00497D03" w:rsidP="00723CC1">
      <w:pPr>
        <w:pStyle w:val="Textkrper"/>
        <w:spacing w:after="0" w:line="200" w:lineRule="atLeast"/>
        <w:jc w:val="center"/>
        <w:rPr>
          <w:rFonts w:ascii="Tahoma" w:eastAsia="Arial Unicode MS" w:hAnsi="Tahoma" w:cs="Arial Unicode MS"/>
          <w:b/>
          <w:bCs/>
          <w:sz w:val="28"/>
          <w:szCs w:val="28"/>
        </w:rPr>
      </w:pPr>
      <w:r>
        <w:rPr>
          <w:rFonts w:ascii="Tahoma" w:eastAsia="Arial Unicode MS" w:hAnsi="Tahoma" w:cs="Arial Unicode MS"/>
          <w:b/>
          <w:bCs/>
          <w:sz w:val="28"/>
          <w:szCs w:val="28"/>
        </w:rPr>
        <w:t xml:space="preserve">Nach </w:t>
      </w:r>
      <w:r w:rsidR="00ED3E46">
        <w:rPr>
          <w:rFonts w:ascii="Tahoma" w:eastAsia="Arial Unicode MS" w:hAnsi="Tahoma" w:cs="Arial Unicode MS"/>
          <w:b/>
          <w:bCs/>
          <w:sz w:val="28"/>
          <w:szCs w:val="28"/>
        </w:rPr>
        <w:t>einer restlos ausverkauften Berlin-Show</w:t>
      </w:r>
      <w:r w:rsidR="0037754B">
        <w:rPr>
          <w:rFonts w:ascii="Tahoma" w:eastAsia="Arial Unicode MS" w:hAnsi="Tahoma" w:cs="Arial Unicode MS"/>
          <w:b/>
          <w:bCs/>
          <w:sz w:val="28"/>
          <w:szCs w:val="28"/>
        </w:rPr>
        <w:t xml:space="preserve"> </w:t>
      </w:r>
      <w:r>
        <w:rPr>
          <w:rFonts w:ascii="Tahoma" w:eastAsia="Arial Unicode MS" w:hAnsi="Tahoma" w:cs="Arial Unicode MS"/>
          <w:b/>
          <w:bCs/>
          <w:sz w:val="28"/>
          <w:szCs w:val="28"/>
        </w:rPr>
        <w:t>im Juni</w:t>
      </w:r>
      <w:r w:rsidR="00EE7A4E">
        <w:rPr>
          <w:rFonts w:ascii="Tahoma" w:eastAsia="Arial Unicode MS" w:hAnsi="Tahoma" w:cs="Arial Unicode MS"/>
          <w:b/>
          <w:bCs/>
          <w:sz w:val="28"/>
          <w:szCs w:val="28"/>
        </w:rPr>
        <w:t xml:space="preserve"> </w:t>
      </w:r>
    </w:p>
    <w:p w14:paraId="3DCAFC48" w14:textId="6CC8E347" w:rsidR="0037754B" w:rsidRDefault="00EE7A4E" w:rsidP="00723CC1">
      <w:pPr>
        <w:pStyle w:val="Textkrper"/>
        <w:spacing w:after="0" w:line="200" w:lineRule="atLeast"/>
        <w:jc w:val="center"/>
        <w:rPr>
          <w:rFonts w:ascii="Tahoma" w:eastAsia="Arial Unicode MS" w:hAnsi="Tahoma" w:cs="Arial Unicode MS"/>
          <w:b/>
          <w:bCs/>
          <w:sz w:val="28"/>
          <w:szCs w:val="28"/>
        </w:rPr>
      </w:pPr>
      <w:r>
        <w:rPr>
          <w:rFonts w:ascii="Tahoma" w:eastAsia="Arial Unicode MS" w:hAnsi="Tahoma" w:cs="Arial Unicode MS"/>
          <w:b/>
          <w:bCs/>
          <w:sz w:val="28"/>
          <w:szCs w:val="28"/>
        </w:rPr>
        <w:t xml:space="preserve">Anfang 2025 </w:t>
      </w:r>
      <w:r w:rsidR="00497D03">
        <w:rPr>
          <w:rFonts w:ascii="Tahoma" w:eastAsia="Arial Unicode MS" w:hAnsi="Tahoma" w:cs="Arial Unicode MS"/>
          <w:b/>
          <w:bCs/>
          <w:sz w:val="28"/>
          <w:szCs w:val="28"/>
        </w:rPr>
        <w:t xml:space="preserve">für drei Konzerte zurück </w:t>
      </w:r>
      <w:r>
        <w:rPr>
          <w:rFonts w:ascii="Tahoma" w:eastAsia="Arial Unicode MS" w:hAnsi="Tahoma" w:cs="Arial Unicode MS"/>
          <w:b/>
          <w:bCs/>
          <w:sz w:val="28"/>
          <w:szCs w:val="28"/>
        </w:rPr>
        <w:t>in</w:t>
      </w:r>
      <w:r w:rsidR="00497D03">
        <w:rPr>
          <w:rFonts w:ascii="Tahoma" w:eastAsia="Arial Unicode MS" w:hAnsi="Tahoma" w:cs="Arial Unicode MS"/>
          <w:b/>
          <w:bCs/>
          <w:sz w:val="28"/>
          <w:szCs w:val="28"/>
        </w:rPr>
        <w:t xml:space="preserve"> Deutschland</w:t>
      </w:r>
    </w:p>
    <w:p w14:paraId="7FCAD7F5" w14:textId="27F00DF0" w:rsidR="0034294C" w:rsidRPr="00EE7A4E" w:rsidRDefault="0034294C" w:rsidP="00723CC1">
      <w:pPr>
        <w:pStyle w:val="Textkrper"/>
        <w:spacing w:after="0"/>
        <w:jc w:val="both"/>
        <w:rPr>
          <w:sz w:val="22"/>
          <w:szCs w:val="22"/>
        </w:rPr>
      </w:pPr>
    </w:p>
    <w:p w14:paraId="132CE365" w14:textId="29C2C2F3" w:rsidR="0091082E" w:rsidRPr="00EE7A4E" w:rsidRDefault="00C4551F" w:rsidP="00803C64">
      <w:pPr>
        <w:pStyle w:val="Textkrper"/>
        <w:spacing w:after="0"/>
        <w:jc w:val="both"/>
        <w:rPr>
          <w:rFonts w:ascii="Tahoma" w:hAnsi="Tahoma"/>
          <w:color w:val="auto"/>
          <w:sz w:val="22"/>
          <w:szCs w:val="22"/>
          <w:u w:color="1D1D1D"/>
        </w:rPr>
      </w:pPr>
      <w:r w:rsidRPr="00EE7A4E">
        <w:rPr>
          <w:rFonts w:ascii="Tahoma" w:hAnsi="Tahoma"/>
          <w:color w:val="auto"/>
          <w:sz w:val="22"/>
          <w:szCs w:val="22"/>
          <w:u w:color="1D1D1D"/>
        </w:rPr>
        <w:t>Dass man den 2</w:t>
      </w:r>
      <w:r w:rsidR="00EE7A4E" w:rsidRPr="00EE7A4E">
        <w:rPr>
          <w:rFonts w:ascii="Tahoma" w:hAnsi="Tahoma"/>
          <w:color w:val="auto"/>
          <w:sz w:val="22"/>
          <w:szCs w:val="22"/>
          <w:u w:color="1D1D1D"/>
        </w:rPr>
        <w:t>2</w:t>
      </w:r>
      <w:r w:rsidRPr="00EE7A4E">
        <w:rPr>
          <w:rFonts w:ascii="Tahoma" w:hAnsi="Tahoma"/>
          <w:color w:val="auto"/>
          <w:sz w:val="22"/>
          <w:szCs w:val="22"/>
          <w:u w:color="1D1D1D"/>
        </w:rPr>
        <w:t xml:space="preserve">-jährigen </w:t>
      </w:r>
      <w:r w:rsidRPr="00EE7A4E">
        <w:rPr>
          <w:rFonts w:ascii="Tahoma" w:hAnsi="Tahoma"/>
          <w:b/>
          <w:bCs/>
          <w:color w:val="auto"/>
          <w:sz w:val="22"/>
          <w:szCs w:val="22"/>
          <w:u w:color="1D1D1D"/>
        </w:rPr>
        <w:t>Livingston</w:t>
      </w:r>
      <w:r w:rsidRPr="00EE7A4E">
        <w:rPr>
          <w:rFonts w:ascii="Tahoma" w:hAnsi="Tahoma"/>
          <w:color w:val="auto"/>
          <w:sz w:val="22"/>
          <w:szCs w:val="22"/>
          <w:u w:color="1D1D1D"/>
        </w:rPr>
        <w:t xml:space="preserve"> mit seiner einzigartigen und vielseitigen Stimme bereits als nächsten texanischen </w:t>
      </w:r>
      <w:r w:rsidR="00651558" w:rsidRPr="00EE7A4E">
        <w:rPr>
          <w:rFonts w:ascii="Tahoma" w:hAnsi="Tahoma"/>
          <w:color w:val="auto"/>
          <w:sz w:val="22"/>
          <w:szCs w:val="22"/>
          <w:u w:color="1D1D1D"/>
        </w:rPr>
        <w:t>Star</w:t>
      </w:r>
      <w:r w:rsidRPr="00EE7A4E">
        <w:rPr>
          <w:rFonts w:ascii="Tahoma" w:hAnsi="Tahoma"/>
          <w:color w:val="auto"/>
          <w:sz w:val="22"/>
          <w:szCs w:val="22"/>
          <w:u w:color="1D1D1D"/>
        </w:rPr>
        <w:t xml:space="preserve"> handelt, wundert kaum. </w:t>
      </w:r>
      <w:r w:rsidR="00045776" w:rsidRPr="00EE7A4E">
        <w:rPr>
          <w:rFonts w:ascii="Tahoma" w:hAnsi="Tahoma"/>
          <w:color w:val="auto"/>
          <w:sz w:val="22"/>
          <w:szCs w:val="22"/>
          <w:u w:color="1D1D1D"/>
        </w:rPr>
        <w:t xml:space="preserve">Seine Songs </w:t>
      </w:r>
      <w:r w:rsidR="00045776" w:rsidRPr="00EE7A4E">
        <w:rPr>
          <w:rFonts w:ascii="Tahoma" w:hAnsi="Tahoma"/>
          <w:b/>
          <w:bCs/>
          <w:color w:val="auto"/>
          <w:sz w:val="22"/>
          <w:szCs w:val="22"/>
          <w:u w:color="1D1D1D"/>
        </w:rPr>
        <w:t>„Shadow“</w:t>
      </w:r>
      <w:r w:rsidR="00045776" w:rsidRPr="00EE7A4E">
        <w:rPr>
          <w:rFonts w:ascii="Tahoma" w:hAnsi="Tahoma"/>
          <w:color w:val="auto"/>
          <w:sz w:val="22"/>
          <w:szCs w:val="22"/>
          <w:u w:color="1D1D1D"/>
        </w:rPr>
        <w:t xml:space="preserve"> und </w:t>
      </w:r>
      <w:r w:rsidR="00045776" w:rsidRPr="00EE7A4E">
        <w:rPr>
          <w:rFonts w:ascii="Tahoma" w:hAnsi="Tahoma"/>
          <w:b/>
          <w:bCs/>
          <w:color w:val="auto"/>
          <w:sz w:val="22"/>
          <w:szCs w:val="22"/>
          <w:u w:color="1D1D1D"/>
        </w:rPr>
        <w:t>„Last Man Standing“</w:t>
      </w:r>
      <w:r w:rsidR="00045776" w:rsidRPr="00EE7A4E">
        <w:rPr>
          <w:rFonts w:ascii="Tahoma" w:hAnsi="Tahoma"/>
          <w:color w:val="auto"/>
          <w:sz w:val="22"/>
          <w:szCs w:val="22"/>
          <w:u w:color="1D1D1D"/>
        </w:rPr>
        <w:t xml:space="preserve"> vom 2024 veröffentlichten Debütalbum </w:t>
      </w:r>
      <w:r w:rsidR="00045776" w:rsidRPr="00EE7A4E">
        <w:rPr>
          <w:rFonts w:ascii="Tahoma" w:hAnsi="Tahoma"/>
          <w:b/>
          <w:bCs/>
          <w:color w:val="auto"/>
          <w:sz w:val="22"/>
          <w:szCs w:val="22"/>
          <w:u w:color="1D1D1D"/>
        </w:rPr>
        <w:t xml:space="preserve">„A </w:t>
      </w:r>
      <w:proofErr w:type="spellStart"/>
      <w:r w:rsidR="00045776" w:rsidRPr="00EE7A4E">
        <w:rPr>
          <w:rFonts w:ascii="Tahoma" w:hAnsi="Tahoma"/>
          <w:b/>
          <w:bCs/>
          <w:color w:val="auto"/>
          <w:sz w:val="22"/>
          <w:szCs w:val="22"/>
          <w:u w:color="1D1D1D"/>
        </w:rPr>
        <w:t>Hometown</w:t>
      </w:r>
      <w:proofErr w:type="spellEnd"/>
      <w:r w:rsidR="00045776" w:rsidRPr="00EE7A4E">
        <w:rPr>
          <w:rFonts w:ascii="Tahoma" w:hAnsi="Tahoma"/>
          <w:b/>
          <w:bCs/>
          <w:color w:val="auto"/>
          <w:sz w:val="22"/>
          <w:szCs w:val="22"/>
          <w:u w:color="1D1D1D"/>
        </w:rPr>
        <w:t xml:space="preserve"> Odyssey“ </w:t>
      </w:r>
      <w:r w:rsidR="00045776" w:rsidRPr="00EE7A4E">
        <w:rPr>
          <w:rFonts w:ascii="Tahoma" w:hAnsi="Tahoma"/>
          <w:color w:val="auto"/>
          <w:sz w:val="22"/>
          <w:szCs w:val="22"/>
          <w:u w:color="1D1D1D"/>
        </w:rPr>
        <w:t xml:space="preserve">zählen bereits 58 bzw. 47 Mio. Streams auf Spotify und haben </w:t>
      </w:r>
      <w:r w:rsidR="00EE7A4E">
        <w:rPr>
          <w:rFonts w:ascii="Tahoma" w:hAnsi="Tahoma"/>
          <w:color w:val="auto"/>
          <w:sz w:val="22"/>
          <w:szCs w:val="22"/>
          <w:u w:color="1D1D1D"/>
        </w:rPr>
        <w:t>d</w:t>
      </w:r>
      <w:r w:rsidR="00651558" w:rsidRPr="00EE7A4E">
        <w:rPr>
          <w:rFonts w:ascii="Tahoma" w:hAnsi="Tahoma"/>
          <w:color w:val="auto"/>
          <w:sz w:val="22"/>
          <w:szCs w:val="22"/>
          <w:u w:color="1D1D1D"/>
        </w:rPr>
        <w:t xml:space="preserve">en Hit </w:t>
      </w:r>
      <w:r w:rsidR="00651558" w:rsidRPr="00EE7A4E">
        <w:rPr>
          <w:rFonts w:ascii="Tahoma" w:hAnsi="Tahoma"/>
          <w:b/>
          <w:bCs/>
          <w:color w:val="auto"/>
          <w:sz w:val="22"/>
          <w:szCs w:val="22"/>
          <w:u w:color="1D1D1D"/>
        </w:rPr>
        <w:t>„</w:t>
      </w:r>
      <w:proofErr w:type="spellStart"/>
      <w:r w:rsidR="00045776" w:rsidRPr="00EE7A4E">
        <w:rPr>
          <w:rFonts w:ascii="Tahoma" w:hAnsi="Tahoma"/>
          <w:b/>
          <w:bCs/>
          <w:color w:val="auto"/>
          <w:sz w:val="22"/>
          <w:szCs w:val="22"/>
          <w:u w:color="1D1D1D"/>
        </w:rPr>
        <w:t>Fairytale</w:t>
      </w:r>
      <w:proofErr w:type="spellEnd"/>
      <w:r w:rsidR="00651558" w:rsidRPr="00EE7A4E">
        <w:rPr>
          <w:rFonts w:ascii="Tahoma" w:hAnsi="Tahoma"/>
          <w:b/>
          <w:bCs/>
          <w:color w:val="auto"/>
          <w:sz w:val="22"/>
          <w:szCs w:val="22"/>
          <w:u w:color="1D1D1D"/>
        </w:rPr>
        <w:t>“</w:t>
      </w:r>
      <w:r w:rsidR="00045776" w:rsidRPr="00EE7A4E">
        <w:rPr>
          <w:rFonts w:ascii="Tahoma" w:hAnsi="Tahoma"/>
          <w:color w:val="auto"/>
          <w:sz w:val="22"/>
          <w:szCs w:val="22"/>
          <w:u w:color="1D1D1D"/>
        </w:rPr>
        <w:t xml:space="preserve"> (47 Mio. Streams) als erfolgreichsten Track des Sängers längst eingeholt. Neben dem</w:t>
      </w:r>
      <w:r w:rsidR="0067363D" w:rsidRPr="00EE7A4E">
        <w:rPr>
          <w:rFonts w:ascii="Tahoma" w:hAnsi="Tahoma"/>
          <w:color w:val="auto"/>
          <w:sz w:val="22"/>
          <w:szCs w:val="22"/>
          <w:u w:color="1D1D1D"/>
        </w:rPr>
        <w:t xml:space="preserve"> </w:t>
      </w:r>
      <w:r w:rsidR="00EE7A4E">
        <w:rPr>
          <w:rFonts w:ascii="Tahoma" w:hAnsi="Tahoma"/>
          <w:color w:val="auto"/>
          <w:sz w:val="22"/>
          <w:szCs w:val="22"/>
          <w:u w:color="1D1D1D"/>
        </w:rPr>
        <w:t>Titel</w:t>
      </w:r>
      <w:r w:rsidR="00045776" w:rsidRPr="00EE7A4E">
        <w:rPr>
          <w:rFonts w:ascii="Tahoma" w:hAnsi="Tahoma"/>
          <w:b/>
          <w:bCs/>
          <w:color w:val="auto"/>
          <w:sz w:val="22"/>
          <w:szCs w:val="22"/>
          <w:u w:color="1D1D1D"/>
        </w:rPr>
        <w:t xml:space="preserve"> „Message In The Bottle“ </w:t>
      </w:r>
      <w:r w:rsidR="00045776" w:rsidRPr="00EE7A4E">
        <w:rPr>
          <w:rFonts w:ascii="Tahoma" w:hAnsi="Tahoma"/>
          <w:color w:val="auto"/>
          <w:sz w:val="22"/>
          <w:szCs w:val="22"/>
          <w:u w:color="1D1D1D"/>
        </w:rPr>
        <w:t xml:space="preserve">wurde auch </w:t>
      </w:r>
      <w:r w:rsidR="00045776" w:rsidRPr="00EE7A4E">
        <w:rPr>
          <w:rFonts w:ascii="Tahoma" w:hAnsi="Tahoma"/>
          <w:b/>
          <w:bCs/>
          <w:color w:val="auto"/>
          <w:sz w:val="22"/>
          <w:szCs w:val="22"/>
          <w:u w:color="1D1D1D"/>
        </w:rPr>
        <w:t>„Half Life“</w:t>
      </w:r>
      <w:r w:rsidR="00045776" w:rsidRPr="00EE7A4E">
        <w:rPr>
          <w:rFonts w:ascii="Tahoma" w:hAnsi="Tahoma"/>
          <w:color w:val="auto"/>
          <w:sz w:val="22"/>
          <w:szCs w:val="22"/>
          <w:u w:color="1D1D1D"/>
        </w:rPr>
        <w:t xml:space="preserve"> zu einem der </w:t>
      </w:r>
      <w:proofErr w:type="spellStart"/>
      <w:r w:rsidR="00045776" w:rsidRPr="00EE7A4E">
        <w:rPr>
          <w:rFonts w:ascii="Tahoma" w:hAnsi="Tahoma"/>
          <w:color w:val="auto"/>
          <w:sz w:val="22"/>
          <w:szCs w:val="22"/>
          <w:u w:color="1D1D1D"/>
        </w:rPr>
        <w:t>meistgestreamten</w:t>
      </w:r>
      <w:proofErr w:type="spellEnd"/>
      <w:r w:rsidR="00045776" w:rsidRPr="00EE7A4E">
        <w:rPr>
          <w:rFonts w:ascii="Tahoma" w:hAnsi="Tahoma"/>
          <w:color w:val="auto"/>
          <w:sz w:val="22"/>
          <w:szCs w:val="22"/>
          <w:u w:color="1D1D1D"/>
        </w:rPr>
        <w:t xml:space="preserve"> Tracks des Artis</w:t>
      </w:r>
      <w:r w:rsidRPr="00EE7A4E">
        <w:rPr>
          <w:rFonts w:ascii="Tahoma" w:hAnsi="Tahoma"/>
          <w:color w:val="auto"/>
          <w:sz w:val="22"/>
          <w:szCs w:val="22"/>
          <w:u w:color="1D1D1D"/>
        </w:rPr>
        <w:t>t</w:t>
      </w:r>
      <w:r w:rsidR="00045776" w:rsidRPr="00EE7A4E">
        <w:rPr>
          <w:rFonts w:ascii="Tahoma" w:hAnsi="Tahoma"/>
          <w:color w:val="auto"/>
          <w:sz w:val="22"/>
          <w:szCs w:val="22"/>
          <w:u w:color="1D1D1D"/>
        </w:rPr>
        <w:t>s</w:t>
      </w:r>
      <w:r w:rsidR="00651558" w:rsidRPr="00EE7A4E">
        <w:rPr>
          <w:rFonts w:ascii="Tahoma" w:hAnsi="Tahoma"/>
          <w:color w:val="auto"/>
          <w:sz w:val="22"/>
          <w:szCs w:val="22"/>
          <w:u w:color="1D1D1D"/>
        </w:rPr>
        <w:t>, dem Anfang 2024 der Durchbruch gelang</w:t>
      </w:r>
      <w:r w:rsidR="00045776" w:rsidRPr="00EE7A4E">
        <w:rPr>
          <w:rFonts w:ascii="Tahoma" w:hAnsi="Tahoma"/>
          <w:color w:val="auto"/>
          <w:sz w:val="22"/>
          <w:szCs w:val="22"/>
          <w:u w:color="1D1D1D"/>
        </w:rPr>
        <w:t xml:space="preserve">. Nach </w:t>
      </w:r>
      <w:r w:rsidRPr="00EE7A4E">
        <w:rPr>
          <w:rFonts w:ascii="Tahoma" w:hAnsi="Tahoma"/>
          <w:color w:val="auto"/>
          <w:sz w:val="22"/>
          <w:szCs w:val="22"/>
          <w:u w:color="1D1D1D"/>
        </w:rPr>
        <w:t xml:space="preserve">einer ersten Nordamerika-Tour </w:t>
      </w:r>
      <w:r w:rsidR="0067363D" w:rsidRPr="00EE7A4E">
        <w:rPr>
          <w:rFonts w:ascii="Tahoma" w:hAnsi="Tahoma"/>
          <w:color w:val="auto"/>
          <w:sz w:val="22"/>
          <w:szCs w:val="22"/>
          <w:u w:color="1D1D1D"/>
        </w:rPr>
        <w:t xml:space="preserve">kam </w:t>
      </w:r>
      <w:r w:rsidR="0067363D" w:rsidRPr="00EE7A4E">
        <w:rPr>
          <w:rFonts w:ascii="Tahoma" w:hAnsi="Tahoma"/>
          <w:b/>
          <w:bCs/>
          <w:color w:val="auto"/>
          <w:sz w:val="22"/>
          <w:szCs w:val="22"/>
          <w:u w:color="1D1D1D"/>
        </w:rPr>
        <w:t>Livingston</w:t>
      </w:r>
      <w:r w:rsidR="0067363D" w:rsidRPr="00EE7A4E">
        <w:rPr>
          <w:rFonts w:ascii="Tahoma" w:hAnsi="Tahoma"/>
          <w:color w:val="auto"/>
          <w:sz w:val="22"/>
          <w:szCs w:val="22"/>
          <w:u w:color="1D1D1D"/>
        </w:rPr>
        <w:t xml:space="preserve"> auf seiner allerersten</w:t>
      </w:r>
      <w:r w:rsidRPr="00EE7A4E">
        <w:rPr>
          <w:rFonts w:ascii="Tahoma" w:hAnsi="Tahoma"/>
          <w:color w:val="auto"/>
          <w:sz w:val="22"/>
          <w:szCs w:val="22"/>
          <w:u w:color="1D1D1D"/>
        </w:rPr>
        <w:t xml:space="preserve"> Europa-Tour</w:t>
      </w:r>
      <w:r w:rsidR="00EE7A4E">
        <w:rPr>
          <w:rFonts w:ascii="Tahoma" w:hAnsi="Tahoma"/>
          <w:color w:val="auto"/>
          <w:sz w:val="22"/>
          <w:szCs w:val="22"/>
          <w:u w:color="1D1D1D"/>
        </w:rPr>
        <w:t>nee</w:t>
      </w:r>
      <w:r w:rsidRPr="00EE7A4E">
        <w:rPr>
          <w:rFonts w:ascii="Tahoma" w:hAnsi="Tahoma"/>
          <w:color w:val="auto"/>
          <w:sz w:val="22"/>
          <w:szCs w:val="22"/>
          <w:u w:color="1D1D1D"/>
        </w:rPr>
        <w:t xml:space="preserve"> </w:t>
      </w:r>
      <w:r w:rsidR="0091082E" w:rsidRPr="00EE7A4E">
        <w:rPr>
          <w:rFonts w:ascii="Tahoma" w:hAnsi="Tahoma"/>
          <w:color w:val="auto"/>
          <w:sz w:val="22"/>
          <w:szCs w:val="22"/>
          <w:u w:color="1D1D1D"/>
        </w:rPr>
        <w:t xml:space="preserve">für eine exklusive Show </w:t>
      </w:r>
      <w:r w:rsidR="0067363D" w:rsidRPr="00EE7A4E">
        <w:rPr>
          <w:rFonts w:ascii="Tahoma" w:hAnsi="Tahoma"/>
          <w:color w:val="auto"/>
          <w:sz w:val="22"/>
          <w:szCs w:val="22"/>
          <w:u w:color="1D1D1D"/>
        </w:rPr>
        <w:t xml:space="preserve">nach Berlin, die er trotz zweifachem </w:t>
      </w:r>
      <w:proofErr w:type="spellStart"/>
      <w:r w:rsidR="0067363D" w:rsidRPr="00EE7A4E">
        <w:rPr>
          <w:rFonts w:ascii="Tahoma" w:hAnsi="Tahoma"/>
          <w:color w:val="auto"/>
          <w:sz w:val="22"/>
          <w:szCs w:val="22"/>
          <w:u w:color="1D1D1D"/>
        </w:rPr>
        <w:t>Venue</w:t>
      </w:r>
      <w:proofErr w:type="spellEnd"/>
      <w:r w:rsidR="00EE7A4E">
        <w:rPr>
          <w:rFonts w:ascii="Tahoma" w:hAnsi="Tahoma"/>
          <w:color w:val="auto"/>
          <w:sz w:val="22"/>
          <w:szCs w:val="22"/>
          <w:u w:color="1D1D1D"/>
        </w:rPr>
        <w:t>-</w:t>
      </w:r>
      <w:r w:rsidR="0067363D" w:rsidRPr="00EE7A4E">
        <w:rPr>
          <w:rFonts w:ascii="Tahoma" w:hAnsi="Tahoma"/>
          <w:color w:val="auto"/>
          <w:sz w:val="22"/>
          <w:szCs w:val="22"/>
          <w:u w:color="1D1D1D"/>
        </w:rPr>
        <w:t xml:space="preserve">Upgrade </w:t>
      </w:r>
      <w:r w:rsidR="00174CA0" w:rsidRPr="00EE7A4E">
        <w:rPr>
          <w:rFonts w:ascii="Tahoma" w:hAnsi="Tahoma"/>
          <w:color w:val="auto"/>
          <w:sz w:val="22"/>
          <w:szCs w:val="22"/>
          <w:u w:color="1D1D1D"/>
        </w:rPr>
        <w:t xml:space="preserve">vom Berliner Badehaus ins Metropol </w:t>
      </w:r>
      <w:r w:rsidR="0067363D" w:rsidRPr="00EE7A4E">
        <w:rPr>
          <w:rFonts w:ascii="Tahoma" w:hAnsi="Tahoma"/>
          <w:color w:val="auto"/>
          <w:sz w:val="22"/>
          <w:szCs w:val="22"/>
          <w:u w:color="1D1D1D"/>
        </w:rPr>
        <w:t xml:space="preserve">ausverkaufen konnte. Im Februar 2025 zieht es den Texaner </w:t>
      </w:r>
      <w:r w:rsidR="00282A03">
        <w:rPr>
          <w:rFonts w:ascii="Tahoma" w:hAnsi="Tahoma"/>
          <w:color w:val="auto"/>
          <w:sz w:val="22"/>
          <w:szCs w:val="22"/>
          <w:u w:color="1D1D1D"/>
        </w:rPr>
        <w:t xml:space="preserve">dann </w:t>
      </w:r>
      <w:r w:rsidR="0067363D" w:rsidRPr="00EE7A4E">
        <w:rPr>
          <w:rFonts w:ascii="Tahoma" w:hAnsi="Tahoma"/>
          <w:color w:val="auto"/>
          <w:sz w:val="22"/>
          <w:szCs w:val="22"/>
          <w:u w:color="1D1D1D"/>
        </w:rPr>
        <w:t xml:space="preserve">für drei </w:t>
      </w:r>
      <w:r w:rsidR="00EE7A4E">
        <w:rPr>
          <w:rFonts w:ascii="Tahoma" w:hAnsi="Tahoma"/>
          <w:color w:val="auto"/>
          <w:sz w:val="22"/>
          <w:szCs w:val="22"/>
          <w:u w:color="1D1D1D"/>
        </w:rPr>
        <w:t>Konzerte</w:t>
      </w:r>
      <w:r w:rsidR="0067363D" w:rsidRPr="00EE7A4E">
        <w:rPr>
          <w:rFonts w:ascii="Tahoma" w:hAnsi="Tahoma"/>
          <w:color w:val="auto"/>
          <w:sz w:val="22"/>
          <w:szCs w:val="22"/>
          <w:u w:color="1D1D1D"/>
        </w:rPr>
        <w:t xml:space="preserve"> nach Deutschland, wenn er in Köln, Berlin und Hamburg live zu sehen sein wird.</w:t>
      </w:r>
    </w:p>
    <w:p w14:paraId="23594CD9" w14:textId="77777777" w:rsidR="0091082E" w:rsidRPr="00EE7A4E" w:rsidRDefault="0091082E" w:rsidP="00803C64">
      <w:pPr>
        <w:pStyle w:val="Textkrper"/>
        <w:spacing w:after="0"/>
        <w:jc w:val="both"/>
        <w:rPr>
          <w:rFonts w:ascii="Tahoma" w:hAnsi="Tahoma"/>
          <w:color w:val="auto"/>
          <w:sz w:val="22"/>
          <w:szCs w:val="22"/>
          <w:u w:color="1D1D1D"/>
        </w:rPr>
      </w:pPr>
    </w:p>
    <w:p w14:paraId="77454B69" w14:textId="46ED0F24" w:rsidR="00353B1A" w:rsidRPr="00EE7A4E" w:rsidRDefault="00A50020" w:rsidP="0067363D">
      <w:pPr>
        <w:pStyle w:val="Textkrper"/>
        <w:spacing w:after="0"/>
        <w:jc w:val="both"/>
        <w:rPr>
          <w:rFonts w:ascii="Tahoma" w:hAnsi="Tahoma"/>
          <w:color w:val="auto"/>
          <w:sz w:val="22"/>
          <w:szCs w:val="22"/>
          <w:u w:color="1D1D1D"/>
        </w:rPr>
      </w:pPr>
      <w:r w:rsidRPr="00EE7A4E">
        <w:rPr>
          <w:rFonts w:ascii="Tahoma" w:hAnsi="Tahoma"/>
          <w:b/>
          <w:color w:val="auto"/>
          <w:sz w:val="22"/>
          <w:szCs w:val="22"/>
          <w:u w:color="1D1D1D"/>
        </w:rPr>
        <w:t>Drake Jon Livingston Jr.</w:t>
      </w:r>
      <w:r w:rsidRPr="00EE7A4E">
        <w:rPr>
          <w:rFonts w:ascii="Tahoma" w:hAnsi="Tahoma"/>
          <w:color w:val="auto"/>
          <w:sz w:val="22"/>
          <w:szCs w:val="22"/>
          <w:u w:color="1D1D1D"/>
        </w:rPr>
        <w:t xml:space="preserve"> </w:t>
      </w:r>
      <w:r w:rsidR="00A51DFE" w:rsidRPr="00EE7A4E">
        <w:rPr>
          <w:rFonts w:ascii="Tahoma" w:hAnsi="Tahoma"/>
          <w:color w:val="auto"/>
          <w:sz w:val="22"/>
          <w:szCs w:val="22"/>
          <w:u w:color="1D1D1D"/>
        </w:rPr>
        <w:t xml:space="preserve">brauchte nicht lange, um zu erkennen, dass seine Berufung in der Musik liegt. </w:t>
      </w:r>
      <w:r w:rsidR="0067363D" w:rsidRPr="00EE7A4E">
        <w:rPr>
          <w:rFonts w:ascii="Tahoma" w:hAnsi="Tahoma"/>
          <w:color w:val="auto"/>
          <w:sz w:val="22"/>
          <w:szCs w:val="22"/>
          <w:u w:color="1D1D1D"/>
        </w:rPr>
        <w:t xml:space="preserve">Nach ersten Songs, die er in seinem Kinderzimmer produzierte, fand der </w:t>
      </w:r>
      <w:r w:rsidR="00ED3E46" w:rsidRPr="00EE7A4E">
        <w:rPr>
          <w:rFonts w:ascii="Tahoma" w:hAnsi="Tahoma"/>
          <w:color w:val="auto"/>
          <w:sz w:val="22"/>
          <w:szCs w:val="22"/>
          <w:u w:color="1D1D1D"/>
        </w:rPr>
        <w:t>Künstler in der Musik</w:t>
      </w:r>
      <w:r w:rsidR="0067363D" w:rsidRPr="00EE7A4E">
        <w:rPr>
          <w:rFonts w:ascii="Tahoma" w:hAnsi="Tahoma"/>
          <w:color w:val="auto"/>
          <w:sz w:val="22"/>
          <w:szCs w:val="22"/>
          <w:u w:color="1D1D1D"/>
        </w:rPr>
        <w:t xml:space="preserve"> einen Weg, um seine Gefühle und Mobbing-Erfahrungen zu verarbeiten. Schnell wurde er mit selbstproduzierten Covervideos auf TikTok bekannt und lenkte auch die Aufmerksamkeit von Elektra Records auf sich, die ihn schließlich unter Vertrag nahmen. Dort debütierte der Sänger 2020 mit der Single </w:t>
      </w:r>
      <w:r w:rsidR="0067363D" w:rsidRPr="00EE7A4E">
        <w:rPr>
          <w:rFonts w:ascii="Tahoma" w:hAnsi="Tahoma"/>
          <w:b/>
          <w:bCs/>
          <w:color w:val="auto"/>
          <w:sz w:val="22"/>
          <w:szCs w:val="22"/>
          <w:u w:color="1D1D1D"/>
        </w:rPr>
        <w:t>„</w:t>
      </w:r>
      <w:proofErr w:type="spellStart"/>
      <w:r w:rsidR="0067363D" w:rsidRPr="00EE7A4E">
        <w:rPr>
          <w:rFonts w:ascii="Tahoma" w:hAnsi="Tahoma"/>
          <w:b/>
          <w:bCs/>
          <w:color w:val="auto"/>
          <w:sz w:val="22"/>
          <w:szCs w:val="22"/>
          <w:u w:color="1D1D1D"/>
        </w:rPr>
        <w:t>Fairytale</w:t>
      </w:r>
      <w:proofErr w:type="spellEnd"/>
      <w:r w:rsidR="0067363D" w:rsidRPr="00EE7A4E">
        <w:rPr>
          <w:rFonts w:ascii="Tahoma" w:hAnsi="Tahoma"/>
          <w:b/>
          <w:bCs/>
          <w:color w:val="auto"/>
          <w:sz w:val="22"/>
          <w:szCs w:val="22"/>
          <w:u w:color="1D1D1D"/>
        </w:rPr>
        <w:t>“</w:t>
      </w:r>
      <w:r w:rsidR="0067363D" w:rsidRPr="00EE7A4E">
        <w:rPr>
          <w:rFonts w:ascii="Tahoma" w:hAnsi="Tahoma"/>
          <w:color w:val="auto"/>
          <w:sz w:val="22"/>
          <w:szCs w:val="22"/>
          <w:u w:color="1D1D1D"/>
        </w:rPr>
        <w:t xml:space="preserve"> und seiner Debüt-EP </w:t>
      </w:r>
      <w:r w:rsidR="0067363D" w:rsidRPr="00EE7A4E">
        <w:rPr>
          <w:rFonts w:ascii="Tahoma" w:hAnsi="Tahoma"/>
          <w:b/>
          <w:bCs/>
          <w:color w:val="auto"/>
          <w:sz w:val="22"/>
          <w:szCs w:val="22"/>
          <w:u w:color="1D1D1D"/>
        </w:rPr>
        <w:t>„</w:t>
      </w:r>
      <w:proofErr w:type="spellStart"/>
      <w:r w:rsidR="0067363D" w:rsidRPr="00EE7A4E">
        <w:rPr>
          <w:rFonts w:ascii="Tahoma" w:hAnsi="Tahoma"/>
          <w:b/>
          <w:bCs/>
          <w:color w:val="auto"/>
          <w:sz w:val="22"/>
          <w:szCs w:val="22"/>
          <w:u w:color="1D1D1D"/>
        </w:rPr>
        <w:t>Lighthouse</w:t>
      </w:r>
      <w:proofErr w:type="spellEnd"/>
      <w:r w:rsidR="0067363D" w:rsidRPr="00EE7A4E">
        <w:rPr>
          <w:rFonts w:ascii="Tahoma" w:hAnsi="Tahoma"/>
          <w:b/>
          <w:bCs/>
          <w:color w:val="auto"/>
          <w:sz w:val="22"/>
          <w:szCs w:val="22"/>
          <w:u w:color="1D1D1D"/>
        </w:rPr>
        <w:t>“</w:t>
      </w:r>
      <w:r w:rsidR="0067363D" w:rsidRPr="00EE7A4E">
        <w:rPr>
          <w:rFonts w:ascii="Tahoma" w:hAnsi="Tahoma"/>
          <w:color w:val="auto"/>
          <w:sz w:val="22"/>
          <w:szCs w:val="22"/>
          <w:u w:color="1D1D1D"/>
        </w:rPr>
        <w:t xml:space="preserve">. 2021 folgte die EP </w:t>
      </w:r>
      <w:r w:rsidR="0067363D" w:rsidRPr="00EE7A4E">
        <w:rPr>
          <w:rFonts w:ascii="Tahoma" w:hAnsi="Tahoma"/>
          <w:b/>
          <w:bCs/>
          <w:color w:val="auto"/>
          <w:sz w:val="22"/>
          <w:szCs w:val="22"/>
          <w:u w:color="1D1D1D"/>
        </w:rPr>
        <w:t xml:space="preserve">„An </w:t>
      </w:r>
      <w:proofErr w:type="spellStart"/>
      <w:r w:rsidR="0067363D" w:rsidRPr="00EE7A4E">
        <w:rPr>
          <w:rFonts w:ascii="Tahoma" w:hAnsi="Tahoma"/>
          <w:b/>
          <w:bCs/>
          <w:color w:val="auto"/>
          <w:sz w:val="22"/>
          <w:szCs w:val="22"/>
          <w:u w:color="1D1D1D"/>
        </w:rPr>
        <w:t>Unlikely</w:t>
      </w:r>
      <w:proofErr w:type="spellEnd"/>
      <w:r w:rsidR="0067363D" w:rsidRPr="00EE7A4E">
        <w:rPr>
          <w:rFonts w:ascii="Tahoma" w:hAnsi="Tahoma"/>
          <w:b/>
          <w:bCs/>
          <w:color w:val="auto"/>
          <w:sz w:val="22"/>
          <w:szCs w:val="22"/>
          <w:u w:color="1D1D1D"/>
        </w:rPr>
        <w:t xml:space="preserve"> Origin Story“</w:t>
      </w:r>
      <w:r w:rsidR="0067363D" w:rsidRPr="00EE7A4E">
        <w:rPr>
          <w:rFonts w:ascii="Tahoma" w:hAnsi="Tahoma"/>
          <w:color w:val="auto"/>
          <w:sz w:val="22"/>
          <w:szCs w:val="22"/>
          <w:u w:color="1D1D1D"/>
        </w:rPr>
        <w:t xml:space="preserve">, an die 2022 weitere Singles anschlossen. Bereits nach drei Jahren trennte sich </w:t>
      </w:r>
      <w:r w:rsidR="0067363D" w:rsidRPr="00EE7A4E">
        <w:rPr>
          <w:rFonts w:ascii="Tahoma" w:hAnsi="Tahoma"/>
          <w:b/>
          <w:bCs/>
          <w:color w:val="auto"/>
          <w:sz w:val="22"/>
          <w:szCs w:val="22"/>
          <w:u w:color="1D1D1D"/>
        </w:rPr>
        <w:t>Livingston</w:t>
      </w:r>
      <w:r w:rsidR="0067363D" w:rsidRPr="00EE7A4E">
        <w:rPr>
          <w:rFonts w:ascii="Tahoma" w:hAnsi="Tahoma"/>
          <w:color w:val="auto"/>
          <w:sz w:val="22"/>
          <w:szCs w:val="22"/>
          <w:u w:color="1D1D1D"/>
        </w:rPr>
        <w:t xml:space="preserve"> von seinem Label, um ab 2023 als Independent Artist Musik zu veröffentlichen. Mit seinem langerwarteten Debütalbum</w:t>
      </w:r>
      <w:r w:rsidR="0067363D" w:rsidRPr="00EE7A4E">
        <w:rPr>
          <w:rFonts w:ascii="Tahoma" w:hAnsi="Tahoma"/>
          <w:b/>
          <w:bCs/>
          <w:color w:val="auto"/>
          <w:sz w:val="22"/>
          <w:szCs w:val="22"/>
          <w:u w:color="1D1D1D"/>
        </w:rPr>
        <w:t xml:space="preserve"> „A </w:t>
      </w:r>
      <w:proofErr w:type="spellStart"/>
      <w:r w:rsidR="0067363D" w:rsidRPr="00EE7A4E">
        <w:rPr>
          <w:rFonts w:ascii="Tahoma" w:hAnsi="Tahoma"/>
          <w:b/>
          <w:bCs/>
          <w:color w:val="auto"/>
          <w:sz w:val="22"/>
          <w:szCs w:val="22"/>
          <w:u w:color="1D1D1D"/>
        </w:rPr>
        <w:t>Hometown</w:t>
      </w:r>
      <w:proofErr w:type="spellEnd"/>
      <w:r w:rsidR="0067363D" w:rsidRPr="00EE7A4E">
        <w:rPr>
          <w:rFonts w:ascii="Tahoma" w:hAnsi="Tahoma"/>
          <w:b/>
          <w:bCs/>
          <w:color w:val="auto"/>
          <w:sz w:val="22"/>
          <w:szCs w:val="22"/>
          <w:u w:color="1D1D1D"/>
        </w:rPr>
        <w:t xml:space="preserve"> Odyssey“</w:t>
      </w:r>
      <w:r w:rsidR="0067363D" w:rsidRPr="00EE7A4E">
        <w:rPr>
          <w:rFonts w:ascii="Tahoma" w:hAnsi="Tahoma"/>
          <w:color w:val="auto"/>
          <w:sz w:val="22"/>
          <w:szCs w:val="22"/>
          <w:u w:color="1D1D1D"/>
        </w:rPr>
        <w:t xml:space="preserve"> und der minimalistischen Klavierballade</w:t>
      </w:r>
      <w:r w:rsidR="0067363D" w:rsidRPr="00EE7A4E">
        <w:rPr>
          <w:rFonts w:ascii="Tahoma" w:hAnsi="Tahoma"/>
          <w:b/>
          <w:bCs/>
          <w:color w:val="auto"/>
          <w:sz w:val="22"/>
          <w:szCs w:val="22"/>
          <w:u w:color="1D1D1D"/>
        </w:rPr>
        <w:t xml:space="preserve"> „Last Man Standing“ </w:t>
      </w:r>
      <w:r w:rsidR="0067363D" w:rsidRPr="00EE7A4E">
        <w:rPr>
          <w:rFonts w:ascii="Tahoma" w:hAnsi="Tahoma"/>
          <w:color w:val="auto"/>
          <w:sz w:val="22"/>
          <w:szCs w:val="22"/>
          <w:u w:color="1D1D1D"/>
        </w:rPr>
        <w:t xml:space="preserve">sowie dem rockigen </w:t>
      </w:r>
      <w:r w:rsidR="0067363D" w:rsidRPr="00EE7A4E">
        <w:rPr>
          <w:rFonts w:ascii="Tahoma" w:hAnsi="Tahoma"/>
          <w:b/>
          <w:bCs/>
          <w:color w:val="auto"/>
          <w:sz w:val="22"/>
          <w:szCs w:val="22"/>
          <w:u w:color="1D1D1D"/>
        </w:rPr>
        <w:t>„Shadow“</w:t>
      </w:r>
      <w:r w:rsidR="0067363D" w:rsidRPr="00EE7A4E">
        <w:rPr>
          <w:rFonts w:ascii="Tahoma" w:hAnsi="Tahoma"/>
          <w:color w:val="auto"/>
          <w:sz w:val="22"/>
          <w:szCs w:val="22"/>
          <w:u w:color="1D1D1D"/>
        </w:rPr>
        <w:t xml:space="preserve"> </w:t>
      </w:r>
      <w:r w:rsidR="00ED3E46" w:rsidRPr="00EE7A4E">
        <w:rPr>
          <w:rFonts w:ascii="Tahoma" w:hAnsi="Tahoma"/>
          <w:color w:val="auto"/>
          <w:sz w:val="22"/>
          <w:szCs w:val="22"/>
          <w:u w:color="1D1D1D"/>
        </w:rPr>
        <w:t xml:space="preserve">gelang </w:t>
      </w:r>
      <w:r w:rsidR="004D40A4">
        <w:rPr>
          <w:rFonts w:ascii="Tahoma" w:hAnsi="Tahoma"/>
          <w:color w:val="auto"/>
          <w:sz w:val="22"/>
          <w:szCs w:val="22"/>
          <w:u w:color="1D1D1D"/>
        </w:rPr>
        <w:t xml:space="preserve">ihm </w:t>
      </w:r>
      <w:r w:rsidR="0067363D" w:rsidRPr="00EE7A4E">
        <w:rPr>
          <w:rFonts w:ascii="Tahoma" w:hAnsi="Tahoma"/>
          <w:color w:val="auto"/>
          <w:sz w:val="22"/>
          <w:szCs w:val="22"/>
          <w:u w:color="1D1D1D"/>
        </w:rPr>
        <w:t xml:space="preserve">schließlich der endgültige Durchbruch. Das Album zählt </w:t>
      </w:r>
      <w:r w:rsidR="00005AA1" w:rsidRPr="00EE7A4E">
        <w:rPr>
          <w:rFonts w:ascii="Tahoma" w:hAnsi="Tahoma"/>
          <w:color w:val="auto"/>
          <w:sz w:val="22"/>
          <w:szCs w:val="22"/>
          <w:u w:color="1D1D1D"/>
        </w:rPr>
        <w:t>sieben</w:t>
      </w:r>
      <w:r w:rsidR="0067363D" w:rsidRPr="00EE7A4E">
        <w:rPr>
          <w:rFonts w:ascii="Tahoma" w:hAnsi="Tahoma"/>
          <w:color w:val="auto"/>
          <w:sz w:val="22"/>
          <w:szCs w:val="22"/>
          <w:u w:color="1D1D1D"/>
        </w:rPr>
        <w:t xml:space="preserve"> Monate nach seinem Release mehr als 168 Mio. Streams auf Spotify. </w:t>
      </w:r>
      <w:r w:rsidR="00ED3E46" w:rsidRPr="00EE7A4E">
        <w:rPr>
          <w:rFonts w:ascii="Tahoma" w:hAnsi="Tahoma"/>
          <w:color w:val="auto"/>
          <w:sz w:val="22"/>
          <w:szCs w:val="22"/>
          <w:u w:color="1D1D1D"/>
        </w:rPr>
        <w:t>Schon</w:t>
      </w:r>
      <w:r w:rsidR="00A51DFE" w:rsidRPr="00EE7A4E">
        <w:rPr>
          <w:rFonts w:ascii="Tahoma" w:hAnsi="Tahoma"/>
          <w:color w:val="auto"/>
          <w:sz w:val="22"/>
          <w:szCs w:val="22"/>
          <w:u w:color="1D1D1D"/>
        </w:rPr>
        <w:t xml:space="preserve"> im Juli 2024 legte </w:t>
      </w:r>
      <w:r w:rsidR="00A51DFE" w:rsidRPr="00F316E4">
        <w:rPr>
          <w:rFonts w:ascii="Tahoma" w:hAnsi="Tahoma"/>
          <w:b/>
          <w:bCs/>
          <w:color w:val="auto"/>
          <w:sz w:val="22"/>
          <w:szCs w:val="22"/>
          <w:u w:color="1D1D1D"/>
        </w:rPr>
        <w:t>Livingston</w:t>
      </w:r>
      <w:r w:rsidR="00A51DFE" w:rsidRPr="00EE7A4E">
        <w:rPr>
          <w:rFonts w:ascii="Tahoma" w:hAnsi="Tahoma"/>
          <w:color w:val="auto"/>
          <w:sz w:val="22"/>
          <w:szCs w:val="22"/>
          <w:u w:color="1D1D1D"/>
        </w:rPr>
        <w:t xml:space="preserve"> mit seiner Single </w:t>
      </w:r>
      <w:r w:rsidR="00A51DFE" w:rsidRPr="00EE7A4E">
        <w:rPr>
          <w:rFonts w:ascii="Tahoma" w:hAnsi="Tahoma"/>
          <w:b/>
          <w:bCs/>
          <w:color w:val="auto"/>
          <w:sz w:val="22"/>
          <w:szCs w:val="22"/>
          <w:u w:color="1D1D1D"/>
        </w:rPr>
        <w:t>„</w:t>
      </w:r>
      <w:proofErr w:type="spellStart"/>
      <w:r w:rsidR="00A51DFE" w:rsidRPr="00EE7A4E">
        <w:rPr>
          <w:rFonts w:ascii="Tahoma" w:hAnsi="Tahoma"/>
          <w:b/>
          <w:bCs/>
          <w:color w:val="auto"/>
          <w:sz w:val="22"/>
          <w:szCs w:val="22"/>
          <w:u w:color="1D1D1D"/>
        </w:rPr>
        <w:t>Gravedigger</w:t>
      </w:r>
      <w:proofErr w:type="spellEnd"/>
      <w:r w:rsidR="00A51DFE" w:rsidRPr="00EE7A4E">
        <w:rPr>
          <w:rFonts w:ascii="Tahoma" w:hAnsi="Tahoma"/>
          <w:b/>
          <w:bCs/>
          <w:color w:val="auto"/>
          <w:sz w:val="22"/>
          <w:szCs w:val="22"/>
          <w:u w:color="1D1D1D"/>
        </w:rPr>
        <w:t xml:space="preserve">“ </w:t>
      </w:r>
      <w:r w:rsidR="00A51DFE" w:rsidRPr="00EE7A4E">
        <w:rPr>
          <w:rFonts w:ascii="Tahoma" w:hAnsi="Tahoma"/>
          <w:color w:val="auto"/>
          <w:sz w:val="22"/>
          <w:szCs w:val="22"/>
          <w:u w:color="1D1D1D"/>
        </w:rPr>
        <w:t>nach, die mit</w:t>
      </w:r>
      <w:r w:rsidR="0067363D" w:rsidRPr="00EE7A4E">
        <w:rPr>
          <w:rFonts w:ascii="Tahoma" w:hAnsi="Tahoma"/>
          <w:color w:val="auto"/>
          <w:sz w:val="22"/>
          <w:szCs w:val="22"/>
          <w:u w:color="1D1D1D"/>
        </w:rPr>
        <w:t xml:space="preserve"> einem modernen Sound zwischen Alternative Rock und Pop </w:t>
      </w:r>
      <w:r w:rsidR="00ED3E46" w:rsidRPr="00EE7A4E">
        <w:rPr>
          <w:rFonts w:ascii="Tahoma" w:hAnsi="Tahoma"/>
          <w:color w:val="auto"/>
          <w:sz w:val="22"/>
          <w:szCs w:val="22"/>
          <w:u w:color="1D1D1D"/>
        </w:rPr>
        <w:t>mit</w:t>
      </w:r>
      <w:r w:rsidR="0067363D" w:rsidRPr="00EE7A4E">
        <w:rPr>
          <w:rFonts w:ascii="Tahoma" w:hAnsi="Tahoma"/>
          <w:color w:val="auto"/>
          <w:sz w:val="22"/>
          <w:szCs w:val="22"/>
          <w:u w:color="1D1D1D"/>
        </w:rPr>
        <w:t xml:space="preserve"> knapp</w:t>
      </w:r>
      <w:r w:rsidR="00A51DFE" w:rsidRPr="00EE7A4E">
        <w:rPr>
          <w:rFonts w:ascii="Tahoma" w:hAnsi="Tahoma"/>
          <w:color w:val="auto"/>
          <w:sz w:val="22"/>
          <w:szCs w:val="22"/>
          <w:u w:color="1D1D1D"/>
        </w:rPr>
        <w:t xml:space="preserve"> 10 Mio. Streams zum nächsten Hit des Sängers avanciert.</w:t>
      </w:r>
      <w:r w:rsidR="0067363D" w:rsidRPr="00EE7A4E">
        <w:rPr>
          <w:rFonts w:ascii="Tahoma" w:hAnsi="Tahoma"/>
          <w:color w:val="auto"/>
          <w:sz w:val="22"/>
          <w:szCs w:val="22"/>
          <w:u w:color="1D1D1D"/>
        </w:rPr>
        <w:t xml:space="preserve"> </w:t>
      </w:r>
      <w:r w:rsidR="00A51DFE" w:rsidRPr="00EE7A4E">
        <w:rPr>
          <w:rFonts w:ascii="Tahoma" w:hAnsi="Tahoma"/>
          <w:color w:val="auto"/>
          <w:sz w:val="22"/>
          <w:szCs w:val="22"/>
          <w:u w:color="1D1D1D"/>
        </w:rPr>
        <w:t>Anfang Oktober erschien</w:t>
      </w:r>
      <w:r w:rsidR="00ED3E46" w:rsidRPr="00EE7A4E">
        <w:rPr>
          <w:rFonts w:ascii="Tahoma" w:hAnsi="Tahoma"/>
          <w:color w:val="auto"/>
          <w:sz w:val="22"/>
          <w:szCs w:val="22"/>
          <w:u w:color="1D1D1D"/>
        </w:rPr>
        <w:t xml:space="preserve"> die Single</w:t>
      </w:r>
      <w:r w:rsidR="00A51DFE" w:rsidRPr="00EE7A4E">
        <w:rPr>
          <w:rFonts w:ascii="Tahoma" w:hAnsi="Tahoma"/>
          <w:color w:val="auto"/>
          <w:sz w:val="22"/>
          <w:szCs w:val="22"/>
          <w:u w:color="1D1D1D"/>
        </w:rPr>
        <w:t xml:space="preserve"> </w:t>
      </w:r>
      <w:r w:rsidR="00A51DFE" w:rsidRPr="00EE7A4E">
        <w:rPr>
          <w:rFonts w:ascii="Tahoma" w:hAnsi="Tahoma"/>
          <w:b/>
          <w:bCs/>
          <w:color w:val="auto"/>
          <w:sz w:val="22"/>
          <w:szCs w:val="22"/>
          <w:u w:color="1D1D1D"/>
        </w:rPr>
        <w:t xml:space="preserve">„Look </w:t>
      </w:r>
      <w:proofErr w:type="spellStart"/>
      <w:r w:rsidR="00A51DFE" w:rsidRPr="00EE7A4E">
        <w:rPr>
          <w:rFonts w:ascii="Tahoma" w:hAnsi="Tahoma"/>
          <w:b/>
          <w:bCs/>
          <w:color w:val="auto"/>
          <w:sz w:val="22"/>
          <w:szCs w:val="22"/>
          <w:u w:color="1D1D1D"/>
        </w:rPr>
        <w:t>Mom</w:t>
      </w:r>
      <w:proofErr w:type="spellEnd"/>
      <w:r w:rsidR="00A51DFE" w:rsidRPr="00EE7A4E">
        <w:rPr>
          <w:rFonts w:ascii="Tahoma" w:hAnsi="Tahoma"/>
          <w:b/>
          <w:bCs/>
          <w:color w:val="auto"/>
          <w:sz w:val="22"/>
          <w:szCs w:val="22"/>
          <w:u w:color="1D1D1D"/>
        </w:rPr>
        <w:t xml:space="preserve"> I Can Fly“</w:t>
      </w:r>
      <w:r w:rsidR="00A51DFE" w:rsidRPr="00EE7A4E">
        <w:rPr>
          <w:rFonts w:ascii="Tahoma" w:hAnsi="Tahoma"/>
          <w:color w:val="auto"/>
          <w:sz w:val="22"/>
          <w:szCs w:val="22"/>
          <w:u w:color="1D1D1D"/>
        </w:rPr>
        <w:t xml:space="preserve">, die </w:t>
      </w:r>
      <w:r w:rsidR="00ED3E46" w:rsidRPr="00EE7A4E">
        <w:rPr>
          <w:rFonts w:ascii="Tahoma" w:hAnsi="Tahoma"/>
          <w:color w:val="auto"/>
          <w:sz w:val="22"/>
          <w:szCs w:val="22"/>
          <w:u w:color="1D1D1D"/>
        </w:rPr>
        <w:t>seinen modernen Pop-</w:t>
      </w:r>
      <w:r w:rsidR="00A51DFE" w:rsidRPr="00EE7A4E">
        <w:rPr>
          <w:rFonts w:ascii="Tahoma" w:hAnsi="Tahoma"/>
          <w:color w:val="auto"/>
          <w:sz w:val="22"/>
          <w:szCs w:val="22"/>
          <w:u w:color="1D1D1D"/>
        </w:rPr>
        <w:t>Sound weiter ausbaut</w:t>
      </w:r>
      <w:r w:rsidR="0067363D" w:rsidRPr="00EE7A4E">
        <w:rPr>
          <w:rFonts w:ascii="Tahoma" w:hAnsi="Tahoma"/>
          <w:color w:val="auto"/>
          <w:sz w:val="22"/>
          <w:szCs w:val="22"/>
          <w:u w:color="1D1D1D"/>
        </w:rPr>
        <w:t xml:space="preserve"> und sinnbildlich für </w:t>
      </w:r>
      <w:r w:rsidR="0067363D" w:rsidRPr="00EE7A4E">
        <w:rPr>
          <w:rFonts w:ascii="Tahoma" w:hAnsi="Tahoma"/>
          <w:b/>
          <w:bCs/>
          <w:color w:val="auto"/>
          <w:sz w:val="22"/>
          <w:szCs w:val="22"/>
          <w:u w:color="1D1D1D"/>
        </w:rPr>
        <w:t>Livingstons</w:t>
      </w:r>
      <w:r w:rsidR="0067363D" w:rsidRPr="00EE7A4E">
        <w:rPr>
          <w:rFonts w:ascii="Tahoma" w:hAnsi="Tahoma"/>
          <w:color w:val="auto"/>
          <w:sz w:val="22"/>
          <w:szCs w:val="22"/>
          <w:u w:color="1D1D1D"/>
        </w:rPr>
        <w:t xml:space="preserve"> unstillbaren Durst steht, neue Musik zu veröffentlichen</w:t>
      </w:r>
      <w:r w:rsidR="00A51DFE" w:rsidRPr="00EE7A4E">
        <w:rPr>
          <w:rFonts w:ascii="Tahoma" w:hAnsi="Tahoma"/>
          <w:color w:val="auto"/>
          <w:sz w:val="22"/>
          <w:szCs w:val="22"/>
          <w:u w:color="1D1D1D"/>
        </w:rPr>
        <w:t>.</w:t>
      </w:r>
    </w:p>
    <w:p w14:paraId="599BAA49" w14:textId="77777777" w:rsidR="0067363D" w:rsidRPr="00EE7A4E" w:rsidRDefault="0067363D" w:rsidP="0067363D">
      <w:pPr>
        <w:pStyle w:val="Textkrper"/>
        <w:spacing w:after="0"/>
        <w:jc w:val="both"/>
        <w:rPr>
          <w:rFonts w:ascii="Tahoma" w:hAnsi="Tahoma"/>
          <w:color w:val="auto"/>
          <w:sz w:val="22"/>
          <w:szCs w:val="22"/>
          <w:u w:color="1D1D1D"/>
        </w:rPr>
      </w:pPr>
    </w:p>
    <w:p w14:paraId="1DA87251" w14:textId="77777777" w:rsidR="0067363D" w:rsidRPr="00EE7A4E" w:rsidRDefault="0067363D" w:rsidP="0067363D">
      <w:pPr>
        <w:pStyle w:val="Textkrper"/>
        <w:spacing w:after="0"/>
        <w:jc w:val="both"/>
        <w:rPr>
          <w:rFonts w:ascii="Tahoma" w:hAnsi="Tahoma"/>
          <w:color w:val="auto"/>
          <w:sz w:val="22"/>
          <w:szCs w:val="22"/>
          <w:u w:color="1D1D1D"/>
        </w:rPr>
      </w:pPr>
    </w:p>
    <w:p w14:paraId="5BF7C04B" w14:textId="77777777" w:rsidR="00353B1A" w:rsidRPr="00EE7A4E" w:rsidRDefault="00353B1A" w:rsidP="00ED3E46">
      <w:pPr>
        <w:suppressAutoHyphens w:val="0"/>
        <w:rPr>
          <w:rFonts w:ascii="Tahoma" w:hAnsi="Tahoma"/>
          <w:b/>
          <w:bCs/>
          <w:kern w:val="0"/>
          <w:sz w:val="22"/>
          <w:szCs w:val="22"/>
        </w:rPr>
      </w:pPr>
    </w:p>
    <w:p w14:paraId="7DC18C22" w14:textId="489F3F0D" w:rsidR="0065122F" w:rsidRPr="00DB1FF6" w:rsidRDefault="00554327" w:rsidP="00723CC1">
      <w:pPr>
        <w:suppressAutoHyphens w:val="0"/>
        <w:jc w:val="center"/>
        <w:rPr>
          <w:rFonts w:ascii="Tahoma" w:eastAsia="Tahoma" w:hAnsi="Tahoma" w:cs="Tahoma"/>
          <w:b/>
          <w:bCs/>
          <w:kern w:val="0"/>
          <w:sz w:val="48"/>
          <w:szCs w:val="48"/>
          <w:lang w:val="en-US"/>
        </w:rPr>
      </w:pPr>
      <w:r w:rsidRPr="00DB1FF6">
        <w:rPr>
          <w:rFonts w:ascii="Tahoma" w:hAnsi="Tahoma"/>
          <w:b/>
          <w:bCs/>
          <w:kern w:val="0"/>
          <w:sz w:val="22"/>
          <w:szCs w:val="22"/>
          <w:lang w:val="en-US"/>
        </w:rPr>
        <w:t>Live Nation Presents</w:t>
      </w:r>
    </w:p>
    <w:p w14:paraId="67AD03CC" w14:textId="77777777" w:rsidR="00F02595" w:rsidRPr="00F02595" w:rsidRDefault="00F02595" w:rsidP="00F02595">
      <w:pPr>
        <w:keepNext/>
        <w:spacing w:line="200" w:lineRule="atLeast"/>
        <w:jc w:val="center"/>
        <w:rPr>
          <w:rFonts w:ascii="Tahoma" w:hAnsi="Tahoma"/>
          <w:b/>
          <w:bCs/>
          <w:kern w:val="0"/>
          <w:sz w:val="44"/>
          <w:szCs w:val="44"/>
          <w:lang w:val="en-GB"/>
        </w:rPr>
      </w:pPr>
      <w:r w:rsidRPr="00F02595">
        <w:rPr>
          <w:rFonts w:ascii="Tahoma" w:hAnsi="Tahoma"/>
          <w:b/>
          <w:bCs/>
          <w:kern w:val="0"/>
          <w:sz w:val="44"/>
          <w:szCs w:val="44"/>
          <w:lang w:val="en-GB"/>
        </w:rPr>
        <w:t>LIVINGSTON</w:t>
      </w:r>
    </w:p>
    <w:p w14:paraId="5A8E95F4" w14:textId="75D05A4B" w:rsidR="007C2F70" w:rsidRPr="00F02595" w:rsidRDefault="007C2F70" w:rsidP="00723CC1">
      <w:pPr>
        <w:keepNext/>
        <w:spacing w:line="200" w:lineRule="atLeast"/>
        <w:jc w:val="center"/>
        <w:rPr>
          <w:rFonts w:ascii="Tahoma" w:hAnsi="Tahoma"/>
          <w:b/>
          <w:bCs/>
          <w:kern w:val="0"/>
          <w:sz w:val="22"/>
          <w:szCs w:val="22"/>
          <w:lang w:val="en-US"/>
        </w:rPr>
      </w:pPr>
      <w:r w:rsidRPr="00F02595">
        <w:rPr>
          <w:rFonts w:ascii="Tahoma" w:hAnsi="Tahoma"/>
          <w:b/>
          <w:bCs/>
          <w:kern w:val="0"/>
          <w:sz w:val="22"/>
          <w:szCs w:val="22"/>
          <w:lang w:val="en-US"/>
        </w:rPr>
        <w:t>A HOMETOWN ODYSSEY TOUR PART 2</w:t>
      </w:r>
    </w:p>
    <w:p w14:paraId="2B359260" w14:textId="77777777" w:rsidR="00966871" w:rsidRPr="00F02595" w:rsidRDefault="00966871" w:rsidP="00723CC1">
      <w:pPr>
        <w:jc w:val="center"/>
        <w:rPr>
          <w:rFonts w:ascii="Tahoma" w:hAnsi="Tahoma" w:cs="Tahoma"/>
          <w:b/>
          <w:bCs/>
          <w:kern w:val="0"/>
          <w:sz w:val="22"/>
          <w:szCs w:val="22"/>
          <w:lang w:val="en-US"/>
        </w:rPr>
      </w:pPr>
    </w:p>
    <w:p w14:paraId="5AE044FC" w14:textId="159BCAE7" w:rsidR="00194CEA" w:rsidRPr="00F02595" w:rsidRDefault="006050CE" w:rsidP="00580925">
      <w:pPr>
        <w:ind w:left="1416" w:firstLine="708"/>
        <w:rPr>
          <w:rFonts w:ascii="Tahoma" w:hAnsi="Tahoma"/>
          <w:kern w:val="0"/>
          <w:sz w:val="22"/>
          <w:szCs w:val="22"/>
          <w:lang w:val="en-US"/>
        </w:rPr>
      </w:pPr>
      <w:bookmarkStart w:id="0" w:name="_Hlk137808582"/>
      <w:r w:rsidRPr="00F02595">
        <w:rPr>
          <w:rFonts w:ascii="Tahoma" w:hAnsi="Tahoma"/>
          <w:color w:val="auto"/>
          <w:kern w:val="0"/>
          <w:sz w:val="22"/>
          <w:szCs w:val="22"/>
          <w:lang w:val="en-US"/>
        </w:rPr>
        <w:t>D</w:t>
      </w:r>
      <w:r w:rsidR="0058064E" w:rsidRPr="00F02595">
        <w:rPr>
          <w:rFonts w:ascii="Tahoma" w:hAnsi="Tahoma"/>
          <w:color w:val="auto"/>
          <w:kern w:val="0"/>
          <w:sz w:val="22"/>
          <w:szCs w:val="22"/>
          <w:lang w:val="en-US"/>
        </w:rPr>
        <w:t>i</w:t>
      </w:r>
      <w:r w:rsidR="00DE5860" w:rsidRPr="00F02595">
        <w:rPr>
          <w:rFonts w:ascii="Tahoma" w:hAnsi="Tahoma"/>
          <w:color w:val="auto"/>
          <w:kern w:val="0"/>
          <w:sz w:val="22"/>
          <w:szCs w:val="22"/>
          <w:lang w:val="en-US"/>
        </w:rPr>
        <w:t>.</w:t>
      </w:r>
      <w:r w:rsidR="00194CEA" w:rsidRPr="00F02595">
        <w:rPr>
          <w:rFonts w:ascii="Tahoma" w:hAnsi="Tahoma"/>
          <w:color w:val="auto"/>
          <w:kern w:val="0"/>
          <w:sz w:val="22"/>
          <w:szCs w:val="22"/>
          <w:lang w:val="en-US"/>
        </w:rPr>
        <w:tab/>
      </w:r>
      <w:r w:rsidR="0058064E" w:rsidRPr="00F02595">
        <w:rPr>
          <w:rFonts w:ascii="Tahoma" w:hAnsi="Tahoma"/>
          <w:color w:val="auto"/>
          <w:kern w:val="0"/>
          <w:sz w:val="22"/>
          <w:szCs w:val="22"/>
          <w:lang w:val="en-US"/>
        </w:rPr>
        <w:t>04</w:t>
      </w:r>
      <w:r w:rsidR="00DC164A" w:rsidRPr="00F02595">
        <w:rPr>
          <w:rFonts w:ascii="Tahoma" w:hAnsi="Tahoma"/>
          <w:color w:val="auto"/>
          <w:kern w:val="0"/>
          <w:sz w:val="22"/>
          <w:szCs w:val="22"/>
          <w:lang w:val="en-US"/>
        </w:rPr>
        <w:t>.</w:t>
      </w:r>
      <w:r w:rsidRPr="00F02595">
        <w:rPr>
          <w:rFonts w:ascii="Tahoma" w:hAnsi="Tahoma"/>
          <w:color w:val="auto"/>
          <w:kern w:val="0"/>
          <w:sz w:val="22"/>
          <w:szCs w:val="22"/>
          <w:lang w:val="en-US"/>
        </w:rPr>
        <w:t>0</w:t>
      </w:r>
      <w:r w:rsidR="0058064E" w:rsidRPr="00F02595">
        <w:rPr>
          <w:rFonts w:ascii="Tahoma" w:hAnsi="Tahoma"/>
          <w:color w:val="auto"/>
          <w:kern w:val="0"/>
          <w:sz w:val="22"/>
          <w:szCs w:val="22"/>
          <w:lang w:val="en-US"/>
        </w:rPr>
        <w:t>2</w:t>
      </w:r>
      <w:r w:rsidR="0001293C" w:rsidRPr="00F02595">
        <w:rPr>
          <w:rFonts w:ascii="Tahoma" w:hAnsi="Tahoma"/>
          <w:color w:val="auto"/>
          <w:kern w:val="0"/>
          <w:sz w:val="22"/>
          <w:szCs w:val="22"/>
          <w:lang w:val="en-US"/>
        </w:rPr>
        <w:t>.</w:t>
      </w:r>
      <w:bookmarkEnd w:id="0"/>
      <w:r w:rsidRPr="00F02595">
        <w:rPr>
          <w:rFonts w:ascii="Tahoma" w:hAnsi="Tahoma"/>
          <w:color w:val="auto"/>
          <w:kern w:val="0"/>
          <w:sz w:val="22"/>
          <w:szCs w:val="22"/>
          <w:lang w:val="en-US"/>
        </w:rPr>
        <w:t>20</w:t>
      </w:r>
      <w:r w:rsidR="0058064E" w:rsidRPr="00F02595">
        <w:rPr>
          <w:rFonts w:ascii="Tahoma" w:hAnsi="Tahoma"/>
          <w:color w:val="auto"/>
          <w:kern w:val="0"/>
          <w:sz w:val="22"/>
          <w:szCs w:val="22"/>
          <w:lang w:val="en-US"/>
        </w:rPr>
        <w:t>25</w:t>
      </w:r>
      <w:r w:rsidR="00194CEA" w:rsidRPr="00F02595">
        <w:rPr>
          <w:rFonts w:ascii="Tahoma" w:hAnsi="Tahoma"/>
          <w:kern w:val="0"/>
          <w:sz w:val="22"/>
          <w:szCs w:val="22"/>
          <w:lang w:val="en-US"/>
        </w:rPr>
        <w:tab/>
      </w:r>
      <w:r w:rsidR="0058064E" w:rsidRPr="00F02595">
        <w:rPr>
          <w:rFonts w:ascii="Tahoma" w:hAnsi="Tahoma"/>
          <w:kern w:val="0"/>
          <w:sz w:val="22"/>
          <w:szCs w:val="22"/>
          <w:lang w:val="en-US"/>
        </w:rPr>
        <w:t>Köln</w:t>
      </w:r>
      <w:r w:rsidR="00DE5860" w:rsidRPr="00F02595">
        <w:rPr>
          <w:rFonts w:ascii="Tahoma" w:hAnsi="Tahoma"/>
          <w:kern w:val="0"/>
          <w:sz w:val="22"/>
          <w:szCs w:val="22"/>
          <w:lang w:val="en-US"/>
        </w:rPr>
        <w:tab/>
      </w:r>
      <w:r w:rsidR="0058064E" w:rsidRPr="00F02595">
        <w:rPr>
          <w:rFonts w:ascii="Tahoma" w:hAnsi="Tahoma"/>
          <w:kern w:val="0"/>
          <w:sz w:val="22"/>
          <w:szCs w:val="22"/>
          <w:lang w:val="en-US"/>
        </w:rPr>
        <w:tab/>
      </w:r>
      <w:proofErr w:type="spellStart"/>
      <w:r w:rsidR="0058064E" w:rsidRPr="00F02595">
        <w:rPr>
          <w:rFonts w:ascii="Tahoma" w:hAnsi="Tahoma"/>
          <w:kern w:val="0"/>
          <w:sz w:val="22"/>
          <w:szCs w:val="22"/>
          <w:lang w:val="en-US"/>
        </w:rPr>
        <w:t>Carlswerk</w:t>
      </w:r>
      <w:proofErr w:type="spellEnd"/>
    </w:p>
    <w:p w14:paraId="6B3954FA" w14:textId="14C3B5A5" w:rsidR="0058064E" w:rsidRPr="00F02595" w:rsidRDefault="0058064E" w:rsidP="00580925">
      <w:pPr>
        <w:ind w:left="1416" w:firstLine="708"/>
        <w:rPr>
          <w:rFonts w:ascii="Tahoma" w:hAnsi="Tahoma"/>
          <w:color w:val="auto"/>
          <w:kern w:val="0"/>
          <w:sz w:val="22"/>
          <w:szCs w:val="22"/>
          <w:lang w:val="en-US"/>
        </w:rPr>
      </w:pPr>
      <w:r w:rsidRPr="00F02595">
        <w:rPr>
          <w:rFonts w:ascii="Tahoma" w:hAnsi="Tahoma"/>
          <w:color w:val="auto"/>
          <w:kern w:val="0"/>
          <w:sz w:val="22"/>
          <w:szCs w:val="22"/>
          <w:lang w:val="en-US"/>
        </w:rPr>
        <w:t xml:space="preserve">Do. </w:t>
      </w:r>
      <w:r w:rsidRPr="00F02595">
        <w:rPr>
          <w:rFonts w:ascii="Tahoma" w:hAnsi="Tahoma"/>
          <w:color w:val="auto"/>
          <w:kern w:val="0"/>
          <w:sz w:val="22"/>
          <w:szCs w:val="22"/>
          <w:lang w:val="en-US"/>
        </w:rPr>
        <w:tab/>
        <w:t>13.02.2025</w:t>
      </w:r>
      <w:r w:rsidRPr="00F02595">
        <w:rPr>
          <w:rFonts w:ascii="Tahoma" w:hAnsi="Tahoma"/>
          <w:color w:val="auto"/>
          <w:kern w:val="0"/>
          <w:sz w:val="22"/>
          <w:szCs w:val="22"/>
          <w:lang w:val="en-US"/>
        </w:rPr>
        <w:tab/>
        <w:t>Berlin</w:t>
      </w:r>
      <w:r w:rsidRPr="00F02595">
        <w:rPr>
          <w:rFonts w:ascii="Tahoma" w:hAnsi="Tahoma"/>
          <w:color w:val="auto"/>
          <w:kern w:val="0"/>
          <w:sz w:val="22"/>
          <w:szCs w:val="22"/>
          <w:lang w:val="en-US"/>
        </w:rPr>
        <w:tab/>
      </w:r>
      <w:r w:rsidRPr="00F02595">
        <w:rPr>
          <w:rFonts w:ascii="Tahoma" w:hAnsi="Tahoma"/>
          <w:color w:val="auto"/>
          <w:kern w:val="0"/>
          <w:sz w:val="22"/>
          <w:szCs w:val="22"/>
          <w:lang w:val="en-US"/>
        </w:rPr>
        <w:tab/>
        <w:t>Astra</w:t>
      </w:r>
    </w:p>
    <w:p w14:paraId="5C8960E5" w14:textId="3EF8125A" w:rsidR="0058064E" w:rsidRPr="00F02595" w:rsidRDefault="0058064E" w:rsidP="00580925">
      <w:pPr>
        <w:ind w:left="1416" w:firstLine="708"/>
        <w:rPr>
          <w:rFonts w:ascii="Tahoma" w:hAnsi="Tahoma"/>
          <w:kern w:val="0"/>
          <w:sz w:val="22"/>
          <w:szCs w:val="22"/>
          <w:lang w:val="en-US"/>
        </w:rPr>
      </w:pPr>
      <w:r w:rsidRPr="00F02595">
        <w:rPr>
          <w:rFonts w:ascii="Tahoma" w:hAnsi="Tahoma"/>
          <w:color w:val="auto"/>
          <w:kern w:val="0"/>
          <w:sz w:val="22"/>
          <w:szCs w:val="22"/>
          <w:lang w:val="en-US"/>
        </w:rPr>
        <w:t xml:space="preserve">Fr. </w:t>
      </w:r>
      <w:r w:rsidRPr="00F02595">
        <w:rPr>
          <w:rFonts w:ascii="Tahoma" w:hAnsi="Tahoma"/>
          <w:color w:val="auto"/>
          <w:kern w:val="0"/>
          <w:sz w:val="22"/>
          <w:szCs w:val="22"/>
          <w:lang w:val="en-US"/>
        </w:rPr>
        <w:tab/>
        <w:t>14.02.2025</w:t>
      </w:r>
      <w:r w:rsidRPr="00F02595">
        <w:rPr>
          <w:rFonts w:ascii="Tahoma" w:hAnsi="Tahoma"/>
          <w:color w:val="auto"/>
          <w:kern w:val="0"/>
          <w:sz w:val="22"/>
          <w:szCs w:val="22"/>
          <w:lang w:val="en-US"/>
        </w:rPr>
        <w:tab/>
        <w:t>Hamburg</w:t>
      </w:r>
      <w:r w:rsidRPr="00F02595">
        <w:rPr>
          <w:rFonts w:ascii="Tahoma" w:hAnsi="Tahoma"/>
          <w:color w:val="auto"/>
          <w:kern w:val="0"/>
          <w:sz w:val="22"/>
          <w:szCs w:val="22"/>
          <w:lang w:val="en-US"/>
        </w:rPr>
        <w:tab/>
        <w:t>Mojo</w:t>
      </w:r>
    </w:p>
    <w:p w14:paraId="63A45A37" w14:textId="285BFF78" w:rsidR="00290F7F" w:rsidRPr="00F02595" w:rsidRDefault="00290F7F" w:rsidP="00290F7F">
      <w:pPr>
        <w:rPr>
          <w:rStyle w:val="Hyperlink0"/>
          <w:sz w:val="22"/>
          <w:szCs w:val="22"/>
          <w:lang w:val="en-US"/>
        </w:rPr>
      </w:pPr>
    </w:p>
    <w:p w14:paraId="310ACB6E" w14:textId="77777777" w:rsidR="00373132" w:rsidRPr="00F02595" w:rsidRDefault="00373132" w:rsidP="00290F7F">
      <w:pPr>
        <w:rPr>
          <w:rStyle w:val="Hyperlink0"/>
          <w:sz w:val="22"/>
          <w:szCs w:val="22"/>
          <w:lang w:val="en-US"/>
        </w:rPr>
      </w:pPr>
    </w:p>
    <w:p w14:paraId="6E18C8E5" w14:textId="77777777" w:rsidR="00373132" w:rsidRPr="00EE7A4E" w:rsidRDefault="00373132" w:rsidP="00373132">
      <w:pPr>
        <w:pStyle w:val="berschrift4"/>
        <w:tabs>
          <w:tab w:val="left" w:pos="360"/>
        </w:tabs>
        <w:rPr>
          <w:rStyle w:val="OhneA"/>
          <w:rFonts w:cs="Tahoma"/>
          <w:sz w:val="20"/>
          <w:szCs w:val="20"/>
          <w:lang w:val="en-US"/>
        </w:rPr>
      </w:pPr>
      <w:r w:rsidRPr="00EE7A4E">
        <w:rPr>
          <w:rStyle w:val="OhneA"/>
          <w:rFonts w:cs="Tahoma"/>
          <w:sz w:val="20"/>
          <w:szCs w:val="20"/>
          <w:lang w:val="en-US"/>
        </w:rPr>
        <w:t>Telekom Prio Tickets:</w:t>
      </w:r>
    </w:p>
    <w:p w14:paraId="47DFD953" w14:textId="1A24F3A9" w:rsidR="00373132" w:rsidRPr="00EE7A4E" w:rsidRDefault="006050CE" w:rsidP="00373132">
      <w:pPr>
        <w:jc w:val="center"/>
        <w:rPr>
          <w:rFonts w:ascii="Tahoma" w:hAnsi="Tahoma" w:cs="Tahoma"/>
          <w:b/>
          <w:bCs/>
          <w:sz w:val="20"/>
          <w:szCs w:val="20"/>
          <w:lang w:val="en-US"/>
        </w:rPr>
      </w:pPr>
      <w:r w:rsidRPr="00EE7A4E">
        <w:rPr>
          <w:rStyle w:val="Hyperlink0"/>
          <w:color w:val="000000" w:themeColor="text1"/>
          <w:u w:val="none"/>
          <w:lang w:val="en-US"/>
        </w:rPr>
        <w:t>Mi</w:t>
      </w:r>
      <w:r w:rsidR="00373132" w:rsidRPr="00EE7A4E">
        <w:rPr>
          <w:rStyle w:val="Hyperlink0"/>
          <w:color w:val="000000" w:themeColor="text1"/>
          <w:u w:val="none"/>
          <w:lang w:val="en-US"/>
        </w:rPr>
        <w:t xml:space="preserve">., </w:t>
      </w:r>
      <w:r w:rsidR="0058064E" w:rsidRPr="00EE7A4E">
        <w:rPr>
          <w:rStyle w:val="Hyperlink0"/>
          <w:color w:val="000000" w:themeColor="text1"/>
          <w:u w:val="none"/>
          <w:lang w:val="en-US"/>
        </w:rPr>
        <w:t>06</w:t>
      </w:r>
      <w:r w:rsidR="00373132" w:rsidRPr="00EE7A4E">
        <w:rPr>
          <w:rStyle w:val="Hyperlink0"/>
          <w:color w:val="000000" w:themeColor="text1"/>
          <w:u w:val="none"/>
          <w:lang w:val="en-US"/>
        </w:rPr>
        <w:t>.</w:t>
      </w:r>
      <w:r w:rsidR="0058064E" w:rsidRPr="00EE7A4E">
        <w:rPr>
          <w:rStyle w:val="Hyperlink0"/>
          <w:color w:val="000000" w:themeColor="text1"/>
          <w:u w:val="none"/>
          <w:lang w:val="en-US"/>
        </w:rPr>
        <w:t>11</w:t>
      </w:r>
      <w:r w:rsidR="00373132" w:rsidRPr="00EE7A4E">
        <w:rPr>
          <w:rStyle w:val="Hyperlink0"/>
          <w:color w:val="000000" w:themeColor="text1"/>
          <w:u w:val="none"/>
          <w:lang w:val="en-US"/>
        </w:rPr>
        <w:t>.</w:t>
      </w:r>
      <w:r w:rsidR="00F02595" w:rsidRPr="00EE7A4E">
        <w:rPr>
          <w:rStyle w:val="Hyperlink0"/>
          <w:color w:val="000000" w:themeColor="text1"/>
          <w:u w:val="none"/>
          <w:lang w:val="en-US"/>
        </w:rPr>
        <w:t>20</w:t>
      </w:r>
      <w:r w:rsidRPr="00EE7A4E">
        <w:rPr>
          <w:rStyle w:val="Hyperlink0"/>
          <w:color w:val="000000" w:themeColor="text1"/>
          <w:u w:val="none"/>
          <w:lang w:val="en-US"/>
        </w:rPr>
        <w:t>24</w:t>
      </w:r>
      <w:r w:rsidR="00373132" w:rsidRPr="00EE7A4E">
        <w:rPr>
          <w:rStyle w:val="Hyperlink0"/>
          <w:color w:val="000000" w:themeColor="text1"/>
          <w:u w:val="none"/>
          <w:lang w:val="en-US"/>
        </w:rPr>
        <w:t xml:space="preserve">, </w:t>
      </w:r>
      <w:r w:rsidRPr="00EE7A4E">
        <w:rPr>
          <w:rStyle w:val="Hyperlink0"/>
          <w:color w:val="000000" w:themeColor="text1"/>
          <w:u w:val="none"/>
          <w:lang w:val="en-US"/>
        </w:rPr>
        <w:t>10</w:t>
      </w:r>
      <w:r w:rsidR="00373132" w:rsidRPr="00EE7A4E">
        <w:rPr>
          <w:rStyle w:val="Hyperlink0"/>
          <w:color w:val="000000" w:themeColor="text1"/>
          <w:u w:val="none"/>
          <w:lang w:val="en-US"/>
        </w:rPr>
        <w:t xml:space="preserve">:00 Uhr </w:t>
      </w:r>
      <w:r w:rsidR="00373132" w:rsidRPr="00EE7A4E">
        <w:rPr>
          <w:rStyle w:val="OhneA"/>
          <w:rFonts w:ascii="Tahoma" w:hAnsi="Tahoma" w:cs="Tahoma"/>
          <w:b/>
          <w:bCs/>
          <w:sz w:val="20"/>
          <w:szCs w:val="20"/>
          <w:lang w:val="en-US"/>
        </w:rPr>
        <w:t xml:space="preserve">(Online-Presale, </w:t>
      </w:r>
      <w:r w:rsidRPr="00EE7A4E">
        <w:rPr>
          <w:rStyle w:val="OhneA"/>
          <w:rFonts w:ascii="Tahoma" w:hAnsi="Tahoma" w:cs="Tahoma"/>
          <w:b/>
          <w:bCs/>
          <w:sz w:val="20"/>
          <w:szCs w:val="20"/>
          <w:lang w:val="en-US"/>
        </w:rPr>
        <w:t>48</w:t>
      </w:r>
      <w:r w:rsidR="00373132" w:rsidRPr="00EE7A4E">
        <w:rPr>
          <w:rStyle w:val="OhneA"/>
          <w:rFonts w:ascii="Tahoma" w:hAnsi="Tahoma" w:cs="Tahoma"/>
          <w:b/>
          <w:bCs/>
          <w:sz w:val="20"/>
          <w:szCs w:val="20"/>
          <w:lang w:val="en-US"/>
        </w:rPr>
        <w:t xml:space="preserve"> </w:t>
      </w:r>
      <w:proofErr w:type="spellStart"/>
      <w:r w:rsidR="00373132" w:rsidRPr="00EE7A4E">
        <w:rPr>
          <w:rStyle w:val="OhneA"/>
          <w:rFonts w:ascii="Tahoma" w:hAnsi="Tahoma" w:cs="Tahoma"/>
          <w:b/>
          <w:bCs/>
          <w:sz w:val="20"/>
          <w:szCs w:val="20"/>
          <w:lang w:val="en-US"/>
        </w:rPr>
        <w:t>Stunden</w:t>
      </w:r>
      <w:proofErr w:type="spellEnd"/>
      <w:r w:rsidR="00373132" w:rsidRPr="00EE7A4E">
        <w:rPr>
          <w:rStyle w:val="OhneA"/>
          <w:rFonts w:ascii="Tahoma" w:hAnsi="Tahoma" w:cs="Tahoma"/>
          <w:b/>
          <w:bCs/>
          <w:sz w:val="20"/>
          <w:szCs w:val="20"/>
          <w:lang w:val="en-US"/>
        </w:rPr>
        <w:t>)</w:t>
      </w:r>
      <w:r w:rsidR="00373132" w:rsidRPr="00EE7A4E">
        <w:rPr>
          <w:rStyle w:val="Hyperlink0"/>
          <w:color w:val="000000" w:themeColor="text1"/>
          <w:u w:val="none"/>
          <w:lang w:val="en-US"/>
        </w:rPr>
        <w:br/>
      </w:r>
      <w:hyperlink r:id="rId10" w:history="1">
        <w:r w:rsidR="00373132" w:rsidRPr="00EE7A4E">
          <w:rPr>
            <w:rStyle w:val="Hyperlink"/>
            <w:rFonts w:ascii="Tahoma" w:hAnsi="Tahoma" w:cs="Tahoma"/>
            <w:b/>
            <w:bCs/>
            <w:sz w:val="20"/>
            <w:szCs w:val="20"/>
            <w:lang w:val="en-US"/>
          </w:rPr>
          <w:t>www.magentamusik.de/prio-tickets</w:t>
        </w:r>
      </w:hyperlink>
    </w:p>
    <w:p w14:paraId="4E268FB0" w14:textId="77777777" w:rsidR="00DE5860" w:rsidRPr="00EE7A4E" w:rsidRDefault="00DE5860" w:rsidP="00DE5860">
      <w:pPr>
        <w:rPr>
          <w:rFonts w:ascii="Tahoma" w:hAnsi="Tahoma" w:cs="Tahoma"/>
          <w:sz w:val="20"/>
          <w:szCs w:val="20"/>
          <w:lang w:val="en-US"/>
        </w:rPr>
      </w:pPr>
    </w:p>
    <w:p w14:paraId="562FAFE8" w14:textId="05815AD6" w:rsidR="00C83780" w:rsidRPr="00EE7A4E" w:rsidRDefault="00C83780" w:rsidP="00C83780">
      <w:pPr>
        <w:pStyle w:val="berschrift4"/>
        <w:tabs>
          <w:tab w:val="left" w:pos="360"/>
        </w:tabs>
        <w:rPr>
          <w:rStyle w:val="OhneA"/>
          <w:rFonts w:cs="Tahoma"/>
          <w:sz w:val="20"/>
          <w:szCs w:val="20"/>
        </w:rPr>
      </w:pPr>
      <w:r w:rsidRPr="00EE7A4E">
        <w:rPr>
          <w:rStyle w:val="OhneA"/>
          <w:rFonts w:cs="Tahoma"/>
          <w:sz w:val="20"/>
          <w:szCs w:val="20"/>
        </w:rPr>
        <w:t xml:space="preserve">RTL+ </w:t>
      </w:r>
      <w:proofErr w:type="spellStart"/>
      <w:r w:rsidRPr="00EE7A4E">
        <w:rPr>
          <w:rStyle w:val="OhneA"/>
          <w:rFonts w:cs="Tahoma"/>
          <w:sz w:val="20"/>
          <w:szCs w:val="20"/>
        </w:rPr>
        <w:t>Prio</w:t>
      </w:r>
      <w:proofErr w:type="spellEnd"/>
      <w:r w:rsidRPr="00EE7A4E">
        <w:rPr>
          <w:rStyle w:val="OhneA"/>
          <w:rFonts w:cs="Tahoma"/>
          <w:sz w:val="20"/>
          <w:szCs w:val="20"/>
        </w:rPr>
        <w:t xml:space="preserve"> Tickets in Kooperation mit der Telekom</w:t>
      </w:r>
      <w:r w:rsidR="00F02595" w:rsidRPr="00EE7A4E">
        <w:rPr>
          <w:rStyle w:val="OhneA"/>
          <w:rFonts w:cs="Tahoma"/>
          <w:sz w:val="20"/>
          <w:szCs w:val="20"/>
        </w:rPr>
        <w:t>:</w:t>
      </w:r>
    </w:p>
    <w:p w14:paraId="7E7C3756" w14:textId="3BC46DB9" w:rsidR="00C83780" w:rsidRPr="00EE7A4E" w:rsidRDefault="006050CE" w:rsidP="00C83780">
      <w:pPr>
        <w:jc w:val="center"/>
        <w:rPr>
          <w:rFonts w:ascii="Tahoma" w:hAnsi="Tahoma" w:cs="Tahoma"/>
          <w:b/>
          <w:bCs/>
          <w:color w:val="000000" w:themeColor="text1"/>
          <w:sz w:val="20"/>
          <w:szCs w:val="20"/>
        </w:rPr>
      </w:pPr>
      <w:r w:rsidRPr="00EE7A4E">
        <w:rPr>
          <w:rStyle w:val="Hyperlink0"/>
          <w:color w:val="000000" w:themeColor="text1"/>
          <w:u w:val="none"/>
        </w:rPr>
        <w:t>Mi</w:t>
      </w:r>
      <w:r w:rsidR="000257D8" w:rsidRPr="00EE7A4E">
        <w:rPr>
          <w:rStyle w:val="Hyperlink0"/>
          <w:color w:val="000000" w:themeColor="text1"/>
          <w:u w:val="none"/>
        </w:rPr>
        <w:t xml:space="preserve">., </w:t>
      </w:r>
      <w:r w:rsidR="0058064E" w:rsidRPr="00EE7A4E">
        <w:rPr>
          <w:rStyle w:val="Hyperlink0"/>
          <w:color w:val="000000" w:themeColor="text1"/>
          <w:u w:val="none"/>
        </w:rPr>
        <w:t>06.11</w:t>
      </w:r>
      <w:r w:rsidR="000257D8" w:rsidRPr="00EE7A4E">
        <w:rPr>
          <w:rStyle w:val="Hyperlink0"/>
          <w:color w:val="000000" w:themeColor="text1"/>
          <w:u w:val="none"/>
        </w:rPr>
        <w:t>.</w:t>
      </w:r>
      <w:r w:rsidR="00F02595" w:rsidRPr="00EE7A4E">
        <w:rPr>
          <w:rStyle w:val="Hyperlink0"/>
          <w:color w:val="000000" w:themeColor="text1"/>
          <w:u w:val="none"/>
        </w:rPr>
        <w:t>20</w:t>
      </w:r>
      <w:r w:rsidRPr="00EE7A4E">
        <w:rPr>
          <w:rStyle w:val="Hyperlink0"/>
          <w:color w:val="000000" w:themeColor="text1"/>
          <w:u w:val="none"/>
        </w:rPr>
        <w:t>24</w:t>
      </w:r>
      <w:r w:rsidR="000257D8" w:rsidRPr="00EE7A4E">
        <w:rPr>
          <w:rStyle w:val="Hyperlink0"/>
          <w:color w:val="000000" w:themeColor="text1"/>
          <w:u w:val="none"/>
        </w:rPr>
        <w:t xml:space="preserve">, </w:t>
      </w:r>
      <w:r w:rsidRPr="00EE7A4E">
        <w:rPr>
          <w:rStyle w:val="Hyperlink0"/>
          <w:color w:val="000000" w:themeColor="text1"/>
          <w:u w:val="none"/>
        </w:rPr>
        <w:t>10</w:t>
      </w:r>
      <w:r w:rsidR="000257D8" w:rsidRPr="00EE7A4E">
        <w:rPr>
          <w:rStyle w:val="Hyperlink0"/>
          <w:color w:val="000000" w:themeColor="text1"/>
          <w:u w:val="none"/>
        </w:rPr>
        <w:t xml:space="preserve">:00 Uhr </w:t>
      </w:r>
      <w:r w:rsidR="000257D8" w:rsidRPr="00EE7A4E">
        <w:rPr>
          <w:rStyle w:val="OhneA"/>
          <w:rFonts w:ascii="Tahoma" w:hAnsi="Tahoma" w:cs="Tahoma"/>
          <w:b/>
          <w:bCs/>
          <w:sz w:val="20"/>
          <w:szCs w:val="20"/>
        </w:rPr>
        <w:t>(Online-</w:t>
      </w:r>
      <w:proofErr w:type="spellStart"/>
      <w:r w:rsidR="000257D8" w:rsidRPr="00EE7A4E">
        <w:rPr>
          <w:rStyle w:val="OhneA"/>
          <w:rFonts w:ascii="Tahoma" w:hAnsi="Tahoma" w:cs="Tahoma"/>
          <w:b/>
          <w:bCs/>
          <w:sz w:val="20"/>
          <w:szCs w:val="20"/>
        </w:rPr>
        <w:t>Presale</w:t>
      </w:r>
      <w:proofErr w:type="spellEnd"/>
      <w:r w:rsidR="000257D8" w:rsidRPr="00EE7A4E">
        <w:rPr>
          <w:rStyle w:val="OhneA"/>
          <w:rFonts w:ascii="Tahoma" w:hAnsi="Tahoma" w:cs="Tahoma"/>
          <w:b/>
          <w:bCs/>
          <w:sz w:val="20"/>
          <w:szCs w:val="20"/>
        </w:rPr>
        <w:t xml:space="preserve">, </w:t>
      </w:r>
      <w:r w:rsidRPr="00EE7A4E">
        <w:rPr>
          <w:rStyle w:val="OhneA"/>
          <w:rFonts w:ascii="Tahoma" w:hAnsi="Tahoma" w:cs="Tahoma"/>
          <w:b/>
          <w:bCs/>
          <w:sz w:val="20"/>
          <w:szCs w:val="20"/>
        </w:rPr>
        <w:t>48</w:t>
      </w:r>
      <w:r w:rsidR="000257D8" w:rsidRPr="00EE7A4E">
        <w:rPr>
          <w:rStyle w:val="OhneA"/>
          <w:rFonts w:ascii="Tahoma" w:hAnsi="Tahoma" w:cs="Tahoma"/>
          <w:b/>
          <w:bCs/>
          <w:sz w:val="20"/>
          <w:szCs w:val="20"/>
        </w:rPr>
        <w:t xml:space="preserve"> Stunden)</w:t>
      </w:r>
      <w:r w:rsidR="00C83780" w:rsidRPr="00EE7A4E">
        <w:rPr>
          <w:rStyle w:val="Hyperlink0"/>
          <w:color w:val="000000" w:themeColor="text1"/>
        </w:rPr>
        <w:br/>
      </w:r>
      <w:r w:rsidR="00CA682C" w:rsidRPr="00EE7A4E">
        <w:rPr>
          <w:rStyle w:val="apple-converted-space"/>
          <w:rFonts w:ascii="Tahoma" w:hAnsi="Tahoma" w:cs="Tahoma"/>
          <w:b/>
          <w:bCs/>
          <w:color w:val="000000" w:themeColor="text1"/>
          <w:sz w:val="20"/>
          <w:szCs w:val="20"/>
        </w:rPr>
        <w:t> </w:t>
      </w:r>
      <w:hyperlink r:id="rId11" w:tooltip="https://plus.rtl.de/prio-tickets" w:history="1">
        <w:r w:rsidR="00CA682C" w:rsidRPr="00EE7A4E">
          <w:rPr>
            <w:rStyle w:val="Hyperlink"/>
            <w:rFonts w:ascii="Tahoma" w:hAnsi="Tahoma" w:cs="Tahoma"/>
            <w:b/>
            <w:bCs/>
            <w:color w:val="000000" w:themeColor="text1"/>
            <w:sz w:val="20"/>
            <w:szCs w:val="20"/>
          </w:rPr>
          <w:t>https://plus.rtl.de/prio-tickets</w:t>
        </w:r>
      </w:hyperlink>
    </w:p>
    <w:p w14:paraId="44B93C61" w14:textId="77777777" w:rsidR="00290F7F" w:rsidRPr="00EE7A4E" w:rsidRDefault="00290F7F" w:rsidP="00290F7F">
      <w:pPr>
        <w:rPr>
          <w:rStyle w:val="Hyperlink0"/>
          <w:u w:val="none"/>
        </w:rPr>
      </w:pPr>
    </w:p>
    <w:p w14:paraId="114E33E0" w14:textId="0E06B953" w:rsidR="00290F7F" w:rsidRPr="00EE7A4E" w:rsidRDefault="00290F7F" w:rsidP="00290F7F">
      <w:pPr>
        <w:jc w:val="center"/>
        <w:rPr>
          <w:rStyle w:val="Hyperlink0"/>
          <w:color w:val="000000" w:themeColor="text1"/>
          <w:u w:val="none"/>
          <w:lang w:val="en-US"/>
        </w:rPr>
      </w:pPr>
      <w:r w:rsidRPr="00EE7A4E">
        <w:rPr>
          <w:rStyle w:val="Hyperlink0"/>
          <w:color w:val="000000" w:themeColor="text1"/>
          <w:u w:val="none"/>
          <w:lang w:val="en-US"/>
        </w:rPr>
        <w:t>Ticketmaster Pre</w:t>
      </w:r>
      <w:r w:rsidR="00580925" w:rsidRPr="00EE7A4E">
        <w:rPr>
          <w:rStyle w:val="Hyperlink0"/>
          <w:color w:val="000000" w:themeColor="text1"/>
          <w:u w:val="none"/>
          <w:lang w:val="en-US"/>
        </w:rPr>
        <w:t>s</w:t>
      </w:r>
      <w:r w:rsidRPr="00EE7A4E">
        <w:rPr>
          <w:rStyle w:val="Hyperlink0"/>
          <w:color w:val="000000" w:themeColor="text1"/>
          <w:u w:val="none"/>
          <w:lang w:val="en-US"/>
        </w:rPr>
        <w:t>ale:</w:t>
      </w:r>
    </w:p>
    <w:p w14:paraId="0028DBAA" w14:textId="4222C79C" w:rsidR="00290F7F" w:rsidRPr="00EE7A4E" w:rsidRDefault="001E66A3" w:rsidP="00290F7F">
      <w:pPr>
        <w:jc w:val="center"/>
        <w:rPr>
          <w:rStyle w:val="OhneA"/>
          <w:rFonts w:ascii="Tahoma" w:hAnsi="Tahoma" w:cs="Tahoma"/>
          <w:b/>
          <w:bCs/>
          <w:sz w:val="20"/>
          <w:szCs w:val="20"/>
          <w:lang w:val="en-US"/>
        </w:rPr>
      </w:pPr>
      <w:r w:rsidRPr="00EE7A4E">
        <w:rPr>
          <w:rStyle w:val="Hyperlink0"/>
          <w:color w:val="000000" w:themeColor="text1"/>
          <w:u w:val="none"/>
          <w:lang w:val="en-US"/>
        </w:rPr>
        <w:t>D</w:t>
      </w:r>
      <w:r w:rsidR="006050CE" w:rsidRPr="00EE7A4E">
        <w:rPr>
          <w:rStyle w:val="Hyperlink0"/>
          <w:color w:val="000000" w:themeColor="text1"/>
          <w:u w:val="none"/>
          <w:lang w:val="en-US"/>
        </w:rPr>
        <w:t>o</w:t>
      </w:r>
      <w:r w:rsidRPr="00EE7A4E">
        <w:rPr>
          <w:rStyle w:val="Hyperlink0"/>
          <w:color w:val="000000" w:themeColor="text1"/>
          <w:u w:val="none"/>
          <w:lang w:val="en-US"/>
        </w:rPr>
        <w:t xml:space="preserve">., </w:t>
      </w:r>
      <w:r w:rsidR="0058064E" w:rsidRPr="00EE7A4E">
        <w:rPr>
          <w:rStyle w:val="Hyperlink0"/>
          <w:color w:val="000000" w:themeColor="text1"/>
          <w:u w:val="none"/>
          <w:lang w:val="en-US"/>
        </w:rPr>
        <w:t>07.11</w:t>
      </w:r>
      <w:r w:rsidRPr="00EE7A4E">
        <w:rPr>
          <w:rStyle w:val="Hyperlink0"/>
          <w:color w:val="000000" w:themeColor="text1"/>
          <w:u w:val="none"/>
          <w:lang w:val="en-US"/>
        </w:rPr>
        <w:t>.</w:t>
      </w:r>
      <w:r w:rsidR="00F02595" w:rsidRPr="00EE7A4E">
        <w:rPr>
          <w:rStyle w:val="Hyperlink0"/>
          <w:color w:val="000000" w:themeColor="text1"/>
          <w:u w:val="none"/>
          <w:lang w:val="en-US"/>
        </w:rPr>
        <w:t>20</w:t>
      </w:r>
      <w:r w:rsidR="006050CE" w:rsidRPr="00EE7A4E">
        <w:rPr>
          <w:rStyle w:val="Hyperlink0"/>
          <w:color w:val="000000" w:themeColor="text1"/>
          <w:u w:val="none"/>
          <w:lang w:val="en-US"/>
        </w:rPr>
        <w:t>24</w:t>
      </w:r>
      <w:r w:rsidRPr="00EE7A4E">
        <w:rPr>
          <w:rStyle w:val="Hyperlink0"/>
          <w:color w:val="000000" w:themeColor="text1"/>
          <w:u w:val="none"/>
          <w:lang w:val="en-US"/>
        </w:rPr>
        <w:t xml:space="preserve">, </w:t>
      </w:r>
      <w:r w:rsidR="006050CE" w:rsidRPr="00EE7A4E">
        <w:rPr>
          <w:rStyle w:val="Hyperlink0"/>
          <w:color w:val="000000" w:themeColor="text1"/>
          <w:u w:val="none"/>
          <w:lang w:val="en-US"/>
        </w:rPr>
        <w:t>10</w:t>
      </w:r>
      <w:r w:rsidRPr="00EE7A4E">
        <w:rPr>
          <w:rStyle w:val="Hyperlink0"/>
          <w:color w:val="000000" w:themeColor="text1"/>
          <w:u w:val="none"/>
          <w:lang w:val="en-US"/>
        </w:rPr>
        <w:t xml:space="preserve">:00 Uhr </w:t>
      </w:r>
      <w:r w:rsidR="00290F7F" w:rsidRPr="00EE7A4E">
        <w:rPr>
          <w:rStyle w:val="OhneA"/>
          <w:rFonts w:ascii="Tahoma" w:hAnsi="Tahoma" w:cs="Tahoma"/>
          <w:b/>
          <w:bCs/>
          <w:sz w:val="20"/>
          <w:szCs w:val="20"/>
          <w:lang w:val="en-US"/>
        </w:rPr>
        <w:t xml:space="preserve">(Online-Presale, </w:t>
      </w:r>
      <w:r w:rsidR="006050CE" w:rsidRPr="00EE7A4E">
        <w:rPr>
          <w:rStyle w:val="OhneA"/>
          <w:rFonts w:ascii="Tahoma" w:hAnsi="Tahoma" w:cs="Tahoma"/>
          <w:b/>
          <w:bCs/>
          <w:sz w:val="20"/>
          <w:szCs w:val="20"/>
          <w:lang w:val="en-US"/>
        </w:rPr>
        <w:t>24</w:t>
      </w:r>
      <w:r w:rsidR="00290F7F" w:rsidRPr="00EE7A4E">
        <w:rPr>
          <w:rStyle w:val="OhneA"/>
          <w:rFonts w:ascii="Tahoma" w:hAnsi="Tahoma" w:cs="Tahoma"/>
          <w:b/>
          <w:bCs/>
          <w:sz w:val="20"/>
          <w:szCs w:val="20"/>
          <w:lang w:val="en-US"/>
        </w:rPr>
        <w:t xml:space="preserve"> </w:t>
      </w:r>
      <w:proofErr w:type="spellStart"/>
      <w:r w:rsidR="00290F7F" w:rsidRPr="00EE7A4E">
        <w:rPr>
          <w:rStyle w:val="OhneA"/>
          <w:rFonts w:ascii="Tahoma" w:hAnsi="Tahoma" w:cs="Tahoma"/>
          <w:b/>
          <w:bCs/>
          <w:sz w:val="20"/>
          <w:szCs w:val="20"/>
          <w:lang w:val="en-US"/>
        </w:rPr>
        <w:t>Stunden</w:t>
      </w:r>
      <w:proofErr w:type="spellEnd"/>
      <w:r w:rsidR="00290F7F" w:rsidRPr="00EE7A4E">
        <w:rPr>
          <w:rStyle w:val="OhneA"/>
          <w:rFonts w:ascii="Tahoma" w:hAnsi="Tahoma" w:cs="Tahoma"/>
          <w:b/>
          <w:bCs/>
          <w:sz w:val="20"/>
          <w:szCs w:val="20"/>
          <w:lang w:val="en-US"/>
        </w:rPr>
        <w:t>)</w:t>
      </w:r>
    </w:p>
    <w:p w14:paraId="59172BCF" w14:textId="598B693F" w:rsidR="00D22B0B" w:rsidRPr="00EE7A4E" w:rsidRDefault="00290F7F" w:rsidP="00290F7F">
      <w:pPr>
        <w:pStyle w:val="berschrift4"/>
        <w:tabs>
          <w:tab w:val="left" w:pos="360"/>
        </w:tabs>
        <w:rPr>
          <w:rStyle w:val="Hyperlink0"/>
          <w:b/>
          <w:bCs/>
          <w:color w:val="000000"/>
          <w:u w:color="000000"/>
        </w:rPr>
      </w:pPr>
      <w:hyperlink r:id="rId12" w:history="1">
        <w:r w:rsidRPr="00EE7A4E">
          <w:rPr>
            <w:rStyle w:val="Hyperlink1"/>
            <w:b/>
            <w:bCs/>
            <w:lang w:val="de-DE"/>
          </w:rPr>
          <w:t>www.ticketmaster.de/presale</w:t>
        </w:r>
      </w:hyperlink>
    </w:p>
    <w:p w14:paraId="68F88574" w14:textId="77777777" w:rsidR="00D22B0B" w:rsidRPr="00EE7A4E" w:rsidRDefault="00D22B0B" w:rsidP="00D22B0B">
      <w:pPr>
        <w:jc w:val="center"/>
        <w:rPr>
          <w:rFonts w:ascii="Tahoma" w:eastAsia="Tahoma" w:hAnsi="Tahoma" w:cs="Tahoma"/>
          <w:sz w:val="20"/>
          <w:szCs w:val="20"/>
        </w:rPr>
      </w:pPr>
    </w:p>
    <w:p w14:paraId="2D2A6B38" w14:textId="77777777" w:rsidR="00F02595" w:rsidRPr="00EE7A4E" w:rsidRDefault="00F02595" w:rsidP="00D22B0B">
      <w:pPr>
        <w:jc w:val="center"/>
        <w:rPr>
          <w:rFonts w:ascii="Tahoma" w:eastAsia="Tahoma" w:hAnsi="Tahoma" w:cs="Tahoma"/>
          <w:sz w:val="20"/>
          <w:szCs w:val="20"/>
        </w:rPr>
      </w:pPr>
    </w:p>
    <w:p w14:paraId="2C4317B1" w14:textId="24F0B8AB" w:rsidR="00704935" w:rsidRPr="00EE7A4E" w:rsidRDefault="00D22B0B" w:rsidP="00704935">
      <w:pPr>
        <w:pStyle w:val="berschrift4"/>
        <w:rPr>
          <w:rFonts w:cs="Tahoma"/>
          <w:color w:val="auto"/>
          <w:sz w:val="20"/>
          <w:szCs w:val="20"/>
        </w:rPr>
      </w:pPr>
      <w:r w:rsidRPr="00EE7A4E">
        <w:rPr>
          <w:rFonts w:cs="Tahoma"/>
          <w:color w:val="auto"/>
          <w:sz w:val="20"/>
          <w:szCs w:val="20"/>
        </w:rPr>
        <w:t>Allgemeiner Vorverkaufsstart:</w:t>
      </w:r>
    </w:p>
    <w:p w14:paraId="2726B506" w14:textId="6CAB726A" w:rsidR="00290F7F" w:rsidRPr="00EE7A4E" w:rsidRDefault="006050CE" w:rsidP="00290F7F">
      <w:pPr>
        <w:jc w:val="center"/>
        <w:rPr>
          <w:rFonts w:ascii="Tahoma" w:hAnsi="Tahoma" w:cs="Tahoma"/>
          <w:b/>
          <w:bCs/>
          <w:sz w:val="20"/>
          <w:szCs w:val="20"/>
          <w:lang w:val="en-US"/>
        </w:rPr>
      </w:pPr>
      <w:r w:rsidRPr="00EE7A4E">
        <w:rPr>
          <w:rStyle w:val="Hyperlink0"/>
          <w:color w:val="000000" w:themeColor="text1"/>
          <w:u w:val="none"/>
          <w:lang w:val="en-US"/>
        </w:rPr>
        <w:t>Fr</w:t>
      </w:r>
      <w:r w:rsidR="001E66A3" w:rsidRPr="00EE7A4E">
        <w:rPr>
          <w:rStyle w:val="Hyperlink0"/>
          <w:color w:val="000000" w:themeColor="text1"/>
          <w:u w:val="none"/>
          <w:lang w:val="en-US"/>
        </w:rPr>
        <w:t xml:space="preserve">., </w:t>
      </w:r>
      <w:r w:rsidR="0058064E" w:rsidRPr="00EE7A4E">
        <w:rPr>
          <w:rStyle w:val="Hyperlink0"/>
          <w:color w:val="000000" w:themeColor="text1"/>
          <w:u w:val="none"/>
          <w:lang w:val="en-US"/>
        </w:rPr>
        <w:t>08</w:t>
      </w:r>
      <w:r w:rsidR="001E66A3" w:rsidRPr="00EE7A4E">
        <w:rPr>
          <w:rStyle w:val="Hyperlink0"/>
          <w:color w:val="000000" w:themeColor="text1"/>
          <w:u w:val="none"/>
          <w:lang w:val="en-US"/>
        </w:rPr>
        <w:t>.</w:t>
      </w:r>
      <w:r w:rsidR="0058064E" w:rsidRPr="00EE7A4E">
        <w:rPr>
          <w:rStyle w:val="Hyperlink0"/>
          <w:color w:val="000000" w:themeColor="text1"/>
          <w:u w:val="none"/>
          <w:lang w:val="en-US"/>
        </w:rPr>
        <w:t>11</w:t>
      </w:r>
      <w:r w:rsidR="001E66A3" w:rsidRPr="00EE7A4E">
        <w:rPr>
          <w:rStyle w:val="Hyperlink0"/>
          <w:color w:val="000000" w:themeColor="text1"/>
          <w:u w:val="none"/>
          <w:lang w:val="en-US"/>
        </w:rPr>
        <w:t>.</w:t>
      </w:r>
      <w:r w:rsidR="00F02595" w:rsidRPr="00EE7A4E">
        <w:rPr>
          <w:rStyle w:val="Hyperlink0"/>
          <w:color w:val="000000" w:themeColor="text1"/>
          <w:u w:val="none"/>
          <w:lang w:val="en-US"/>
        </w:rPr>
        <w:t>20</w:t>
      </w:r>
      <w:r w:rsidRPr="00EE7A4E">
        <w:rPr>
          <w:rStyle w:val="Hyperlink0"/>
          <w:color w:val="000000" w:themeColor="text1"/>
          <w:u w:val="none"/>
          <w:lang w:val="en-US"/>
        </w:rPr>
        <w:t>24</w:t>
      </w:r>
      <w:r w:rsidR="001E66A3" w:rsidRPr="00EE7A4E">
        <w:rPr>
          <w:rStyle w:val="Hyperlink0"/>
          <w:color w:val="000000" w:themeColor="text1"/>
          <w:u w:val="none"/>
          <w:lang w:val="en-US"/>
        </w:rPr>
        <w:t xml:space="preserve">, </w:t>
      </w:r>
      <w:r w:rsidRPr="00EE7A4E">
        <w:rPr>
          <w:rStyle w:val="Hyperlink0"/>
          <w:color w:val="000000" w:themeColor="text1"/>
          <w:u w:val="none"/>
          <w:lang w:val="en-US"/>
        </w:rPr>
        <w:t>10</w:t>
      </w:r>
      <w:r w:rsidR="001E66A3" w:rsidRPr="00EE7A4E">
        <w:rPr>
          <w:rStyle w:val="Hyperlink0"/>
          <w:color w:val="000000" w:themeColor="text1"/>
          <w:u w:val="none"/>
          <w:lang w:val="en-US"/>
        </w:rPr>
        <w:t>:00 Uhr</w:t>
      </w:r>
    </w:p>
    <w:p w14:paraId="6D232D97" w14:textId="5524F2BF" w:rsidR="00DC164A" w:rsidRPr="00EE7A4E" w:rsidRDefault="00151F5A" w:rsidP="00290F7F">
      <w:pPr>
        <w:jc w:val="center"/>
        <w:rPr>
          <w:rFonts w:ascii="Tahoma" w:hAnsi="Tahoma" w:cs="Tahoma"/>
          <w:b/>
          <w:bCs/>
          <w:sz w:val="20"/>
          <w:szCs w:val="20"/>
          <w:lang w:val="en-US"/>
        </w:rPr>
      </w:pPr>
      <w:r w:rsidRPr="00EE7A4E">
        <w:rPr>
          <w:rStyle w:val="Hyperlink"/>
          <w:rFonts w:ascii="Tahoma" w:hAnsi="Tahoma" w:cs="Tahoma"/>
          <w:b/>
          <w:bCs/>
          <w:sz w:val="20"/>
          <w:szCs w:val="20"/>
          <w:lang w:val="en-US"/>
        </w:rPr>
        <w:t>www.livenation.de/artist-livingston-1482172</w:t>
      </w:r>
    </w:p>
    <w:p w14:paraId="00FE7678" w14:textId="56E6DA9C" w:rsidR="00DE5860" w:rsidRPr="00EE7A4E" w:rsidRDefault="00DE5860" w:rsidP="00290F7F">
      <w:pPr>
        <w:jc w:val="center"/>
        <w:rPr>
          <w:rFonts w:ascii="Tahoma" w:hAnsi="Tahoma" w:cs="Tahoma"/>
          <w:b/>
          <w:bCs/>
          <w:sz w:val="20"/>
          <w:szCs w:val="20"/>
          <w:lang w:val="en-US"/>
        </w:rPr>
      </w:pPr>
    </w:p>
    <w:p w14:paraId="27F1E0F9" w14:textId="77777777" w:rsidR="00030FC8" w:rsidRPr="00EE7A4E" w:rsidRDefault="00030FC8" w:rsidP="00030FC8">
      <w:pPr>
        <w:jc w:val="center"/>
        <w:rPr>
          <w:rStyle w:val="Hyperlink"/>
          <w:rFonts w:ascii="Tahoma" w:hAnsi="Tahoma" w:cs="Tahoma"/>
          <w:b/>
          <w:bCs/>
          <w:sz w:val="20"/>
          <w:szCs w:val="20"/>
          <w:lang w:val="en-US"/>
        </w:rPr>
      </w:pPr>
      <w:hyperlink r:id="rId13" w:history="1">
        <w:r w:rsidRPr="00EE7A4E">
          <w:rPr>
            <w:rStyle w:val="Hyperlink"/>
            <w:rFonts w:ascii="Tahoma" w:hAnsi="Tahoma" w:cs="Tahoma"/>
            <w:b/>
            <w:bCs/>
            <w:sz w:val="20"/>
            <w:szCs w:val="20"/>
            <w:lang w:val="en-US"/>
          </w:rPr>
          <w:t>www.ticketmaster.de</w:t>
        </w:r>
      </w:hyperlink>
      <w:r w:rsidRPr="00EE7A4E">
        <w:rPr>
          <w:rStyle w:val="Hyperlink"/>
          <w:rFonts w:ascii="Tahoma" w:hAnsi="Tahoma" w:cs="Tahoma"/>
          <w:b/>
          <w:bCs/>
          <w:sz w:val="20"/>
          <w:szCs w:val="20"/>
          <w:lang w:val="en-US"/>
        </w:rPr>
        <w:br/>
      </w:r>
      <w:hyperlink r:id="rId14" w:history="1">
        <w:r w:rsidRPr="00EE7A4E">
          <w:rPr>
            <w:rStyle w:val="Hyperlink"/>
            <w:rFonts w:ascii="Tahoma" w:hAnsi="Tahoma" w:cs="Tahoma"/>
            <w:b/>
            <w:bCs/>
            <w:sz w:val="20"/>
            <w:szCs w:val="20"/>
            <w:lang w:val="en-US"/>
          </w:rPr>
          <w:t>www.eventim.de</w:t>
        </w:r>
      </w:hyperlink>
    </w:p>
    <w:p w14:paraId="25ACE071" w14:textId="742B04C6" w:rsidR="00D22B0B" w:rsidRPr="00EE7A4E" w:rsidRDefault="00D22B0B">
      <w:pPr>
        <w:spacing w:line="200" w:lineRule="atLeast"/>
        <w:rPr>
          <w:rFonts w:ascii="Tahoma" w:eastAsia="Tahoma" w:hAnsi="Tahoma" w:cs="Tahoma"/>
          <w:b/>
          <w:bCs/>
          <w:sz w:val="20"/>
          <w:szCs w:val="20"/>
          <w:lang w:val="en-US"/>
        </w:rPr>
      </w:pPr>
    </w:p>
    <w:p w14:paraId="316302D6" w14:textId="77777777" w:rsidR="00D22B0B" w:rsidRPr="00EE7A4E" w:rsidRDefault="00D22B0B">
      <w:pPr>
        <w:spacing w:line="200" w:lineRule="atLeast"/>
        <w:rPr>
          <w:rFonts w:ascii="Tahoma" w:eastAsia="Tahoma" w:hAnsi="Tahoma" w:cs="Tahoma"/>
          <w:b/>
          <w:bCs/>
          <w:sz w:val="20"/>
          <w:szCs w:val="20"/>
          <w:lang w:val="en-US"/>
        </w:rPr>
      </w:pPr>
    </w:p>
    <w:p w14:paraId="30643E43" w14:textId="77777777" w:rsidR="00F02595" w:rsidRPr="00EE7A4E" w:rsidRDefault="00F02595">
      <w:pPr>
        <w:spacing w:line="200" w:lineRule="atLeast"/>
        <w:rPr>
          <w:rFonts w:ascii="Tahoma" w:eastAsia="Tahoma" w:hAnsi="Tahoma" w:cs="Tahoma"/>
          <w:b/>
          <w:bCs/>
          <w:sz w:val="20"/>
          <w:szCs w:val="20"/>
          <w:lang w:val="en-US"/>
        </w:rPr>
      </w:pPr>
    </w:p>
    <w:p w14:paraId="1E86E21B" w14:textId="77777777" w:rsidR="0065122F" w:rsidRPr="00EE7A4E" w:rsidRDefault="00554327">
      <w:pPr>
        <w:spacing w:line="200" w:lineRule="atLeast"/>
        <w:jc w:val="center"/>
        <w:rPr>
          <w:rStyle w:val="Ohne"/>
          <w:rFonts w:ascii="Tahoma" w:eastAsia="Tahoma" w:hAnsi="Tahoma" w:cs="Tahoma"/>
          <w:b/>
          <w:bCs/>
          <w:kern w:val="2"/>
          <w:sz w:val="20"/>
          <w:szCs w:val="20"/>
          <w:lang w:val="en-US"/>
        </w:rPr>
      </w:pPr>
      <w:hyperlink r:id="rId15" w:history="1">
        <w:r w:rsidRPr="00EE7A4E">
          <w:rPr>
            <w:rStyle w:val="Hyperlink1"/>
          </w:rPr>
          <w:t>www.livenation.de</w:t>
        </w:r>
      </w:hyperlink>
      <w:r w:rsidRPr="00EE7A4E">
        <w:rPr>
          <w:rStyle w:val="Ohne"/>
          <w:rFonts w:ascii="Tahoma" w:eastAsia="Arial Unicode MS" w:hAnsi="Tahoma" w:cs="Tahoma"/>
          <w:sz w:val="20"/>
          <w:szCs w:val="20"/>
          <w:u w:val="single"/>
          <w:lang w:val="en-US"/>
        </w:rPr>
        <w:br/>
      </w:r>
      <w:r w:rsidRPr="00EE7A4E">
        <w:rPr>
          <w:rStyle w:val="Ohne"/>
          <w:rFonts w:ascii="Tahoma" w:hAnsi="Tahoma" w:cs="Tahoma"/>
          <w:sz w:val="20"/>
          <w:szCs w:val="20"/>
          <w:lang w:val="en-US"/>
        </w:rPr>
        <w:t>facebook.com/</w:t>
      </w:r>
      <w:proofErr w:type="spellStart"/>
      <w:r w:rsidRPr="00EE7A4E">
        <w:rPr>
          <w:rStyle w:val="Ohne"/>
          <w:rFonts w:ascii="Tahoma" w:hAnsi="Tahoma" w:cs="Tahoma"/>
          <w:sz w:val="20"/>
          <w:szCs w:val="20"/>
          <w:lang w:val="en-US"/>
        </w:rPr>
        <w:t>livenationGSA</w:t>
      </w:r>
      <w:proofErr w:type="spellEnd"/>
      <w:r w:rsidRPr="00EE7A4E">
        <w:rPr>
          <w:rStyle w:val="Ohne"/>
          <w:rFonts w:ascii="Tahoma" w:hAnsi="Tahoma" w:cs="Tahoma"/>
          <w:sz w:val="20"/>
          <w:szCs w:val="20"/>
          <w:lang w:val="en-US"/>
        </w:rPr>
        <w:t xml:space="preserve"> | twitter.com/</w:t>
      </w:r>
      <w:proofErr w:type="spellStart"/>
      <w:r w:rsidRPr="00EE7A4E">
        <w:rPr>
          <w:rStyle w:val="Ohne"/>
          <w:rFonts w:ascii="Tahoma" w:hAnsi="Tahoma" w:cs="Tahoma"/>
          <w:sz w:val="20"/>
          <w:szCs w:val="20"/>
          <w:lang w:val="en-US"/>
        </w:rPr>
        <w:t>livenationGSA</w:t>
      </w:r>
      <w:proofErr w:type="spellEnd"/>
    </w:p>
    <w:p w14:paraId="379CDFCE" w14:textId="77777777" w:rsidR="0065122F" w:rsidRPr="00EE7A4E" w:rsidRDefault="00554327">
      <w:pPr>
        <w:spacing w:line="200" w:lineRule="atLeast"/>
        <w:jc w:val="center"/>
        <w:rPr>
          <w:rStyle w:val="Ohne"/>
          <w:rFonts w:ascii="Tahoma" w:eastAsia="Tahoma" w:hAnsi="Tahoma" w:cs="Tahoma"/>
          <w:sz w:val="20"/>
          <w:szCs w:val="20"/>
        </w:rPr>
      </w:pPr>
      <w:r w:rsidRPr="00EE7A4E">
        <w:rPr>
          <w:rStyle w:val="Ohne"/>
          <w:rFonts w:ascii="Tahoma" w:hAnsi="Tahoma" w:cs="Tahoma"/>
          <w:sz w:val="20"/>
          <w:szCs w:val="20"/>
        </w:rPr>
        <w:t>instagram.com/</w:t>
      </w:r>
      <w:proofErr w:type="spellStart"/>
      <w:r w:rsidRPr="00EE7A4E">
        <w:rPr>
          <w:rStyle w:val="Ohne"/>
          <w:rFonts w:ascii="Tahoma" w:hAnsi="Tahoma" w:cs="Tahoma"/>
          <w:sz w:val="20"/>
          <w:szCs w:val="20"/>
        </w:rPr>
        <w:t>livenationGSA</w:t>
      </w:r>
      <w:proofErr w:type="spellEnd"/>
      <w:r w:rsidRPr="00EE7A4E">
        <w:rPr>
          <w:rStyle w:val="Ohne"/>
          <w:rFonts w:ascii="Tahoma" w:hAnsi="Tahoma" w:cs="Tahoma"/>
          <w:sz w:val="20"/>
          <w:szCs w:val="20"/>
        </w:rPr>
        <w:t xml:space="preserve"> | youtube.com/</w:t>
      </w:r>
      <w:proofErr w:type="spellStart"/>
      <w:r w:rsidRPr="00EE7A4E">
        <w:rPr>
          <w:rStyle w:val="Ohne"/>
          <w:rFonts w:ascii="Tahoma" w:hAnsi="Tahoma" w:cs="Tahoma"/>
          <w:sz w:val="20"/>
          <w:szCs w:val="20"/>
        </w:rPr>
        <w:t>livenationGSA</w:t>
      </w:r>
      <w:proofErr w:type="spellEnd"/>
    </w:p>
    <w:p w14:paraId="1842ABF1" w14:textId="77777777" w:rsidR="0065122F" w:rsidRPr="00EE7A4E" w:rsidRDefault="0065122F">
      <w:pPr>
        <w:spacing w:line="200" w:lineRule="atLeast"/>
        <w:jc w:val="center"/>
        <w:rPr>
          <w:rFonts w:ascii="Tahoma" w:eastAsia="Tahoma" w:hAnsi="Tahoma" w:cs="Tahoma"/>
          <w:sz w:val="20"/>
          <w:szCs w:val="20"/>
        </w:rPr>
      </w:pPr>
    </w:p>
    <w:p w14:paraId="50CB08AD" w14:textId="77777777" w:rsidR="0065122F" w:rsidRPr="00EE7A4E" w:rsidRDefault="00554327">
      <w:pPr>
        <w:spacing w:line="200" w:lineRule="atLeast"/>
        <w:jc w:val="center"/>
        <w:rPr>
          <w:rStyle w:val="Ohne"/>
          <w:rFonts w:ascii="Tahoma" w:eastAsia="Tahoma" w:hAnsi="Tahoma" w:cs="Tahoma"/>
          <w:b/>
          <w:bCs/>
          <w:sz w:val="20"/>
          <w:szCs w:val="20"/>
          <w:u w:val="single"/>
        </w:rPr>
      </w:pPr>
      <w:hyperlink r:id="rId16" w:history="1">
        <w:r w:rsidRPr="00EE7A4E">
          <w:rPr>
            <w:rStyle w:val="Hyperlink2"/>
          </w:rPr>
          <w:t>www.livenation-promotion.de</w:t>
        </w:r>
      </w:hyperlink>
    </w:p>
    <w:p w14:paraId="1818C3AB" w14:textId="77777777" w:rsidR="0065122F" w:rsidRPr="00EE7A4E" w:rsidRDefault="00554327">
      <w:pPr>
        <w:spacing w:line="200" w:lineRule="atLeast"/>
        <w:jc w:val="center"/>
        <w:rPr>
          <w:rStyle w:val="Ohne"/>
          <w:rFonts w:ascii="Tahoma" w:eastAsia="Tahoma" w:hAnsi="Tahoma" w:cs="Tahoma"/>
          <w:sz w:val="20"/>
          <w:szCs w:val="20"/>
          <w:u w:val="single"/>
          <w:shd w:val="clear" w:color="auto" w:fill="FFFF00"/>
          <w:lang w:val="en-US"/>
        </w:rPr>
      </w:pPr>
      <w:proofErr w:type="spellStart"/>
      <w:r w:rsidRPr="00EE7A4E">
        <w:rPr>
          <w:rStyle w:val="Ohne"/>
          <w:rFonts w:ascii="Tahoma" w:hAnsi="Tahoma" w:cs="Tahoma"/>
          <w:sz w:val="20"/>
          <w:szCs w:val="20"/>
          <w:lang w:val="en-US"/>
        </w:rPr>
        <w:t>Pressematerial</w:t>
      </w:r>
      <w:proofErr w:type="spellEnd"/>
      <w:r w:rsidRPr="00EE7A4E">
        <w:rPr>
          <w:rStyle w:val="Ohne"/>
          <w:rFonts w:ascii="Tahoma" w:hAnsi="Tahoma" w:cs="Tahoma"/>
          <w:sz w:val="20"/>
          <w:szCs w:val="20"/>
          <w:lang w:val="en-US"/>
        </w:rPr>
        <w:t xml:space="preserve"> | Akkreditierung</w:t>
      </w:r>
    </w:p>
    <w:p w14:paraId="09174367" w14:textId="4F809B60" w:rsidR="0065122F" w:rsidRPr="00EE7A4E" w:rsidRDefault="0065122F">
      <w:pPr>
        <w:spacing w:line="200" w:lineRule="atLeast"/>
        <w:jc w:val="center"/>
        <w:rPr>
          <w:rStyle w:val="Ohne"/>
          <w:rFonts w:ascii="Tahoma" w:eastAsia="Tahoma" w:hAnsi="Tahoma" w:cs="Tahoma"/>
          <w:sz w:val="20"/>
          <w:szCs w:val="20"/>
          <w:u w:val="single"/>
          <w:shd w:val="clear" w:color="auto" w:fill="FFFF00"/>
          <w:lang w:val="en-US"/>
        </w:rPr>
      </w:pPr>
    </w:p>
    <w:p w14:paraId="5FC6053F" w14:textId="77777777" w:rsidR="00A7328C" w:rsidRPr="00EE7A4E" w:rsidRDefault="00A7328C" w:rsidP="001C326F">
      <w:pPr>
        <w:widowControl w:val="0"/>
        <w:jc w:val="center"/>
        <w:rPr>
          <w:rFonts w:ascii="Tahoma" w:hAnsi="Tahoma" w:cs="Tahoma"/>
          <w:sz w:val="20"/>
          <w:szCs w:val="20"/>
          <w:lang w:val="en-US"/>
        </w:rPr>
      </w:pPr>
    </w:p>
    <w:p w14:paraId="1A529CE9" w14:textId="77777777" w:rsidR="00F02595" w:rsidRPr="00EE7A4E" w:rsidRDefault="00F02595" w:rsidP="001C326F">
      <w:pPr>
        <w:widowControl w:val="0"/>
        <w:jc w:val="center"/>
        <w:rPr>
          <w:rFonts w:ascii="Tahoma" w:hAnsi="Tahoma" w:cs="Tahoma"/>
          <w:sz w:val="20"/>
          <w:szCs w:val="20"/>
          <w:lang w:val="en-US"/>
        </w:rPr>
      </w:pPr>
    </w:p>
    <w:p w14:paraId="380695D8" w14:textId="6E5A66D1" w:rsidR="00DC164A" w:rsidRPr="00EE7A4E" w:rsidRDefault="00151F5A" w:rsidP="001C326F">
      <w:pPr>
        <w:widowControl w:val="0"/>
        <w:jc w:val="center"/>
        <w:rPr>
          <w:rStyle w:val="Hyperlink"/>
          <w:rFonts w:ascii="Tahoma" w:hAnsi="Tahoma" w:cs="Tahoma"/>
          <w:sz w:val="20"/>
          <w:szCs w:val="20"/>
          <w:highlight w:val="yellow"/>
          <w:lang w:val="en-US"/>
        </w:rPr>
      </w:pPr>
      <w:r w:rsidRPr="00EE7A4E">
        <w:rPr>
          <w:rStyle w:val="Hyperlink"/>
          <w:rFonts w:ascii="Tahoma" w:hAnsi="Tahoma" w:cs="Tahoma"/>
          <w:sz w:val="20"/>
          <w:szCs w:val="20"/>
          <w:lang w:val="en-US"/>
        </w:rPr>
        <w:t>www.livingstonofficial.com</w:t>
      </w:r>
    </w:p>
    <w:p w14:paraId="2D1A65D0" w14:textId="1D274767" w:rsidR="00DC164A" w:rsidRPr="00EE7A4E" w:rsidRDefault="00151F5A" w:rsidP="001C326F">
      <w:pPr>
        <w:widowControl w:val="0"/>
        <w:jc w:val="center"/>
        <w:rPr>
          <w:rStyle w:val="Hyperlink"/>
          <w:rFonts w:ascii="Tahoma" w:hAnsi="Tahoma" w:cs="Tahoma"/>
          <w:sz w:val="20"/>
          <w:szCs w:val="20"/>
          <w:highlight w:val="yellow"/>
          <w:lang w:val="en-US"/>
        </w:rPr>
      </w:pPr>
      <w:r w:rsidRPr="00EE7A4E">
        <w:rPr>
          <w:rStyle w:val="Hyperlink"/>
          <w:rFonts w:ascii="Tahoma" w:hAnsi="Tahoma" w:cs="Tahoma"/>
          <w:sz w:val="20"/>
          <w:szCs w:val="20"/>
          <w:lang w:val="en-US"/>
        </w:rPr>
        <w:t>www.facebook.com/p/Livingston-Music-100058016561692</w:t>
      </w:r>
    </w:p>
    <w:p w14:paraId="3B5EF748" w14:textId="06EB0E6B" w:rsidR="00DC164A" w:rsidRPr="00EE7A4E" w:rsidRDefault="00151F5A" w:rsidP="001C326F">
      <w:pPr>
        <w:widowControl w:val="0"/>
        <w:jc w:val="center"/>
        <w:rPr>
          <w:rStyle w:val="Hyperlink"/>
          <w:rFonts w:ascii="Tahoma" w:hAnsi="Tahoma" w:cs="Tahoma"/>
          <w:sz w:val="20"/>
          <w:szCs w:val="20"/>
          <w:highlight w:val="yellow"/>
          <w:lang w:val="en-US"/>
        </w:rPr>
      </w:pPr>
      <w:r w:rsidRPr="00EE7A4E">
        <w:rPr>
          <w:rStyle w:val="Hyperlink"/>
          <w:rFonts w:ascii="Tahoma" w:hAnsi="Tahoma" w:cs="Tahoma"/>
          <w:sz w:val="20"/>
          <w:szCs w:val="20"/>
          <w:lang w:val="en-US"/>
        </w:rPr>
        <w:t>www.instagram.com/livingston</w:t>
      </w:r>
    </w:p>
    <w:p w14:paraId="1A435809" w14:textId="0294C3BD" w:rsidR="00DC164A" w:rsidRPr="00EE7A4E" w:rsidRDefault="00151F5A" w:rsidP="001C326F">
      <w:pPr>
        <w:widowControl w:val="0"/>
        <w:jc w:val="center"/>
        <w:rPr>
          <w:rStyle w:val="Hyperlink"/>
          <w:rFonts w:ascii="Tahoma" w:hAnsi="Tahoma" w:cs="Tahoma"/>
          <w:sz w:val="20"/>
          <w:szCs w:val="20"/>
          <w:highlight w:val="yellow"/>
          <w:lang w:val="en-US"/>
        </w:rPr>
      </w:pPr>
      <w:r w:rsidRPr="00EE7A4E">
        <w:rPr>
          <w:rStyle w:val="Hyperlink"/>
          <w:rFonts w:ascii="Tahoma" w:hAnsi="Tahoma" w:cs="Tahoma"/>
          <w:sz w:val="20"/>
          <w:szCs w:val="20"/>
          <w:lang w:val="en-US"/>
        </w:rPr>
        <w:t>twitter.com/</w:t>
      </w:r>
      <w:proofErr w:type="spellStart"/>
      <w:r w:rsidRPr="00EE7A4E">
        <w:rPr>
          <w:rStyle w:val="Hyperlink"/>
          <w:rFonts w:ascii="Tahoma" w:hAnsi="Tahoma" w:cs="Tahoma"/>
          <w:sz w:val="20"/>
          <w:szCs w:val="20"/>
          <w:lang w:val="en-US"/>
        </w:rPr>
        <w:t>livingston</w:t>
      </w:r>
      <w:proofErr w:type="spellEnd"/>
    </w:p>
    <w:p w14:paraId="716DE11E" w14:textId="2025EB3A" w:rsidR="009C73CA" w:rsidRPr="00EE7A4E" w:rsidRDefault="00151F5A" w:rsidP="009C73CA">
      <w:pPr>
        <w:widowControl w:val="0"/>
        <w:jc w:val="center"/>
        <w:rPr>
          <w:rStyle w:val="Hyperlink"/>
          <w:rFonts w:ascii="Tahoma" w:hAnsi="Tahoma" w:cs="Tahoma"/>
          <w:sz w:val="20"/>
          <w:szCs w:val="20"/>
          <w:highlight w:val="yellow"/>
          <w:lang w:val="en-US"/>
        </w:rPr>
      </w:pPr>
      <w:r w:rsidRPr="00EE7A4E">
        <w:rPr>
          <w:rStyle w:val="Hyperlink"/>
          <w:rFonts w:ascii="Tahoma" w:hAnsi="Tahoma" w:cs="Tahoma"/>
          <w:sz w:val="20"/>
          <w:szCs w:val="20"/>
          <w:lang w:val="en-US"/>
        </w:rPr>
        <w:t>www.tiktok.com/@livingston</w:t>
      </w:r>
    </w:p>
    <w:p w14:paraId="466B6EB9" w14:textId="69BDC113" w:rsidR="00A7328C" w:rsidRPr="00EE7A4E" w:rsidRDefault="00151F5A" w:rsidP="00E11DC1">
      <w:pPr>
        <w:widowControl w:val="0"/>
        <w:jc w:val="center"/>
        <w:rPr>
          <w:rStyle w:val="Hyperlink"/>
          <w:rFonts w:ascii="Tahoma" w:hAnsi="Tahoma" w:cs="Tahoma"/>
          <w:sz w:val="20"/>
          <w:szCs w:val="20"/>
          <w:lang w:val="en-US"/>
        </w:rPr>
      </w:pPr>
      <w:r w:rsidRPr="00EE7A4E">
        <w:rPr>
          <w:rStyle w:val="Hyperlink"/>
          <w:rFonts w:ascii="Tahoma" w:hAnsi="Tahoma" w:cs="Tahoma"/>
          <w:sz w:val="20"/>
          <w:szCs w:val="20"/>
          <w:lang w:val="en-US"/>
        </w:rPr>
        <w:t>www.youtube.com/@LivingstonMusic</w:t>
      </w:r>
    </w:p>
    <w:p w14:paraId="65AF29D6" w14:textId="77777777" w:rsidR="00322B4F" w:rsidRDefault="00322B4F" w:rsidP="00E11DC1">
      <w:pPr>
        <w:widowControl w:val="0"/>
        <w:jc w:val="center"/>
        <w:rPr>
          <w:rStyle w:val="Hyperlink"/>
          <w:rFonts w:ascii="Tahoma" w:hAnsi="Tahoma" w:cs="Tahoma"/>
          <w:sz w:val="20"/>
          <w:szCs w:val="20"/>
          <w:lang w:val="en-US"/>
        </w:rPr>
      </w:pPr>
    </w:p>
    <w:p w14:paraId="66111F8E" w14:textId="22508FCA" w:rsidR="00322B4F" w:rsidRDefault="00322B4F">
      <w:pPr>
        <w:suppressAutoHyphens w:val="0"/>
        <w:rPr>
          <w:rFonts w:ascii="Tahoma" w:hAnsi="Tahoma" w:cs="Tahoma"/>
          <w:sz w:val="20"/>
          <w:szCs w:val="20"/>
          <w:u w:val="single"/>
          <w:lang w:val="en-US"/>
        </w:rPr>
      </w:pPr>
    </w:p>
    <w:sectPr w:rsidR="00322B4F">
      <w:headerReference w:type="default" r:id="rId17"/>
      <w:footerReference w:type="default" r:id="rId1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7AC6AB" w14:textId="77777777" w:rsidR="00CF1908" w:rsidRDefault="00CF1908">
      <w:r>
        <w:separator/>
      </w:r>
    </w:p>
  </w:endnote>
  <w:endnote w:type="continuationSeparator" w:id="0">
    <w:p w14:paraId="2A025F87" w14:textId="77777777" w:rsidR="00CF1908" w:rsidRDefault="00CF1908">
      <w:r>
        <w:continuationSeparator/>
      </w:r>
    </w:p>
  </w:endnote>
  <w:endnote w:type="continuationNotice" w:id="1">
    <w:p w14:paraId="7BFC8CD7" w14:textId="77777777" w:rsidR="00CF1908" w:rsidRDefault="00CF19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8241" behindDoc="1" locked="0" layoutInCell="1" allowOverlap="1" wp14:anchorId="47E9EAF1" wp14:editId="259F9996">
              <wp:simplePos x="0" y="0"/>
              <wp:positionH relativeFrom="page">
                <wp:posOffset>0</wp:posOffset>
              </wp:positionH>
              <wp:positionV relativeFrom="page">
                <wp:posOffset>10210800</wp:posOffset>
              </wp:positionV>
              <wp:extent cx="7547610" cy="462280"/>
              <wp:effectExtent l="0" t="0" r="0" b="0"/>
              <wp:wrapNone/>
              <wp:docPr id="1073741830" name="Gruppieren 1073741830"/>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73B1FF5F" id="officeArt object" o:spid="_x0000_s1026" style="position:absolute;margin-left:0;margin-top:804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kda4f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C08114" w14:textId="77777777" w:rsidR="00CF1908" w:rsidRDefault="00CF1908">
      <w:r>
        <w:separator/>
      </w:r>
    </w:p>
  </w:footnote>
  <w:footnote w:type="continuationSeparator" w:id="0">
    <w:p w14:paraId="6BAC1372" w14:textId="77777777" w:rsidR="00CF1908" w:rsidRDefault="00CF1908">
      <w:r>
        <w:continuationSeparator/>
      </w:r>
    </w:p>
  </w:footnote>
  <w:footnote w:type="continuationNotice" w:id="1">
    <w:p w14:paraId="28756338" w14:textId="77777777" w:rsidR="00CF1908" w:rsidRDefault="00CF19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8C505" w14:textId="0937E5FE" w:rsidR="0065122F" w:rsidRDefault="00554327">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C35FA53" wp14:editId="2DD10CEF">
              <wp:simplePos x="0" y="0"/>
              <wp:positionH relativeFrom="page">
                <wp:posOffset>0</wp:posOffset>
              </wp:positionH>
              <wp:positionV relativeFrom="page">
                <wp:posOffset>0</wp:posOffset>
              </wp:positionV>
              <wp:extent cx="7547614" cy="641990"/>
              <wp:effectExtent l="0" t="0" r="0" b="0"/>
              <wp:wrapNone/>
              <wp:docPr id="1073741827" name="Gruppieren 1073741827"/>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w:pict>
            <v:group id="_x0000_s1026" style="visibility:visible;position:absolute;margin-left:0.0pt;margin-top:0.0pt;width:594.3pt;height:50.6pt;z-index:-251658240;mso-position-horizontal:absolute;mso-position-horizontal-relative:page;mso-position-vertical:absolute;mso-position-vertical-relative:page;mso-wrap-distance-left:12.0pt;mso-wrap-distance-top:12.0pt;mso-wrap-distance-right:12.0pt;mso-wrap-distance-bottom:12.0pt;" coordorigin="-1,-1" coordsize="7547614,641989">
              <w10:wrap type="none" side="bothSides" anchorx="page" anchory="page"/>
              <v:rect id="_x0000_s1027" style="position:absolute;left:-1;top:-1;width:7547613;height:641989;">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1;top:-1;width:7547614;height:641989;">
                <v:imagedata r:id="rId2" o:title="image1.jpeg"/>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5AA1"/>
    <w:rsid w:val="0001293C"/>
    <w:rsid w:val="000129F1"/>
    <w:rsid w:val="000257D8"/>
    <w:rsid w:val="00030F54"/>
    <w:rsid w:val="00030FC8"/>
    <w:rsid w:val="00031AD5"/>
    <w:rsid w:val="00032A18"/>
    <w:rsid w:val="00045776"/>
    <w:rsid w:val="00052145"/>
    <w:rsid w:val="00054BE9"/>
    <w:rsid w:val="00072C6B"/>
    <w:rsid w:val="000800F9"/>
    <w:rsid w:val="00080D9D"/>
    <w:rsid w:val="00083E48"/>
    <w:rsid w:val="00084C3D"/>
    <w:rsid w:val="00086C3A"/>
    <w:rsid w:val="00093589"/>
    <w:rsid w:val="00093C50"/>
    <w:rsid w:val="000955E1"/>
    <w:rsid w:val="000A4AB4"/>
    <w:rsid w:val="000B31A3"/>
    <w:rsid w:val="000B3CAA"/>
    <w:rsid w:val="000B4436"/>
    <w:rsid w:val="000B5F69"/>
    <w:rsid w:val="000C3310"/>
    <w:rsid w:val="000C5A6B"/>
    <w:rsid w:val="000C7AF8"/>
    <w:rsid w:val="000D1806"/>
    <w:rsid w:val="000D45FB"/>
    <w:rsid w:val="000D4F9E"/>
    <w:rsid w:val="000E09FE"/>
    <w:rsid w:val="000E121F"/>
    <w:rsid w:val="000F0C14"/>
    <w:rsid w:val="000F15CF"/>
    <w:rsid w:val="000F7EAF"/>
    <w:rsid w:val="00117D84"/>
    <w:rsid w:val="0012699C"/>
    <w:rsid w:val="0014171C"/>
    <w:rsid w:val="00145FF0"/>
    <w:rsid w:val="00151F5A"/>
    <w:rsid w:val="00157202"/>
    <w:rsid w:val="00160833"/>
    <w:rsid w:val="00167788"/>
    <w:rsid w:val="00174CA0"/>
    <w:rsid w:val="0018181A"/>
    <w:rsid w:val="00182BA0"/>
    <w:rsid w:val="00183A3D"/>
    <w:rsid w:val="00186D3A"/>
    <w:rsid w:val="00187D7E"/>
    <w:rsid w:val="00190507"/>
    <w:rsid w:val="00190995"/>
    <w:rsid w:val="00194CEA"/>
    <w:rsid w:val="00195875"/>
    <w:rsid w:val="0019660B"/>
    <w:rsid w:val="001A0F6E"/>
    <w:rsid w:val="001A6CAF"/>
    <w:rsid w:val="001A7AA2"/>
    <w:rsid w:val="001B2EFE"/>
    <w:rsid w:val="001B3295"/>
    <w:rsid w:val="001C186E"/>
    <w:rsid w:val="001C326F"/>
    <w:rsid w:val="001D4DCE"/>
    <w:rsid w:val="001D53A8"/>
    <w:rsid w:val="001D5824"/>
    <w:rsid w:val="001E2792"/>
    <w:rsid w:val="001E66A3"/>
    <w:rsid w:val="001F6941"/>
    <w:rsid w:val="00203460"/>
    <w:rsid w:val="00210AA6"/>
    <w:rsid w:val="0022706D"/>
    <w:rsid w:val="00232D29"/>
    <w:rsid w:val="0023775F"/>
    <w:rsid w:val="00237DE7"/>
    <w:rsid w:val="00242C29"/>
    <w:rsid w:val="00242C6D"/>
    <w:rsid w:val="00244163"/>
    <w:rsid w:val="002641AB"/>
    <w:rsid w:val="002641BC"/>
    <w:rsid w:val="00264C4C"/>
    <w:rsid w:val="00270D43"/>
    <w:rsid w:val="00275152"/>
    <w:rsid w:val="00282A03"/>
    <w:rsid w:val="002856F0"/>
    <w:rsid w:val="00290F7F"/>
    <w:rsid w:val="00291DC0"/>
    <w:rsid w:val="00293BC0"/>
    <w:rsid w:val="002947DF"/>
    <w:rsid w:val="002A3BF7"/>
    <w:rsid w:val="002A5B99"/>
    <w:rsid w:val="002C0D7B"/>
    <w:rsid w:val="002C35DF"/>
    <w:rsid w:val="002D267F"/>
    <w:rsid w:val="002D5695"/>
    <w:rsid w:val="002E0EFC"/>
    <w:rsid w:val="002E1C84"/>
    <w:rsid w:val="002E7968"/>
    <w:rsid w:val="002E7C79"/>
    <w:rsid w:val="002F1E9D"/>
    <w:rsid w:val="00311D8D"/>
    <w:rsid w:val="00313A46"/>
    <w:rsid w:val="003173A7"/>
    <w:rsid w:val="00322B4F"/>
    <w:rsid w:val="00326F35"/>
    <w:rsid w:val="00332AA1"/>
    <w:rsid w:val="0034294C"/>
    <w:rsid w:val="00350F8F"/>
    <w:rsid w:val="00353B1A"/>
    <w:rsid w:val="0036048B"/>
    <w:rsid w:val="003708A9"/>
    <w:rsid w:val="00371F50"/>
    <w:rsid w:val="00372394"/>
    <w:rsid w:val="00373132"/>
    <w:rsid w:val="0037754B"/>
    <w:rsid w:val="003804D4"/>
    <w:rsid w:val="00383168"/>
    <w:rsid w:val="00387B72"/>
    <w:rsid w:val="00397079"/>
    <w:rsid w:val="003A0C4F"/>
    <w:rsid w:val="003A4EA1"/>
    <w:rsid w:val="003B5636"/>
    <w:rsid w:val="003C06EB"/>
    <w:rsid w:val="003C1290"/>
    <w:rsid w:val="003C215B"/>
    <w:rsid w:val="003C316F"/>
    <w:rsid w:val="003C5F1A"/>
    <w:rsid w:val="003D3469"/>
    <w:rsid w:val="003D388E"/>
    <w:rsid w:val="003D79E8"/>
    <w:rsid w:val="003D7EEE"/>
    <w:rsid w:val="003E26DE"/>
    <w:rsid w:val="003E6EEF"/>
    <w:rsid w:val="003F1B16"/>
    <w:rsid w:val="003F27B6"/>
    <w:rsid w:val="0040012A"/>
    <w:rsid w:val="0040635C"/>
    <w:rsid w:val="004167DA"/>
    <w:rsid w:val="00420A48"/>
    <w:rsid w:val="004316A9"/>
    <w:rsid w:val="004321DD"/>
    <w:rsid w:val="00436DBA"/>
    <w:rsid w:val="004418AB"/>
    <w:rsid w:val="00442769"/>
    <w:rsid w:val="00451FE8"/>
    <w:rsid w:val="00454E0F"/>
    <w:rsid w:val="00457F1C"/>
    <w:rsid w:val="00460ADA"/>
    <w:rsid w:val="00465810"/>
    <w:rsid w:val="00484A40"/>
    <w:rsid w:val="004936DF"/>
    <w:rsid w:val="00497D03"/>
    <w:rsid w:val="004A4193"/>
    <w:rsid w:val="004B3AB8"/>
    <w:rsid w:val="004B559E"/>
    <w:rsid w:val="004C0BBA"/>
    <w:rsid w:val="004C51AE"/>
    <w:rsid w:val="004D1C43"/>
    <w:rsid w:val="004D34F3"/>
    <w:rsid w:val="004D3700"/>
    <w:rsid w:val="004D40A4"/>
    <w:rsid w:val="004D749B"/>
    <w:rsid w:val="004E3EA7"/>
    <w:rsid w:val="004E50C1"/>
    <w:rsid w:val="004F3B16"/>
    <w:rsid w:val="004F692D"/>
    <w:rsid w:val="00504C71"/>
    <w:rsid w:val="005103F4"/>
    <w:rsid w:val="00512C5C"/>
    <w:rsid w:val="005204F1"/>
    <w:rsid w:val="00551AE7"/>
    <w:rsid w:val="005527B6"/>
    <w:rsid w:val="005541C7"/>
    <w:rsid w:val="00554327"/>
    <w:rsid w:val="005640C1"/>
    <w:rsid w:val="005726C7"/>
    <w:rsid w:val="0058064E"/>
    <w:rsid w:val="00580925"/>
    <w:rsid w:val="00580B77"/>
    <w:rsid w:val="00586EBB"/>
    <w:rsid w:val="005873DE"/>
    <w:rsid w:val="00590BAA"/>
    <w:rsid w:val="005B13B0"/>
    <w:rsid w:val="005B21EE"/>
    <w:rsid w:val="005B6356"/>
    <w:rsid w:val="005C1323"/>
    <w:rsid w:val="005C789B"/>
    <w:rsid w:val="005D074E"/>
    <w:rsid w:val="005E1AE7"/>
    <w:rsid w:val="005E2509"/>
    <w:rsid w:val="005E6AD5"/>
    <w:rsid w:val="005F050C"/>
    <w:rsid w:val="005F16B7"/>
    <w:rsid w:val="005F23FA"/>
    <w:rsid w:val="006050CE"/>
    <w:rsid w:val="00607580"/>
    <w:rsid w:val="00617C4E"/>
    <w:rsid w:val="006424D1"/>
    <w:rsid w:val="0065122F"/>
    <w:rsid w:val="00651558"/>
    <w:rsid w:val="0065255C"/>
    <w:rsid w:val="00661D05"/>
    <w:rsid w:val="0066589D"/>
    <w:rsid w:val="0067363D"/>
    <w:rsid w:val="00674BCA"/>
    <w:rsid w:val="00682A5C"/>
    <w:rsid w:val="006A4867"/>
    <w:rsid w:val="006A7707"/>
    <w:rsid w:val="006B5AD7"/>
    <w:rsid w:val="006B6999"/>
    <w:rsid w:val="006C212E"/>
    <w:rsid w:val="006C76BC"/>
    <w:rsid w:val="006E40CA"/>
    <w:rsid w:val="006E6015"/>
    <w:rsid w:val="006F5BF2"/>
    <w:rsid w:val="006F5C67"/>
    <w:rsid w:val="00704935"/>
    <w:rsid w:val="00707BA1"/>
    <w:rsid w:val="00715EB7"/>
    <w:rsid w:val="007218D1"/>
    <w:rsid w:val="00722446"/>
    <w:rsid w:val="00723CC1"/>
    <w:rsid w:val="0072501A"/>
    <w:rsid w:val="007316F0"/>
    <w:rsid w:val="00750543"/>
    <w:rsid w:val="007523BD"/>
    <w:rsid w:val="007609DB"/>
    <w:rsid w:val="007666F2"/>
    <w:rsid w:val="00775E0A"/>
    <w:rsid w:val="00783140"/>
    <w:rsid w:val="0078327F"/>
    <w:rsid w:val="00790B66"/>
    <w:rsid w:val="00794880"/>
    <w:rsid w:val="007B768D"/>
    <w:rsid w:val="007C2F70"/>
    <w:rsid w:val="007D01B0"/>
    <w:rsid w:val="007E74CB"/>
    <w:rsid w:val="007E7B49"/>
    <w:rsid w:val="007F3664"/>
    <w:rsid w:val="007F4B27"/>
    <w:rsid w:val="00801AF5"/>
    <w:rsid w:val="00803C64"/>
    <w:rsid w:val="00805EA3"/>
    <w:rsid w:val="008105BA"/>
    <w:rsid w:val="00812E1C"/>
    <w:rsid w:val="008240BC"/>
    <w:rsid w:val="00830B22"/>
    <w:rsid w:val="00844F6C"/>
    <w:rsid w:val="008453D0"/>
    <w:rsid w:val="00850AB7"/>
    <w:rsid w:val="008561BB"/>
    <w:rsid w:val="00862E33"/>
    <w:rsid w:val="00870E1D"/>
    <w:rsid w:val="00871538"/>
    <w:rsid w:val="00872F9B"/>
    <w:rsid w:val="00874A10"/>
    <w:rsid w:val="00882791"/>
    <w:rsid w:val="00883009"/>
    <w:rsid w:val="00883113"/>
    <w:rsid w:val="00885177"/>
    <w:rsid w:val="00891932"/>
    <w:rsid w:val="008B383A"/>
    <w:rsid w:val="008B5812"/>
    <w:rsid w:val="008C1AF0"/>
    <w:rsid w:val="008D38F1"/>
    <w:rsid w:val="008D3BB3"/>
    <w:rsid w:val="008D4640"/>
    <w:rsid w:val="008D5DE3"/>
    <w:rsid w:val="008E5414"/>
    <w:rsid w:val="008F3EE5"/>
    <w:rsid w:val="008F548E"/>
    <w:rsid w:val="008F6791"/>
    <w:rsid w:val="008F6D72"/>
    <w:rsid w:val="008F7FB5"/>
    <w:rsid w:val="00900167"/>
    <w:rsid w:val="0091082E"/>
    <w:rsid w:val="00927452"/>
    <w:rsid w:val="00934116"/>
    <w:rsid w:val="009413E7"/>
    <w:rsid w:val="0095074D"/>
    <w:rsid w:val="00956F42"/>
    <w:rsid w:val="00966871"/>
    <w:rsid w:val="00970586"/>
    <w:rsid w:val="009756D6"/>
    <w:rsid w:val="00977E1D"/>
    <w:rsid w:val="00982EE4"/>
    <w:rsid w:val="00983879"/>
    <w:rsid w:val="009A00E2"/>
    <w:rsid w:val="009C258C"/>
    <w:rsid w:val="009C73CA"/>
    <w:rsid w:val="009E28F9"/>
    <w:rsid w:val="009E570C"/>
    <w:rsid w:val="009F2C3B"/>
    <w:rsid w:val="00A017D9"/>
    <w:rsid w:val="00A018DA"/>
    <w:rsid w:val="00A02A97"/>
    <w:rsid w:val="00A05077"/>
    <w:rsid w:val="00A132B5"/>
    <w:rsid w:val="00A3249E"/>
    <w:rsid w:val="00A32C73"/>
    <w:rsid w:val="00A339FE"/>
    <w:rsid w:val="00A33A75"/>
    <w:rsid w:val="00A41F42"/>
    <w:rsid w:val="00A46804"/>
    <w:rsid w:val="00A50020"/>
    <w:rsid w:val="00A51DFE"/>
    <w:rsid w:val="00A63616"/>
    <w:rsid w:val="00A65E98"/>
    <w:rsid w:val="00A7176D"/>
    <w:rsid w:val="00A72E86"/>
    <w:rsid w:val="00A7328C"/>
    <w:rsid w:val="00A76C3D"/>
    <w:rsid w:val="00A90CD1"/>
    <w:rsid w:val="00A94920"/>
    <w:rsid w:val="00A94D7B"/>
    <w:rsid w:val="00A97C50"/>
    <w:rsid w:val="00AA3057"/>
    <w:rsid w:val="00AA55C5"/>
    <w:rsid w:val="00AD34A9"/>
    <w:rsid w:val="00AD6FC6"/>
    <w:rsid w:val="00B00C20"/>
    <w:rsid w:val="00B0161E"/>
    <w:rsid w:val="00B1351C"/>
    <w:rsid w:val="00B14677"/>
    <w:rsid w:val="00B1656D"/>
    <w:rsid w:val="00B306FA"/>
    <w:rsid w:val="00B372B0"/>
    <w:rsid w:val="00B40BF8"/>
    <w:rsid w:val="00B53AD8"/>
    <w:rsid w:val="00B54955"/>
    <w:rsid w:val="00B8059B"/>
    <w:rsid w:val="00B91992"/>
    <w:rsid w:val="00B9542B"/>
    <w:rsid w:val="00BA762F"/>
    <w:rsid w:val="00BA7B17"/>
    <w:rsid w:val="00BB29C2"/>
    <w:rsid w:val="00BC3146"/>
    <w:rsid w:val="00BC34E1"/>
    <w:rsid w:val="00BC3D83"/>
    <w:rsid w:val="00BD05D7"/>
    <w:rsid w:val="00BE3E91"/>
    <w:rsid w:val="00BF11CC"/>
    <w:rsid w:val="00BF7002"/>
    <w:rsid w:val="00C00F8E"/>
    <w:rsid w:val="00C0512F"/>
    <w:rsid w:val="00C05475"/>
    <w:rsid w:val="00C10097"/>
    <w:rsid w:val="00C22D08"/>
    <w:rsid w:val="00C27D87"/>
    <w:rsid w:val="00C4551F"/>
    <w:rsid w:val="00C66E6F"/>
    <w:rsid w:val="00C83780"/>
    <w:rsid w:val="00C8732D"/>
    <w:rsid w:val="00C939E3"/>
    <w:rsid w:val="00C94113"/>
    <w:rsid w:val="00C95A6B"/>
    <w:rsid w:val="00CA682C"/>
    <w:rsid w:val="00CA6FE2"/>
    <w:rsid w:val="00CB4130"/>
    <w:rsid w:val="00CB47DD"/>
    <w:rsid w:val="00CC0455"/>
    <w:rsid w:val="00CC3F8D"/>
    <w:rsid w:val="00CC3FF7"/>
    <w:rsid w:val="00CE28A8"/>
    <w:rsid w:val="00CF1908"/>
    <w:rsid w:val="00CF29B0"/>
    <w:rsid w:val="00D13952"/>
    <w:rsid w:val="00D15C0A"/>
    <w:rsid w:val="00D16E4B"/>
    <w:rsid w:val="00D179BE"/>
    <w:rsid w:val="00D22B0B"/>
    <w:rsid w:val="00D27100"/>
    <w:rsid w:val="00D531F7"/>
    <w:rsid w:val="00D54DFD"/>
    <w:rsid w:val="00D55A58"/>
    <w:rsid w:val="00D61023"/>
    <w:rsid w:val="00D61631"/>
    <w:rsid w:val="00D7279D"/>
    <w:rsid w:val="00D749E6"/>
    <w:rsid w:val="00D755B4"/>
    <w:rsid w:val="00D80ED8"/>
    <w:rsid w:val="00D847E8"/>
    <w:rsid w:val="00D868A1"/>
    <w:rsid w:val="00D87283"/>
    <w:rsid w:val="00DA31CD"/>
    <w:rsid w:val="00DA6285"/>
    <w:rsid w:val="00DB1FF6"/>
    <w:rsid w:val="00DB763F"/>
    <w:rsid w:val="00DB7FBE"/>
    <w:rsid w:val="00DC00D1"/>
    <w:rsid w:val="00DC030A"/>
    <w:rsid w:val="00DC164A"/>
    <w:rsid w:val="00DD0AB0"/>
    <w:rsid w:val="00DD2DFA"/>
    <w:rsid w:val="00DD7CCF"/>
    <w:rsid w:val="00DD7EBD"/>
    <w:rsid w:val="00DE2395"/>
    <w:rsid w:val="00DE5860"/>
    <w:rsid w:val="00DF53E3"/>
    <w:rsid w:val="00E005F5"/>
    <w:rsid w:val="00E11DC1"/>
    <w:rsid w:val="00E1407A"/>
    <w:rsid w:val="00E16C2B"/>
    <w:rsid w:val="00E16D0E"/>
    <w:rsid w:val="00E17B1B"/>
    <w:rsid w:val="00E30E1A"/>
    <w:rsid w:val="00E33C73"/>
    <w:rsid w:val="00E52F17"/>
    <w:rsid w:val="00E6732D"/>
    <w:rsid w:val="00E86377"/>
    <w:rsid w:val="00E9390B"/>
    <w:rsid w:val="00E95DAC"/>
    <w:rsid w:val="00EA4EC7"/>
    <w:rsid w:val="00EC31A6"/>
    <w:rsid w:val="00ED3E46"/>
    <w:rsid w:val="00EE5206"/>
    <w:rsid w:val="00EE7A4E"/>
    <w:rsid w:val="00EF1E42"/>
    <w:rsid w:val="00F02595"/>
    <w:rsid w:val="00F0286F"/>
    <w:rsid w:val="00F107E5"/>
    <w:rsid w:val="00F14090"/>
    <w:rsid w:val="00F15C79"/>
    <w:rsid w:val="00F15EAD"/>
    <w:rsid w:val="00F20281"/>
    <w:rsid w:val="00F20CF7"/>
    <w:rsid w:val="00F2216A"/>
    <w:rsid w:val="00F262ED"/>
    <w:rsid w:val="00F316E4"/>
    <w:rsid w:val="00F31C13"/>
    <w:rsid w:val="00F340D2"/>
    <w:rsid w:val="00F40451"/>
    <w:rsid w:val="00F52201"/>
    <w:rsid w:val="00F56152"/>
    <w:rsid w:val="00F71F2C"/>
    <w:rsid w:val="00F823E9"/>
    <w:rsid w:val="00F9253B"/>
    <w:rsid w:val="00FA0113"/>
    <w:rsid w:val="00FA1659"/>
    <w:rsid w:val="00FA3CD3"/>
    <w:rsid w:val="00FA5727"/>
    <w:rsid w:val="00FB09F2"/>
    <w:rsid w:val="00FC3D3A"/>
    <w:rsid w:val="00FC7651"/>
    <w:rsid w:val="00FD54B6"/>
    <w:rsid w:val="00FD6846"/>
    <w:rsid w:val="00FE48A7"/>
    <w:rsid w:val="00FE6C39"/>
    <w:rsid w:val="00FF5A05"/>
    <w:rsid w:val="00FF5E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0B31A3"/>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8699584">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01164819">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us.rtl.de/prio-tickets" TargetMode="External"/><Relationship Id="rId5" Type="http://schemas.openxmlformats.org/officeDocument/2006/relationships/styles" Target="styles.xml"/><Relationship Id="rId15" Type="http://schemas.openxmlformats.org/officeDocument/2006/relationships/hyperlink" Target="http://www.livenation.de" TargetMode="External"/><Relationship Id="rId10" Type="http://schemas.openxmlformats.org/officeDocument/2006/relationships/hyperlink" Target="http://www.magentamusik.de/prio-tickets"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5" ma:contentTypeDescription="Ein neues Dokument erstellen." ma:contentTypeScope="" ma:versionID="feffadf3d819b33a5cbfee72fc223db1">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f945986652bd36a0434d7b9d3dc0c244"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5F3BC943-EB82-49F3-8CC9-976AC99A43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530</Words>
  <Characters>3339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Katja Albrecht</cp:lastModifiedBy>
  <cp:revision>24</cp:revision>
  <dcterms:created xsi:type="dcterms:W3CDTF">2024-10-30T17:10:00Z</dcterms:created>
  <dcterms:modified xsi:type="dcterms:W3CDTF">2024-11-01T15:32:00Z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