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331DC3D8" w:rsidR="0065122F" w:rsidRPr="00606C6C" w:rsidRDefault="003C1A6D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>Elyanna</w:t>
      </w:r>
    </w:p>
    <w:p w14:paraId="51445C00" w14:textId="65918DCC" w:rsidR="0065122F" w:rsidRPr="00093C50" w:rsidRDefault="00A74410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Exklusives Deutschland-Debüt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5E4F21F1" w14:textId="467157AA" w:rsidR="000B10BD" w:rsidRDefault="00F65F2F" w:rsidP="00A7441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Einen stringenten Mix aus arabischer Musik, Pop und R&amp;B zu kreieren</w:t>
      </w:r>
      <w:r w:rsidR="00A74410">
        <w:rPr>
          <w:rFonts w:ascii="Tahoma" w:hAnsi="Tahoma"/>
          <w:color w:val="auto"/>
          <w:sz w:val="22"/>
          <w:szCs w:val="22"/>
          <w:u w:color="1D1D1D"/>
        </w:rPr>
        <w:t xml:space="preserve"> und damit weltweit auf sich aufmerksam zu machen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gelingt niemandem so gut wie der palästinisch-chilenischen </w:t>
      </w:r>
      <w:r w:rsidR="00765856">
        <w:rPr>
          <w:rFonts w:ascii="Tahoma" w:hAnsi="Tahoma"/>
          <w:color w:val="auto"/>
          <w:sz w:val="22"/>
          <w:szCs w:val="22"/>
          <w:u w:color="1D1D1D"/>
        </w:rPr>
        <w:t>Musik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erin </w:t>
      </w:r>
      <w:r w:rsidRPr="0064700E">
        <w:rPr>
          <w:rFonts w:ascii="Tahoma" w:hAnsi="Tahoma"/>
          <w:b/>
          <w:color w:val="auto"/>
          <w:sz w:val="22"/>
          <w:szCs w:val="22"/>
          <w:u w:color="1D1D1D"/>
        </w:rPr>
        <w:t>Elyanna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76585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730A2">
        <w:rPr>
          <w:rFonts w:ascii="Tahoma" w:hAnsi="Tahoma"/>
          <w:color w:val="auto"/>
          <w:sz w:val="22"/>
          <w:szCs w:val="22"/>
          <w:u w:color="1D1D1D"/>
        </w:rPr>
        <w:t xml:space="preserve">Als Paradebeispiel für diesen Sound exponiert sich ihr Song </w:t>
      </w:r>
      <w:r w:rsidR="00B730A2" w:rsidRPr="00B730A2">
        <w:rPr>
          <w:rFonts w:ascii="Tahoma" w:hAnsi="Tahoma"/>
          <w:b/>
          <w:color w:val="auto"/>
          <w:sz w:val="22"/>
          <w:szCs w:val="22"/>
          <w:u w:color="1D1D1D"/>
        </w:rPr>
        <w:t>„Ana Lahale“</w:t>
      </w:r>
      <w:r w:rsidR="00B730A2">
        <w:rPr>
          <w:rFonts w:ascii="Tahoma" w:hAnsi="Tahoma"/>
          <w:color w:val="auto"/>
          <w:sz w:val="22"/>
          <w:szCs w:val="22"/>
          <w:u w:color="1D1D1D"/>
        </w:rPr>
        <w:t xml:space="preserve"> feat. Massari, der mit über 25 Mio. Streams auf Spotify zu </w:t>
      </w:r>
      <w:r w:rsidR="00A74410">
        <w:rPr>
          <w:rFonts w:ascii="Tahoma" w:hAnsi="Tahoma"/>
          <w:color w:val="auto"/>
          <w:sz w:val="22"/>
          <w:szCs w:val="22"/>
          <w:u w:color="1D1D1D"/>
        </w:rPr>
        <w:t>ihr</w:t>
      </w:r>
      <w:r w:rsidR="00B730A2">
        <w:rPr>
          <w:rFonts w:ascii="Tahoma" w:hAnsi="Tahoma"/>
          <w:color w:val="auto"/>
          <w:sz w:val="22"/>
          <w:szCs w:val="22"/>
          <w:u w:color="1D1D1D"/>
        </w:rPr>
        <w:t xml:space="preserve">en erfolgreichsten Tracks zählt. </w:t>
      </w:r>
      <w:r w:rsidR="00592A1C">
        <w:rPr>
          <w:rFonts w:ascii="Tahoma" w:hAnsi="Tahoma"/>
          <w:color w:val="auto"/>
          <w:sz w:val="22"/>
          <w:szCs w:val="22"/>
          <w:u w:color="1D1D1D"/>
        </w:rPr>
        <w:t>2023 wurde</w:t>
      </w:r>
      <w:r w:rsidR="00765856">
        <w:rPr>
          <w:rFonts w:ascii="Tahoma" w:hAnsi="Tahoma"/>
          <w:color w:val="auto"/>
          <w:sz w:val="22"/>
          <w:szCs w:val="22"/>
          <w:u w:color="1D1D1D"/>
        </w:rPr>
        <w:t xml:space="preserve"> die Sängerin</w:t>
      </w:r>
      <w:r w:rsidR="00592A1C">
        <w:rPr>
          <w:rFonts w:ascii="Tahoma" w:hAnsi="Tahoma"/>
          <w:color w:val="auto"/>
          <w:sz w:val="22"/>
          <w:szCs w:val="22"/>
          <w:u w:color="1D1D1D"/>
        </w:rPr>
        <w:t xml:space="preserve"> vom Rolling Stone als eine von 25 Rising New Artists aufgezählt und bestätigte diesen Status mit eine</w:t>
      </w:r>
      <w:r w:rsidR="00A74410">
        <w:rPr>
          <w:rFonts w:ascii="Tahoma" w:hAnsi="Tahoma"/>
          <w:color w:val="auto"/>
          <w:sz w:val="22"/>
          <w:szCs w:val="22"/>
          <w:u w:color="1D1D1D"/>
        </w:rPr>
        <w:t>r</w:t>
      </w:r>
      <w:r w:rsidR="00592A1C">
        <w:rPr>
          <w:rFonts w:ascii="Tahoma" w:hAnsi="Tahoma"/>
          <w:color w:val="auto"/>
          <w:sz w:val="22"/>
          <w:szCs w:val="22"/>
          <w:u w:color="1D1D1D"/>
        </w:rPr>
        <w:t xml:space="preserve"> ausverkauften Nordamerika-Tour. Beim Coachella schrieb </w:t>
      </w:r>
      <w:r w:rsidR="000B10BD" w:rsidRPr="0064700E">
        <w:rPr>
          <w:rFonts w:ascii="Tahoma" w:hAnsi="Tahoma"/>
          <w:b/>
          <w:color w:val="auto"/>
          <w:sz w:val="22"/>
          <w:szCs w:val="22"/>
          <w:u w:color="1D1D1D"/>
        </w:rPr>
        <w:t>Elyanna</w:t>
      </w:r>
      <w:r w:rsidR="00592A1C">
        <w:rPr>
          <w:rFonts w:ascii="Tahoma" w:hAnsi="Tahoma"/>
          <w:color w:val="auto"/>
          <w:sz w:val="22"/>
          <w:szCs w:val="22"/>
          <w:u w:color="1D1D1D"/>
        </w:rPr>
        <w:t xml:space="preserve"> Geschichte und war die erste Sängerin, die auf dem Festival auf Arabisch sang. Mit aktuell über einer Million monatlichen Hörer*innen auf Spotify, Magazintitelseiten der Billboard Arabia, Vogue Middle East und Galore Magazine ist das Momentum </w:t>
      </w:r>
      <w:r w:rsidR="00A74410">
        <w:rPr>
          <w:rFonts w:ascii="Tahoma" w:hAnsi="Tahoma"/>
          <w:color w:val="auto"/>
          <w:sz w:val="22"/>
          <w:szCs w:val="22"/>
          <w:u w:color="1D1D1D"/>
        </w:rPr>
        <w:t xml:space="preserve">um </w:t>
      </w:r>
      <w:r w:rsidR="00A74410" w:rsidRPr="00A74410">
        <w:rPr>
          <w:rFonts w:ascii="Tahoma" w:hAnsi="Tahoma"/>
          <w:b/>
          <w:color w:val="auto"/>
          <w:sz w:val="22"/>
          <w:szCs w:val="22"/>
          <w:u w:color="1D1D1D"/>
        </w:rPr>
        <w:t>Elyanna</w:t>
      </w:r>
      <w:r w:rsidR="00A74410">
        <w:rPr>
          <w:rFonts w:ascii="Tahoma" w:hAnsi="Tahoma"/>
          <w:color w:val="auto"/>
          <w:sz w:val="22"/>
          <w:szCs w:val="22"/>
          <w:u w:color="1D1D1D"/>
        </w:rPr>
        <w:t xml:space="preserve"> größer als je zuvor</w:t>
      </w:r>
      <w:r w:rsidR="00592A1C">
        <w:rPr>
          <w:rFonts w:ascii="Tahoma" w:hAnsi="Tahoma"/>
          <w:color w:val="auto"/>
          <w:sz w:val="22"/>
          <w:szCs w:val="22"/>
          <w:u w:color="1D1D1D"/>
        </w:rPr>
        <w:t>.</w:t>
      </w:r>
      <w:r w:rsidR="008600D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74410">
        <w:rPr>
          <w:rFonts w:ascii="Tahoma" w:hAnsi="Tahoma"/>
          <w:color w:val="auto"/>
          <w:sz w:val="22"/>
          <w:szCs w:val="22"/>
          <w:u w:color="1D1D1D"/>
        </w:rPr>
        <w:t>Als</w:t>
      </w:r>
      <w:r w:rsidR="008600DD">
        <w:rPr>
          <w:rFonts w:ascii="Tahoma" w:hAnsi="Tahoma"/>
          <w:color w:val="auto"/>
          <w:sz w:val="22"/>
          <w:szCs w:val="22"/>
          <w:u w:color="1D1D1D"/>
        </w:rPr>
        <w:t xml:space="preserve"> Symbol für </w:t>
      </w:r>
      <w:r w:rsidR="00E22659">
        <w:rPr>
          <w:rFonts w:ascii="Tahoma" w:hAnsi="Tahoma"/>
          <w:color w:val="auto"/>
          <w:sz w:val="22"/>
          <w:szCs w:val="22"/>
          <w:u w:color="1D1D1D"/>
        </w:rPr>
        <w:t xml:space="preserve">die </w:t>
      </w:r>
      <w:r w:rsidR="008600DD">
        <w:rPr>
          <w:rFonts w:ascii="Tahoma" w:hAnsi="Tahoma"/>
          <w:color w:val="auto"/>
          <w:sz w:val="22"/>
          <w:szCs w:val="22"/>
          <w:u w:color="1D1D1D"/>
        </w:rPr>
        <w:t>moderne und multikulturelle arabische Jugend</w:t>
      </w:r>
      <w:r w:rsidR="00E2265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74410">
        <w:rPr>
          <w:rFonts w:ascii="Tahoma" w:hAnsi="Tahoma"/>
          <w:color w:val="auto"/>
          <w:sz w:val="22"/>
          <w:szCs w:val="22"/>
          <w:u w:color="1D1D1D"/>
        </w:rPr>
        <w:t xml:space="preserve">bricht sie Grenzen auf </w:t>
      </w:r>
      <w:r w:rsidR="00E22659">
        <w:rPr>
          <w:rFonts w:ascii="Tahoma" w:hAnsi="Tahoma"/>
          <w:color w:val="auto"/>
          <w:sz w:val="22"/>
          <w:szCs w:val="22"/>
          <w:u w:color="1D1D1D"/>
        </w:rPr>
        <w:t xml:space="preserve">und kommt </w:t>
      </w:r>
      <w:r w:rsidR="00A74410">
        <w:rPr>
          <w:rFonts w:ascii="Tahoma" w:hAnsi="Tahoma"/>
          <w:color w:val="auto"/>
          <w:sz w:val="22"/>
          <w:szCs w:val="22"/>
          <w:u w:color="1D1D1D"/>
        </w:rPr>
        <w:t xml:space="preserve">im Dezember </w:t>
      </w:r>
      <w:r w:rsidR="00E56819">
        <w:rPr>
          <w:rFonts w:ascii="Tahoma" w:hAnsi="Tahoma"/>
          <w:color w:val="auto"/>
          <w:sz w:val="22"/>
          <w:szCs w:val="22"/>
          <w:u w:color="1D1D1D"/>
        </w:rPr>
        <w:t>für eine exklusive Show ins Berliner Metropol</w:t>
      </w:r>
      <w:r w:rsidR="008600DD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66E22BCD" w14:textId="77777777" w:rsidR="00AE7DBB" w:rsidRDefault="00AE7DB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1E13D74" w14:textId="20038A97" w:rsidR="008C0783" w:rsidRDefault="00AE7DBB" w:rsidP="0065103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Elian Marijeh wuchs im nordisraelischen Nazareth als Tochter eines chilenischen Vaters und einer christlich-palästinensischen Mutter auf. Schon im Alter von sieben Jahre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begann sie gemeinsam mit ihrem Bruder zu Musizieren und entdeckte ihr musikalisches Talent. Mit voller Unterstützung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ihrer Eltern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zog die Familie 2017 nach San Diego, Kalifornien, wo </w:t>
      </w:r>
      <w:r w:rsidRPr="00E330BA">
        <w:rPr>
          <w:rFonts w:ascii="Tahoma" w:hAnsi="Tahoma"/>
          <w:b/>
          <w:color w:val="auto"/>
          <w:sz w:val="22"/>
          <w:szCs w:val="22"/>
          <w:u w:color="1D1D1D"/>
        </w:rPr>
        <w:t>Elyanna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sich über Instagram und Soundcloud mit anderen arabischen Musiker*innen in Nordamerika vernetzte und mit </w:t>
      </w:r>
      <w:r w:rsidR="009B03B6">
        <w:rPr>
          <w:rFonts w:ascii="Tahoma" w:hAnsi="Tahoma"/>
          <w:color w:val="auto"/>
          <w:sz w:val="22"/>
          <w:szCs w:val="22"/>
          <w:u w:color="1D1D1D"/>
        </w:rPr>
        <w:t>Coverversionen schnell Follower*innen generierte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9B03B6">
        <w:rPr>
          <w:rFonts w:ascii="Tahoma" w:hAnsi="Tahoma"/>
          <w:color w:val="auto"/>
          <w:sz w:val="22"/>
          <w:szCs w:val="22"/>
          <w:u w:color="1D1D1D"/>
        </w:rPr>
        <w:t xml:space="preserve"> Über den Sänger und Produzenten Nasri kam </w:t>
      </w:r>
      <w:r w:rsidR="009B03B6" w:rsidRPr="0065103F">
        <w:rPr>
          <w:rFonts w:ascii="Tahoma" w:hAnsi="Tahoma"/>
          <w:b/>
          <w:color w:val="auto"/>
          <w:sz w:val="22"/>
          <w:szCs w:val="22"/>
          <w:u w:color="1D1D1D"/>
        </w:rPr>
        <w:t>Elyanna</w:t>
      </w:r>
      <w:r w:rsidR="009B03B6">
        <w:rPr>
          <w:rFonts w:ascii="Tahoma" w:hAnsi="Tahoma"/>
          <w:color w:val="auto"/>
          <w:sz w:val="22"/>
          <w:szCs w:val="22"/>
          <w:u w:color="1D1D1D"/>
        </w:rPr>
        <w:t xml:space="preserve"> mit dem Manager Wassim Slaiby in Kontakt, der sie nach einem Treffen ebenfalls unter Vertrag nahm. </w:t>
      </w:r>
      <w:r w:rsidR="005035D7" w:rsidRPr="005035D7">
        <w:rPr>
          <w:rFonts w:ascii="Tahoma" w:hAnsi="Tahoma"/>
          <w:color w:val="auto"/>
          <w:sz w:val="22"/>
          <w:szCs w:val="22"/>
          <w:u w:color="1D1D1D"/>
        </w:rPr>
        <w:t>Ihr</w:t>
      </w:r>
      <w:r w:rsidR="009B03B6">
        <w:rPr>
          <w:rFonts w:ascii="Tahoma" w:hAnsi="Tahoma"/>
          <w:color w:val="auto"/>
          <w:sz w:val="22"/>
          <w:szCs w:val="22"/>
          <w:u w:color="1D1D1D"/>
        </w:rPr>
        <w:t>e Debüt-Single</w:t>
      </w:r>
      <w:r w:rsidR="005035D7" w:rsidRPr="005035D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035D7" w:rsidRPr="006E5476">
        <w:rPr>
          <w:rFonts w:ascii="Tahoma" w:hAnsi="Tahoma"/>
          <w:b/>
          <w:color w:val="auto"/>
          <w:sz w:val="22"/>
          <w:szCs w:val="22"/>
          <w:u w:color="1D1D1D"/>
        </w:rPr>
        <w:t xml:space="preserve">„Ta Ta – Freestyle” </w:t>
      </w:r>
      <w:r w:rsidR="003536BC" w:rsidRPr="003536BC">
        <w:rPr>
          <w:rFonts w:ascii="Tahoma" w:hAnsi="Tahoma"/>
          <w:color w:val="auto"/>
          <w:sz w:val="22"/>
          <w:szCs w:val="22"/>
          <w:u w:color="1D1D1D"/>
        </w:rPr>
        <w:t xml:space="preserve">wird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 xml:space="preserve">2019 direkt </w:t>
      </w:r>
      <w:r w:rsidR="003536BC" w:rsidRPr="003536BC">
        <w:rPr>
          <w:rFonts w:ascii="Tahoma" w:hAnsi="Tahoma"/>
          <w:color w:val="auto"/>
          <w:sz w:val="22"/>
          <w:szCs w:val="22"/>
          <w:u w:color="1D1D1D"/>
        </w:rPr>
        <w:t>ein Erfolg und</w:t>
      </w:r>
      <w:r w:rsidR="003536B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5035D7" w:rsidRPr="005035D7">
        <w:rPr>
          <w:rFonts w:ascii="Tahoma" w:hAnsi="Tahoma"/>
          <w:color w:val="auto"/>
          <w:sz w:val="22"/>
          <w:szCs w:val="22"/>
          <w:u w:color="1D1D1D"/>
        </w:rPr>
        <w:t>lässt mit ori</w:t>
      </w:r>
      <w:r w:rsidR="005035D7">
        <w:rPr>
          <w:rFonts w:ascii="Tahoma" w:hAnsi="Tahoma"/>
          <w:color w:val="auto"/>
          <w:sz w:val="22"/>
          <w:szCs w:val="22"/>
          <w:u w:color="1D1D1D"/>
        </w:rPr>
        <w:t>entalischen Klängen und Pop Beats erstmals darauf schließen, welchen Sound die Sängerin in den kommenden Jahren weiter elaborieren wird. Aber auch die emotionale Klavierballaden „</w:t>
      </w:r>
      <w:r w:rsidR="005035D7" w:rsidRPr="00144829">
        <w:rPr>
          <w:rFonts w:ascii="Tahoma" w:hAnsi="Tahoma"/>
          <w:b/>
          <w:color w:val="auto"/>
          <w:sz w:val="22"/>
          <w:szCs w:val="22"/>
          <w:u w:color="1D1D1D"/>
        </w:rPr>
        <w:t xml:space="preserve">Ahwak – Acoustic“ </w:t>
      </w:r>
      <w:r w:rsidR="005035D7" w:rsidRPr="00144829">
        <w:rPr>
          <w:rFonts w:ascii="Tahoma" w:hAnsi="Tahoma"/>
          <w:color w:val="auto"/>
          <w:sz w:val="22"/>
          <w:szCs w:val="22"/>
          <w:u w:color="1D1D1D"/>
        </w:rPr>
        <w:t>und</w:t>
      </w:r>
      <w:r w:rsidR="005035D7" w:rsidRPr="00144829">
        <w:rPr>
          <w:rFonts w:ascii="Tahoma" w:hAnsi="Tahoma"/>
          <w:b/>
          <w:color w:val="auto"/>
          <w:sz w:val="22"/>
          <w:szCs w:val="22"/>
          <w:u w:color="1D1D1D"/>
        </w:rPr>
        <w:t xml:space="preserve"> „Enta Eih – Acoustic“ </w:t>
      </w:r>
      <w:r w:rsidR="005035D7">
        <w:rPr>
          <w:rFonts w:ascii="Tahoma" w:hAnsi="Tahoma"/>
          <w:color w:val="auto"/>
          <w:sz w:val="22"/>
          <w:szCs w:val="22"/>
          <w:u w:color="1D1D1D"/>
        </w:rPr>
        <w:t xml:space="preserve">deuten 2019 bereits auf die musikalische Bandbreite von </w:t>
      </w:r>
      <w:r w:rsidR="005035D7" w:rsidRPr="00144829">
        <w:rPr>
          <w:rFonts w:ascii="Tahoma" w:hAnsi="Tahoma"/>
          <w:b/>
          <w:color w:val="auto"/>
          <w:sz w:val="22"/>
          <w:szCs w:val="22"/>
          <w:u w:color="1D1D1D"/>
        </w:rPr>
        <w:t>Elyanna</w:t>
      </w:r>
      <w:r w:rsidR="005035D7">
        <w:rPr>
          <w:rFonts w:ascii="Tahoma" w:hAnsi="Tahoma"/>
          <w:color w:val="auto"/>
          <w:sz w:val="22"/>
          <w:szCs w:val="22"/>
          <w:u w:color="1D1D1D"/>
        </w:rPr>
        <w:t xml:space="preserve">, deren einzigartiger Gesang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 xml:space="preserve">stets </w:t>
      </w:r>
      <w:r w:rsidR="005035D7">
        <w:rPr>
          <w:rFonts w:ascii="Tahoma" w:hAnsi="Tahoma"/>
          <w:color w:val="auto"/>
          <w:sz w:val="22"/>
          <w:szCs w:val="22"/>
          <w:u w:color="1D1D1D"/>
        </w:rPr>
        <w:t xml:space="preserve">im Zentrum ihrer Musik steht. </w:t>
      </w:r>
      <w:r w:rsidR="00A001B8">
        <w:rPr>
          <w:rFonts w:ascii="Tahoma" w:hAnsi="Tahoma"/>
          <w:color w:val="auto"/>
          <w:sz w:val="22"/>
          <w:szCs w:val="22"/>
          <w:u w:color="1D1D1D"/>
        </w:rPr>
        <w:t>2020 veröffentlicht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e</w:t>
      </w:r>
      <w:r w:rsidR="00A001B8">
        <w:rPr>
          <w:rFonts w:ascii="Tahoma" w:hAnsi="Tahoma"/>
          <w:color w:val="auto"/>
          <w:sz w:val="22"/>
          <w:szCs w:val="22"/>
          <w:u w:color="1D1D1D"/>
        </w:rPr>
        <w:t xml:space="preserve"> sie ihre Debüt-EP </w:t>
      </w:r>
      <w:r w:rsidR="00A001B8" w:rsidRPr="00E330BA">
        <w:rPr>
          <w:rFonts w:ascii="Tahoma" w:hAnsi="Tahoma"/>
          <w:b/>
          <w:color w:val="auto"/>
          <w:sz w:val="22"/>
          <w:szCs w:val="22"/>
          <w:u w:color="1D1D1D"/>
        </w:rPr>
        <w:t>„Elyanna“</w:t>
      </w:r>
      <w:r w:rsidR="00A001B8">
        <w:rPr>
          <w:rFonts w:ascii="Tahoma" w:hAnsi="Tahoma"/>
          <w:color w:val="auto"/>
          <w:sz w:val="22"/>
          <w:szCs w:val="22"/>
          <w:u w:color="1D1D1D"/>
        </w:rPr>
        <w:t xml:space="preserve">, die mit </w:t>
      </w:r>
      <w:r w:rsidR="00A001B8" w:rsidRPr="00E330BA">
        <w:rPr>
          <w:rFonts w:ascii="Tahoma" w:hAnsi="Tahoma"/>
          <w:b/>
          <w:color w:val="auto"/>
          <w:sz w:val="22"/>
          <w:szCs w:val="22"/>
          <w:u w:color="1D1D1D"/>
        </w:rPr>
        <w:t>„Ana Lahale“</w:t>
      </w:r>
      <w:r w:rsidR="00A001B8">
        <w:rPr>
          <w:rFonts w:ascii="Tahoma" w:hAnsi="Tahoma"/>
          <w:color w:val="auto"/>
          <w:sz w:val="22"/>
          <w:szCs w:val="22"/>
          <w:u w:color="1D1D1D"/>
        </w:rPr>
        <w:t xml:space="preserve"> den ersten </w:t>
      </w:r>
      <w:r w:rsidR="00144829">
        <w:rPr>
          <w:rFonts w:ascii="Tahoma" w:hAnsi="Tahoma"/>
          <w:color w:val="auto"/>
          <w:sz w:val="22"/>
          <w:szCs w:val="22"/>
          <w:u w:color="1D1D1D"/>
        </w:rPr>
        <w:t xml:space="preserve">großen </w:t>
      </w:r>
      <w:r w:rsidR="00A001B8">
        <w:rPr>
          <w:rFonts w:ascii="Tahoma" w:hAnsi="Tahoma"/>
          <w:color w:val="auto"/>
          <w:sz w:val="22"/>
          <w:szCs w:val="22"/>
          <w:u w:color="1D1D1D"/>
        </w:rPr>
        <w:t>Hit ihrer Karriere landet.</w:t>
      </w:r>
      <w:r w:rsidR="008C078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D0260">
        <w:rPr>
          <w:rFonts w:ascii="Tahoma" w:hAnsi="Tahoma"/>
          <w:color w:val="auto"/>
          <w:sz w:val="22"/>
          <w:szCs w:val="22"/>
          <w:u w:color="1D1D1D"/>
        </w:rPr>
        <w:t>2022 erscheint ihr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e EP</w:t>
      </w:r>
      <w:r w:rsidR="004D0260" w:rsidRPr="00E330BA">
        <w:rPr>
          <w:rFonts w:ascii="Tahoma" w:hAnsi="Tahoma"/>
          <w:b/>
          <w:color w:val="auto"/>
          <w:sz w:val="22"/>
          <w:szCs w:val="22"/>
          <w:u w:color="1D1D1D"/>
        </w:rPr>
        <w:t xml:space="preserve"> „Elyanna 2“</w:t>
      </w:r>
      <w:r w:rsidR="0065103F" w:rsidRPr="0065103F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4D0260">
        <w:rPr>
          <w:rFonts w:ascii="Tahoma" w:hAnsi="Tahoma"/>
          <w:color w:val="auto"/>
          <w:sz w:val="22"/>
          <w:szCs w:val="22"/>
          <w:u w:color="1D1D1D"/>
        </w:rPr>
        <w:t xml:space="preserve">auf dem sich mit </w:t>
      </w:r>
      <w:r w:rsidR="004D0260" w:rsidRPr="00E330BA">
        <w:rPr>
          <w:rFonts w:ascii="Tahoma" w:hAnsi="Tahoma"/>
          <w:b/>
          <w:color w:val="auto"/>
          <w:sz w:val="22"/>
          <w:szCs w:val="22"/>
          <w:u w:color="1D1D1D"/>
        </w:rPr>
        <w:t>„Ghareeb Alay“</w:t>
      </w:r>
      <w:r w:rsidR="004D026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17DC3">
        <w:rPr>
          <w:rFonts w:ascii="Tahoma" w:hAnsi="Tahoma"/>
          <w:color w:val="auto"/>
          <w:sz w:val="22"/>
          <w:szCs w:val="22"/>
          <w:u w:color="1D1D1D"/>
        </w:rPr>
        <w:t xml:space="preserve">feat. Balti </w:t>
      </w:r>
      <w:r w:rsidR="004D0260">
        <w:rPr>
          <w:rFonts w:ascii="Tahoma" w:hAnsi="Tahoma"/>
          <w:color w:val="auto"/>
          <w:sz w:val="22"/>
          <w:szCs w:val="22"/>
          <w:u w:color="1D1D1D"/>
        </w:rPr>
        <w:t>der</w:t>
      </w:r>
      <w:r w:rsidR="00434943">
        <w:rPr>
          <w:rFonts w:ascii="Tahoma" w:hAnsi="Tahoma"/>
          <w:color w:val="auto"/>
          <w:sz w:val="22"/>
          <w:szCs w:val="22"/>
          <w:u w:color="1D1D1D"/>
        </w:rPr>
        <w:t xml:space="preserve"> nächste</w:t>
      </w:r>
      <w:r w:rsidR="004D0260">
        <w:rPr>
          <w:rFonts w:ascii="Tahoma" w:hAnsi="Tahoma"/>
          <w:color w:val="auto"/>
          <w:sz w:val="22"/>
          <w:szCs w:val="22"/>
          <w:u w:color="1D1D1D"/>
        </w:rPr>
        <w:t xml:space="preserve"> Track findet, der die 10 Mio. Stream Marke auf Spotify knackt. 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Mit der 2023 veröffentlichte Single </w:t>
      </w:r>
      <w:r w:rsidR="00406E4A" w:rsidRPr="00E330BA">
        <w:rPr>
          <w:rFonts w:ascii="Tahoma" w:hAnsi="Tahoma"/>
          <w:b/>
          <w:color w:val="auto"/>
          <w:sz w:val="22"/>
          <w:szCs w:val="22"/>
          <w:u w:color="1D1D1D"/>
        </w:rPr>
        <w:t>„Sokkar“</w:t>
      </w:r>
      <w:r w:rsidR="003536B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3536BC" w:rsidRPr="003536BC">
        <w:rPr>
          <w:rFonts w:ascii="Tahoma" w:hAnsi="Tahoma"/>
          <w:color w:val="auto"/>
          <w:sz w:val="22"/>
          <w:szCs w:val="22"/>
          <w:u w:color="1D1D1D"/>
        </w:rPr>
        <w:t>(ein Cover von Zubis Song „Sugar“)</w:t>
      </w:r>
      <w:r w:rsidR="00406E4A" w:rsidRPr="00E330BA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verbindet die Sängerin eine groovige Bassline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mit Elementen des Jazz und dezenten Latin-Einflüssen.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Im April 2024 veröffentlichte </w:t>
      </w:r>
      <w:r w:rsidR="00CB75E9" w:rsidRPr="00E330BA">
        <w:rPr>
          <w:rFonts w:ascii="Tahoma" w:hAnsi="Tahoma"/>
          <w:b/>
          <w:color w:val="auto"/>
          <w:sz w:val="22"/>
          <w:szCs w:val="22"/>
          <w:u w:color="1D1D1D"/>
        </w:rPr>
        <w:t>Elyanna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 ihr aktuelles Album </w:t>
      </w:r>
      <w:r w:rsidR="00CB75E9" w:rsidRPr="00E330BA">
        <w:rPr>
          <w:rFonts w:ascii="Tahoma" w:hAnsi="Tahoma"/>
          <w:b/>
          <w:color w:val="auto"/>
          <w:sz w:val="22"/>
          <w:szCs w:val="22"/>
          <w:u w:color="1D1D1D"/>
        </w:rPr>
        <w:t>„WOLEDTO“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. Der bisherige Top Track </w:t>
      </w:r>
      <w:r w:rsidR="00CB75E9" w:rsidRPr="00E330BA">
        <w:rPr>
          <w:rFonts w:ascii="Tahoma" w:hAnsi="Tahoma"/>
          <w:b/>
          <w:color w:val="auto"/>
          <w:sz w:val="22"/>
          <w:szCs w:val="22"/>
          <w:u w:color="1D1D1D"/>
        </w:rPr>
        <w:t>„Calling U (Tamally Maak)“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 vermischt englische mit arabischen Lyrics in einem Trip-Hop gebetteten Pop-Sound, der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 xml:space="preserve">erneut 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auf die große Vielseitigkeit im Sound der Sängerin deutet. </w:t>
      </w:r>
      <w:r w:rsidR="00CB75E9" w:rsidRPr="00E330BA">
        <w:rPr>
          <w:rFonts w:ascii="Tahoma" w:hAnsi="Tahoma"/>
          <w:b/>
          <w:color w:val="auto"/>
          <w:sz w:val="22"/>
          <w:szCs w:val="22"/>
          <w:u w:color="1D1D1D"/>
        </w:rPr>
        <w:t>„Ganeni“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>, der zweite Toptrack des Albums, zeigt sich mit modernen Reggaeton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-E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inflüssen und Trompeten hingegen in gänzlich anderen Klangsphären. Auch die filmmusikalisch anmutende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Klavier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ballade </w:t>
      </w:r>
      <w:r w:rsidR="00CB75E9" w:rsidRPr="00E330BA">
        <w:rPr>
          <w:rFonts w:ascii="Tahoma" w:hAnsi="Tahoma"/>
          <w:b/>
          <w:color w:val="auto"/>
          <w:sz w:val="22"/>
          <w:szCs w:val="22"/>
          <w:u w:color="1D1D1D"/>
        </w:rPr>
        <w:t>„Olive Branch (Ghosn Zeytoun)“</w:t>
      </w:r>
      <w:r w:rsidR="0065103F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die 2024 als Standalone-Single ausgekoppelt wurde, macht schnell klar, dass in der Musik von </w:t>
      </w:r>
      <w:r w:rsidR="00CB75E9" w:rsidRPr="00E330BA">
        <w:rPr>
          <w:rFonts w:ascii="Tahoma" w:hAnsi="Tahoma"/>
          <w:b/>
          <w:color w:val="auto"/>
          <w:sz w:val="22"/>
          <w:szCs w:val="22"/>
          <w:u w:color="1D1D1D"/>
        </w:rPr>
        <w:t>Elyanna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 viele Welten </w:t>
      </w:r>
      <w:r w:rsidR="00E330BA">
        <w:rPr>
          <w:rFonts w:ascii="Tahoma" w:hAnsi="Tahoma"/>
          <w:color w:val="auto"/>
          <w:sz w:val="22"/>
          <w:szCs w:val="22"/>
          <w:u w:color="1D1D1D"/>
        </w:rPr>
        <w:t>aufeinandertreffen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 xml:space="preserve">, die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 xml:space="preserve">in ihrer Vielfalt 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>selten so organisch und überzeugend interagieren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 xml:space="preserve"> wie bei ihr</w:t>
      </w:r>
      <w:r w:rsidR="00CB75E9">
        <w:rPr>
          <w:rFonts w:ascii="Tahoma" w:hAnsi="Tahoma"/>
          <w:color w:val="auto"/>
          <w:sz w:val="22"/>
          <w:szCs w:val="22"/>
          <w:u w:color="1D1D1D"/>
        </w:rPr>
        <w:t>.</w:t>
      </w:r>
      <w:r w:rsidR="009B03B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diesem einzigartigen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 Sound macht </w:t>
      </w:r>
      <w:r w:rsidR="0065103F" w:rsidRPr="0065103F">
        <w:rPr>
          <w:rFonts w:ascii="Tahoma" w:hAnsi="Tahoma"/>
          <w:color w:val="auto"/>
          <w:sz w:val="22"/>
          <w:szCs w:val="22"/>
          <w:u w:color="1D1D1D"/>
        </w:rPr>
        <w:t>sie</w:t>
      </w:r>
      <w:r w:rsidR="0065103F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>arabische Popmusik in all ihre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n Facetten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 xml:space="preserve">über alle Ländergrenzen hinweg 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bekannt und 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avanciert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 längst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 xml:space="preserve"> zu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 ein</w:t>
      </w:r>
      <w:r w:rsidR="003536BC">
        <w:rPr>
          <w:rFonts w:ascii="Tahoma" w:hAnsi="Tahoma"/>
          <w:color w:val="auto"/>
          <w:sz w:val="22"/>
          <w:szCs w:val="22"/>
          <w:u w:color="1D1D1D"/>
        </w:rPr>
        <w:t>em</w:t>
      </w:r>
      <w:r w:rsidR="00406E4A">
        <w:rPr>
          <w:rFonts w:ascii="Tahoma" w:hAnsi="Tahoma"/>
          <w:color w:val="auto"/>
          <w:sz w:val="22"/>
          <w:szCs w:val="22"/>
          <w:u w:color="1D1D1D"/>
        </w:rPr>
        <w:t xml:space="preserve"> Vorbild </w:t>
      </w:r>
      <w:r w:rsidR="006E5476">
        <w:rPr>
          <w:rFonts w:ascii="Tahoma" w:hAnsi="Tahoma"/>
          <w:color w:val="auto"/>
          <w:sz w:val="22"/>
          <w:szCs w:val="22"/>
          <w:u w:color="1D1D1D"/>
        </w:rPr>
        <w:t xml:space="preserve">für </w:t>
      </w:r>
      <w:r w:rsidR="0065103F">
        <w:rPr>
          <w:rFonts w:ascii="Tahoma" w:hAnsi="Tahoma"/>
          <w:color w:val="auto"/>
          <w:sz w:val="22"/>
          <w:szCs w:val="22"/>
          <w:u w:color="1D1D1D"/>
        </w:rPr>
        <w:t>viele andere</w:t>
      </w:r>
      <w:r w:rsidR="006E5476">
        <w:rPr>
          <w:rFonts w:ascii="Tahoma" w:hAnsi="Tahoma"/>
          <w:color w:val="auto"/>
          <w:sz w:val="22"/>
          <w:szCs w:val="22"/>
          <w:u w:color="1D1D1D"/>
        </w:rPr>
        <w:t xml:space="preserve"> arabisch-sprachige Artists</w:t>
      </w:r>
      <w:r w:rsidR="0065103F">
        <w:rPr>
          <w:rFonts w:ascii="Tahoma" w:hAnsi="Tahoma"/>
          <w:color w:val="auto"/>
          <w:sz w:val="22"/>
          <w:szCs w:val="22"/>
          <w:u w:color="1D1D1D"/>
        </w:rPr>
        <w:t xml:space="preserve"> auf der ganzen Welt</w:t>
      </w:r>
      <w:r w:rsidR="006E5476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79488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794880">
        <w:rPr>
          <w:rFonts w:ascii="Tahoma" w:hAnsi="Tahoma"/>
          <w:b/>
          <w:bCs/>
          <w:kern w:val="0"/>
          <w:sz w:val="22"/>
          <w:szCs w:val="22"/>
        </w:rPr>
        <w:t>Live Nation Presents</w:t>
      </w:r>
    </w:p>
    <w:p w14:paraId="0529F382" w14:textId="3235CD35" w:rsidR="0065122F" w:rsidRPr="00794880" w:rsidRDefault="00BA7D66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</w:rPr>
      </w:pPr>
      <w:r>
        <w:rPr>
          <w:rFonts w:ascii="Tahoma" w:hAnsi="Tahoma"/>
          <w:b/>
          <w:bCs/>
          <w:kern w:val="0"/>
          <w:sz w:val="48"/>
          <w:szCs w:val="48"/>
        </w:rPr>
        <w:t>Elyanna</w:t>
      </w:r>
    </w:p>
    <w:p w14:paraId="2B359260" w14:textId="77777777" w:rsidR="00966871" w:rsidRPr="00794880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</w:p>
    <w:p w14:paraId="1AE273DD" w14:textId="5098F57F" w:rsidR="00580925" w:rsidRPr="000B10BD" w:rsidRDefault="00BA7D66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0B10BD">
        <w:rPr>
          <w:rFonts w:ascii="Tahoma" w:hAnsi="Tahoma"/>
          <w:color w:val="auto"/>
          <w:kern w:val="0"/>
          <w:sz w:val="22"/>
          <w:szCs w:val="22"/>
        </w:rPr>
        <w:t>Mi</w:t>
      </w:r>
      <w:r w:rsidR="00DE5860" w:rsidRPr="000B10BD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0B10BD">
        <w:rPr>
          <w:rFonts w:ascii="Tahoma" w:hAnsi="Tahoma"/>
          <w:color w:val="auto"/>
          <w:kern w:val="0"/>
          <w:sz w:val="22"/>
          <w:szCs w:val="22"/>
        </w:rPr>
        <w:tab/>
      </w:r>
      <w:r w:rsidRPr="000B10BD">
        <w:rPr>
          <w:rFonts w:ascii="Tahoma" w:hAnsi="Tahoma"/>
          <w:color w:val="auto"/>
          <w:kern w:val="0"/>
          <w:sz w:val="22"/>
          <w:szCs w:val="22"/>
        </w:rPr>
        <w:t>04</w:t>
      </w:r>
      <w:r w:rsidR="00DC164A" w:rsidRPr="000B10BD">
        <w:rPr>
          <w:rFonts w:ascii="Tahoma" w:hAnsi="Tahoma"/>
          <w:color w:val="auto"/>
          <w:kern w:val="0"/>
          <w:sz w:val="22"/>
          <w:szCs w:val="22"/>
        </w:rPr>
        <w:t>.</w:t>
      </w:r>
      <w:r w:rsidRPr="000B10BD">
        <w:rPr>
          <w:rFonts w:ascii="Tahoma" w:hAnsi="Tahoma"/>
          <w:color w:val="auto"/>
          <w:kern w:val="0"/>
          <w:sz w:val="22"/>
          <w:szCs w:val="22"/>
        </w:rPr>
        <w:t>12</w:t>
      </w:r>
      <w:r w:rsidR="0001293C" w:rsidRPr="000B10BD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0B10BD">
        <w:rPr>
          <w:rFonts w:ascii="Tahoma" w:hAnsi="Tahoma"/>
          <w:color w:val="auto"/>
          <w:kern w:val="0"/>
          <w:sz w:val="22"/>
          <w:szCs w:val="22"/>
        </w:rPr>
        <w:t>2024</w:t>
      </w:r>
      <w:r w:rsidR="00194CEA" w:rsidRPr="000B10BD">
        <w:rPr>
          <w:rFonts w:ascii="Tahoma" w:hAnsi="Tahoma"/>
          <w:kern w:val="0"/>
          <w:sz w:val="22"/>
          <w:szCs w:val="22"/>
        </w:rPr>
        <w:tab/>
      </w:r>
      <w:r w:rsidRPr="000B10BD">
        <w:rPr>
          <w:rFonts w:ascii="Tahoma" w:hAnsi="Tahoma"/>
          <w:kern w:val="0"/>
          <w:sz w:val="22"/>
          <w:szCs w:val="22"/>
        </w:rPr>
        <w:t>Berlin</w:t>
      </w:r>
      <w:r w:rsidR="00DE5860" w:rsidRPr="000B10BD">
        <w:rPr>
          <w:rFonts w:ascii="Tahoma" w:hAnsi="Tahoma"/>
          <w:kern w:val="0"/>
          <w:sz w:val="22"/>
          <w:szCs w:val="22"/>
        </w:rPr>
        <w:tab/>
      </w:r>
      <w:r w:rsidR="0001293C" w:rsidRPr="000B10BD">
        <w:rPr>
          <w:rFonts w:ascii="Tahoma" w:hAnsi="Tahoma"/>
          <w:kern w:val="0"/>
          <w:sz w:val="22"/>
          <w:szCs w:val="22"/>
        </w:rPr>
        <w:tab/>
      </w:r>
      <w:r w:rsidRPr="000B10BD">
        <w:rPr>
          <w:rFonts w:ascii="Tahoma" w:hAnsi="Tahoma"/>
          <w:kern w:val="0"/>
          <w:sz w:val="22"/>
          <w:szCs w:val="22"/>
        </w:rPr>
        <w:t>Metropol</w:t>
      </w:r>
    </w:p>
    <w:p w14:paraId="63A45A37" w14:textId="285BFF78" w:rsidR="00290F7F" w:rsidRPr="000B10BD" w:rsidRDefault="00290F7F" w:rsidP="00290F7F">
      <w:pPr>
        <w:rPr>
          <w:rStyle w:val="Hyperlink0"/>
        </w:rPr>
      </w:pPr>
    </w:p>
    <w:p w14:paraId="310ACB6E" w14:textId="77777777" w:rsidR="00373132" w:rsidRPr="000B10BD" w:rsidRDefault="00373132" w:rsidP="00290F7F">
      <w:pPr>
        <w:rPr>
          <w:rStyle w:val="Hyperlink0"/>
        </w:rPr>
      </w:pPr>
    </w:p>
    <w:p w14:paraId="6E18C8E5" w14:textId="77777777" w:rsidR="00373132" w:rsidRPr="000B10BD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B10BD">
        <w:rPr>
          <w:rStyle w:val="OhneA"/>
          <w:rFonts w:cs="Tahoma"/>
          <w:sz w:val="20"/>
          <w:szCs w:val="20"/>
        </w:rPr>
        <w:t>Telekom Prio Tickets:</w:t>
      </w:r>
    </w:p>
    <w:p w14:paraId="47DFD953" w14:textId="73437980" w:rsidR="00373132" w:rsidRPr="000B10BD" w:rsidRDefault="00BA7D66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B10BD">
        <w:rPr>
          <w:rStyle w:val="Hyperlink0"/>
          <w:color w:val="000000" w:themeColor="text1"/>
          <w:u w:val="none"/>
        </w:rPr>
        <w:t>Mi</w:t>
      </w:r>
      <w:r w:rsidR="00373132" w:rsidRPr="000B10BD">
        <w:rPr>
          <w:rStyle w:val="Hyperlink0"/>
          <w:color w:val="000000" w:themeColor="text1"/>
          <w:u w:val="none"/>
        </w:rPr>
        <w:t xml:space="preserve">., </w:t>
      </w:r>
      <w:r w:rsidRPr="000B10BD">
        <w:rPr>
          <w:rStyle w:val="Hyperlink0"/>
          <w:color w:val="000000" w:themeColor="text1"/>
          <w:u w:val="none"/>
        </w:rPr>
        <w:t>17</w:t>
      </w:r>
      <w:r w:rsidR="00373132" w:rsidRPr="000B10BD">
        <w:rPr>
          <w:rStyle w:val="Hyperlink0"/>
          <w:color w:val="000000" w:themeColor="text1"/>
          <w:u w:val="none"/>
        </w:rPr>
        <w:t>.</w:t>
      </w:r>
      <w:r w:rsidRPr="000B10BD">
        <w:rPr>
          <w:rStyle w:val="Hyperlink0"/>
          <w:color w:val="000000" w:themeColor="text1"/>
          <w:u w:val="none"/>
        </w:rPr>
        <w:t>07</w:t>
      </w:r>
      <w:r w:rsidR="00373132" w:rsidRPr="000B10BD">
        <w:rPr>
          <w:rStyle w:val="Hyperlink0"/>
          <w:color w:val="000000" w:themeColor="text1"/>
          <w:u w:val="none"/>
        </w:rPr>
        <w:t>.</w:t>
      </w:r>
      <w:r w:rsidRPr="000B10BD">
        <w:rPr>
          <w:rStyle w:val="Hyperlink0"/>
          <w:color w:val="000000" w:themeColor="text1"/>
          <w:u w:val="none"/>
        </w:rPr>
        <w:t>24</w:t>
      </w:r>
      <w:r w:rsidR="00373132" w:rsidRPr="000B10BD">
        <w:rPr>
          <w:rStyle w:val="Hyperlink0"/>
          <w:color w:val="000000" w:themeColor="text1"/>
          <w:u w:val="none"/>
        </w:rPr>
        <w:t xml:space="preserve">, </w:t>
      </w:r>
      <w:r w:rsidRPr="000B10BD">
        <w:rPr>
          <w:rStyle w:val="Hyperlink0"/>
          <w:color w:val="000000" w:themeColor="text1"/>
          <w:u w:val="none"/>
        </w:rPr>
        <w:t>12</w:t>
      </w:r>
      <w:r w:rsidR="00373132" w:rsidRPr="000B10BD">
        <w:rPr>
          <w:rStyle w:val="Hyperlink0"/>
          <w:color w:val="000000" w:themeColor="text1"/>
          <w:u w:val="none"/>
        </w:rPr>
        <w:t xml:space="preserve">:00 Uhr </w:t>
      </w:r>
      <w:r w:rsidR="00373132" w:rsidRPr="000B10BD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0B10BD">
        <w:rPr>
          <w:rStyle w:val="OhneA"/>
          <w:rFonts w:ascii="Tahoma" w:hAnsi="Tahoma" w:cs="Tahoma"/>
          <w:b/>
          <w:bCs/>
          <w:sz w:val="20"/>
          <w:szCs w:val="20"/>
        </w:rPr>
        <w:t>46</w:t>
      </w:r>
      <w:r w:rsidR="00373132" w:rsidRPr="000B10BD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0B10BD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0B10BD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0B10BD" w:rsidRDefault="00DE5860" w:rsidP="00DE5860"/>
    <w:p w14:paraId="562FAFE8" w14:textId="77777777" w:rsidR="00C83780" w:rsidRPr="000B10BD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B10BD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7E7C3756" w14:textId="0376330F" w:rsidR="00C83780" w:rsidRPr="000B10BD" w:rsidRDefault="00BA7D66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B10BD">
        <w:rPr>
          <w:rStyle w:val="Hyperlink0"/>
          <w:color w:val="000000" w:themeColor="text1"/>
          <w:u w:val="none"/>
        </w:rPr>
        <w:t>Mi</w:t>
      </w:r>
      <w:r w:rsidR="000257D8" w:rsidRPr="000B10BD">
        <w:rPr>
          <w:rStyle w:val="Hyperlink0"/>
          <w:color w:val="000000" w:themeColor="text1"/>
          <w:u w:val="none"/>
        </w:rPr>
        <w:t xml:space="preserve">., </w:t>
      </w:r>
      <w:r w:rsidRPr="000B10BD">
        <w:rPr>
          <w:rStyle w:val="Hyperlink0"/>
          <w:color w:val="000000" w:themeColor="text1"/>
          <w:u w:val="none"/>
        </w:rPr>
        <w:t>17</w:t>
      </w:r>
      <w:r w:rsidR="000257D8" w:rsidRPr="000B10BD">
        <w:rPr>
          <w:rStyle w:val="Hyperlink0"/>
          <w:color w:val="000000" w:themeColor="text1"/>
          <w:u w:val="none"/>
        </w:rPr>
        <w:t>.</w:t>
      </w:r>
      <w:r w:rsidRPr="000B10BD">
        <w:rPr>
          <w:rStyle w:val="Hyperlink0"/>
          <w:color w:val="000000" w:themeColor="text1"/>
          <w:u w:val="none"/>
        </w:rPr>
        <w:t>07</w:t>
      </w:r>
      <w:r w:rsidR="000257D8" w:rsidRPr="000B10BD">
        <w:rPr>
          <w:rStyle w:val="Hyperlink0"/>
          <w:color w:val="000000" w:themeColor="text1"/>
          <w:u w:val="none"/>
        </w:rPr>
        <w:t>.</w:t>
      </w:r>
      <w:r w:rsidRPr="000B10BD">
        <w:rPr>
          <w:rStyle w:val="Hyperlink0"/>
          <w:color w:val="000000" w:themeColor="text1"/>
          <w:u w:val="none"/>
        </w:rPr>
        <w:t>24</w:t>
      </w:r>
      <w:r w:rsidR="000257D8" w:rsidRPr="000B10BD">
        <w:rPr>
          <w:rStyle w:val="Hyperlink0"/>
          <w:color w:val="000000" w:themeColor="text1"/>
          <w:u w:val="none"/>
        </w:rPr>
        <w:t xml:space="preserve">, </w:t>
      </w:r>
      <w:r w:rsidRPr="000B10BD">
        <w:rPr>
          <w:rStyle w:val="Hyperlink0"/>
          <w:color w:val="000000" w:themeColor="text1"/>
          <w:u w:val="none"/>
        </w:rPr>
        <w:t>12</w:t>
      </w:r>
      <w:r w:rsidR="000257D8" w:rsidRPr="000B10BD">
        <w:rPr>
          <w:rStyle w:val="Hyperlink0"/>
          <w:color w:val="000000" w:themeColor="text1"/>
          <w:u w:val="none"/>
        </w:rPr>
        <w:t xml:space="preserve">:00 Uhr </w:t>
      </w:r>
      <w:r w:rsidR="000257D8" w:rsidRPr="000B10BD">
        <w:rPr>
          <w:rStyle w:val="OhneA"/>
          <w:rFonts w:ascii="Tahoma" w:hAnsi="Tahoma" w:cs="Tahoma"/>
          <w:b/>
          <w:bCs/>
          <w:sz w:val="20"/>
          <w:szCs w:val="20"/>
        </w:rPr>
        <w:t>(Online-Presale,</w:t>
      </w:r>
      <w:r w:rsidRPr="000B10BD">
        <w:rPr>
          <w:rStyle w:val="OhneA"/>
          <w:rFonts w:ascii="Tahoma" w:hAnsi="Tahoma" w:cs="Tahoma"/>
          <w:b/>
          <w:bCs/>
          <w:sz w:val="20"/>
          <w:szCs w:val="20"/>
        </w:rPr>
        <w:t xml:space="preserve"> 46</w:t>
      </w:r>
      <w:r w:rsidR="000257D8" w:rsidRPr="000B10BD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0B10BD">
        <w:rPr>
          <w:rStyle w:val="Hyperlink0"/>
          <w:color w:val="000000" w:themeColor="text1"/>
        </w:rPr>
        <w:br/>
      </w:r>
      <w:r w:rsidR="00CA682C" w:rsidRPr="000B10BD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0B10BD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0B10BD" w:rsidRDefault="00290F7F" w:rsidP="00290F7F">
      <w:pPr>
        <w:rPr>
          <w:rStyle w:val="Hyperlink0"/>
          <w:u w:val="none"/>
        </w:rPr>
      </w:pPr>
    </w:p>
    <w:p w14:paraId="114E33E0" w14:textId="0E06B953" w:rsidR="00290F7F" w:rsidRPr="00AE7DBB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AE7DBB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AE7DBB">
        <w:rPr>
          <w:rStyle w:val="Hyperlink0"/>
          <w:color w:val="000000" w:themeColor="text1"/>
          <w:u w:val="none"/>
          <w:lang w:val="en-US"/>
        </w:rPr>
        <w:t>s</w:t>
      </w:r>
      <w:r w:rsidRPr="00AE7DBB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341BC90E" w:rsidR="00290F7F" w:rsidRPr="00AE7DBB" w:rsidRDefault="00BA7D66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AE7DBB">
        <w:rPr>
          <w:rStyle w:val="Hyperlink0"/>
          <w:color w:val="000000" w:themeColor="text1"/>
          <w:u w:val="none"/>
          <w:lang w:val="en-US"/>
        </w:rPr>
        <w:t>Do</w:t>
      </w:r>
      <w:r w:rsidR="001E66A3" w:rsidRPr="00AE7DBB">
        <w:rPr>
          <w:rStyle w:val="Hyperlink0"/>
          <w:color w:val="000000" w:themeColor="text1"/>
          <w:u w:val="none"/>
          <w:lang w:val="en-US"/>
        </w:rPr>
        <w:t xml:space="preserve">., </w:t>
      </w:r>
      <w:r w:rsidRPr="00AE7DBB">
        <w:rPr>
          <w:rStyle w:val="Hyperlink0"/>
          <w:color w:val="000000" w:themeColor="text1"/>
          <w:u w:val="none"/>
          <w:lang w:val="en-US"/>
        </w:rPr>
        <w:t>18</w:t>
      </w:r>
      <w:r w:rsidR="001E66A3" w:rsidRPr="00AE7DBB">
        <w:rPr>
          <w:rStyle w:val="Hyperlink0"/>
          <w:color w:val="000000" w:themeColor="text1"/>
          <w:u w:val="none"/>
          <w:lang w:val="en-US"/>
        </w:rPr>
        <w:t>.</w:t>
      </w:r>
      <w:r w:rsidRPr="00AE7DBB">
        <w:rPr>
          <w:rStyle w:val="Hyperlink0"/>
          <w:color w:val="000000" w:themeColor="text1"/>
          <w:u w:val="none"/>
          <w:lang w:val="en-US"/>
        </w:rPr>
        <w:t>07</w:t>
      </w:r>
      <w:r w:rsidR="001E66A3" w:rsidRPr="00AE7DBB">
        <w:rPr>
          <w:rStyle w:val="Hyperlink0"/>
          <w:color w:val="000000" w:themeColor="text1"/>
          <w:u w:val="none"/>
          <w:lang w:val="en-US"/>
        </w:rPr>
        <w:t>.</w:t>
      </w:r>
      <w:r w:rsidRPr="00AE7DBB">
        <w:rPr>
          <w:rStyle w:val="Hyperlink0"/>
          <w:color w:val="000000" w:themeColor="text1"/>
          <w:u w:val="none"/>
          <w:lang w:val="en-US"/>
        </w:rPr>
        <w:t>24</w:t>
      </w:r>
      <w:r w:rsidR="001E66A3" w:rsidRPr="00AE7DBB">
        <w:rPr>
          <w:rStyle w:val="Hyperlink0"/>
          <w:color w:val="000000" w:themeColor="text1"/>
          <w:u w:val="none"/>
          <w:lang w:val="en-US"/>
        </w:rPr>
        <w:t xml:space="preserve">, </w:t>
      </w:r>
      <w:r w:rsidRPr="00AE7DBB">
        <w:rPr>
          <w:rStyle w:val="Hyperlink0"/>
          <w:color w:val="000000" w:themeColor="text1"/>
          <w:u w:val="none"/>
          <w:lang w:val="en-US"/>
        </w:rPr>
        <w:t>10</w:t>
      </w:r>
      <w:r w:rsidR="001E66A3" w:rsidRPr="00AE7DBB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AE7DBB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Pr="00AE7DBB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AE7DBB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0B10BD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0B10BD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B10BD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0B10BD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0B10BD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31B5971B" w:rsidR="00290F7F" w:rsidRPr="000B10BD" w:rsidRDefault="00BA7D66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B10BD">
        <w:rPr>
          <w:rStyle w:val="Hyperlink0"/>
          <w:color w:val="000000" w:themeColor="text1"/>
          <w:u w:val="none"/>
          <w:lang w:val="en-US"/>
        </w:rPr>
        <w:t>Fr</w:t>
      </w:r>
      <w:r w:rsidR="001E66A3" w:rsidRPr="000B10BD">
        <w:rPr>
          <w:rStyle w:val="Hyperlink0"/>
          <w:color w:val="000000" w:themeColor="text1"/>
          <w:u w:val="none"/>
          <w:lang w:val="en-US"/>
        </w:rPr>
        <w:t xml:space="preserve">., </w:t>
      </w:r>
      <w:r w:rsidRPr="000B10BD">
        <w:rPr>
          <w:rStyle w:val="Hyperlink0"/>
          <w:color w:val="000000" w:themeColor="text1"/>
          <w:u w:val="none"/>
          <w:lang w:val="en-US"/>
        </w:rPr>
        <w:t>19</w:t>
      </w:r>
      <w:r w:rsidR="001E66A3" w:rsidRPr="000B10BD">
        <w:rPr>
          <w:rStyle w:val="Hyperlink0"/>
          <w:color w:val="000000" w:themeColor="text1"/>
          <w:u w:val="none"/>
          <w:lang w:val="en-US"/>
        </w:rPr>
        <w:t>.</w:t>
      </w:r>
      <w:r w:rsidRPr="000B10BD">
        <w:rPr>
          <w:rStyle w:val="Hyperlink0"/>
          <w:color w:val="000000" w:themeColor="text1"/>
          <w:u w:val="none"/>
          <w:lang w:val="en-US"/>
        </w:rPr>
        <w:t>07</w:t>
      </w:r>
      <w:r w:rsidR="001E66A3" w:rsidRPr="000B10BD">
        <w:rPr>
          <w:rStyle w:val="Hyperlink0"/>
          <w:color w:val="000000" w:themeColor="text1"/>
          <w:u w:val="none"/>
          <w:lang w:val="en-US"/>
        </w:rPr>
        <w:t>.</w:t>
      </w:r>
      <w:r w:rsidRPr="000B10BD">
        <w:rPr>
          <w:rStyle w:val="Hyperlink0"/>
          <w:color w:val="000000" w:themeColor="text1"/>
          <w:u w:val="none"/>
          <w:lang w:val="en-US"/>
        </w:rPr>
        <w:t>24</w:t>
      </w:r>
      <w:r w:rsidR="001E66A3" w:rsidRPr="000B10BD">
        <w:rPr>
          <w:rStyle w:val="Hyperlink0"/>
          <w:color w:val="000000" w:themeColor="text1"/>
          <w:u w:val="none"/>
          <w:lang w:val="en-US"/>
        </w:rPr>
        <w:t xml:space="preserve">, </w:t>
      </w:r>
      <w:r w:rsidRPr="000B10BD">
        <w:rPr>
          <w:rStyle w:val="Hyperlink0"/>
          <w:color w:val="000000" w:themeColor="text1"/>
          <w:u w:val="none"/>
          <w:lang w:val="en-US"/>
        </w:rPr>
        <w:t>10</w:t>
      </w:r>
      <w:r w:rsidR="001E66A3" w:rsidRPr="000B10BD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22383460" w:rsidR="00DC164A" w:rsidRPr="00794880" w:rsidRDefault="000B10BD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B10BD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https://www.livenation.de/artist-elyanna-1475381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6595413C" w:rsidR="00DC164A" w:rsidRPr="000C7AF8" w:rsidRDefault="000B10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B10BD">
        <w:rPr>
          <w:rStyle w:val="Hyperlink"/>
          <w:rFonts w:ascii="Tahoma" w:hAnsi="Tahoma" w:cs="Tahoma"/>
          <w:sz w:val="20"/>
          <w:szCs w:val="20"/>
          <w:lang w:val="en-US"/>
        </w:rPr>
        <w:t>https://elyanna.com</w:t>
      </w:r>
    </w:p>
    <w:p w14:paraId="2D1A65D0" w14:textId="29F4959B" w:rsidR="00DC164A" w:rsidRPr="000C7AF8" w:rsidRDefault="000B10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B10BD">
        <w:rPr>
          <w:rStyle w:val="Hyperlink"/>
          <w:rFonts w:ascii="Tahoma" w:hAnsi="Tahoma" w:cs="Tahoma"/>
          <w:sz w:val="20"/>
          <w:szCs w:val="20"/>
          <w:lang w:val="en-US"/>
        </w:rPr>
        <w:t>https://www.facebook.com/AnaElyanna</w:t>
      </w:r>
    </w:p>
    <w:p w14:paraId="3B5EF748" w14:textId="271C29FC" w:rsidR="00DC164A" w:rsidRPr="000B10BD" w:rsidRDefault="000B10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B10BD">
        <w:rPr>
          <w:rStyle w:val="Hyperlink"/>
          <w:rFonts w:ascii="Tahoma" w:hAnsi="Tahoma" w:cs="Tahoma"/>
          <w:sz w:val="20"/>
          <w:szCs w:val="20"/>
          <w:lang w:val="en-US"/>
        </w:rPr>
        <w:t>https://www.instagram.com/elyanna</w:t>
      </w:r>
    </w:p>
    <w:p w14:paraId="1A435809" w14:textId="7E8377BE" w:rsidR="00DC164A" w:rsidRDefault="000B10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B10BD">
        <w:rPr>
          <w:rStyle w:val="Hyperlink"/>
          <w:rFonts w:ascii="Tahoma" w:hAnsi="Tahoma" w:cs="Tahoma"/>
          <w:sz w:val="20"/>
          <w:szCs w:val="20"/>
          <w:lang w:val="en-US"/>
        </w:rPr>
        <w:t>https://x.com/elyanna</w:t>
      </w:r>
    </w:p>
    <w:p w14:paraId="716DE11E" w14:textId="1495B401" w:rsidR="009C73CA" w:rsidRDefault="000B10BD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B10BD">
        <w:rPr>
          <w:rStyle w:val="Hyperlink"/>
          <w:rFonts w:ascii="Tahoma" w:hAnsi="Tahoma" w:cs="Tahoma"/>
          <w:sz w:val="20"/>
          <w:szCs w:val="20"/>
          <w:lang w:val="en-US"/>
        </w:rPr>
        <w:t>https://www.tiktok.com/@elyanna</w:t>
      </w:r>
    </w:p>
    <w:p w14:paraId="466B6EB9" w14:textId="1D83D529" w:rsidR="00A7328C" w:rsidRDefault="000B10BD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0B10BD">
        <w:rPr>
          <w:rStyle w:val="Hyperlink"/>
          <w:rFonts w:ascii="Tahoma" w:hAnsi="Tahoma" w:cs="Tahoma"/>
          <w:sz w:val="20"/>
          <w:szCs w:val="20"/>
          <w:lang w:val="en-US"/>
        </w:rPr>
        <w:t>https://www.youtube.com/c/Elyanna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7182A36C" w:rsidR="00322B4F" w:rsidRDefault="00322B4F" w:rsidP="004E4274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526A1" w14:textId="77777777" w:rsidR="00C55B5E" w:rsidRDefault="00C55B5E">
      <w:r>
        <w:separator/>
      </w:r>
    </w:p>
  </w:endnote>
  <w:endnote w:type="continuationSeparator" w:id="0">
    <w:p w14:paraId="5DEEA22E" w14:textId="77777777" w:rsidR="00C55B5E" w:rsidRDefault="00C55B5E">
      <w:r>
        <w:continuationSeparator/>
      </w:r>
    </w:p>
  </w:endnote>
  <w:endnote w:type="continuationNotice" w:id="1">
    <w:p w14:paraId="2F759CFC" w14:textId="77777777" w:rsidR="00C55B5E" w:rsidRDefault="00C55B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6E3E9" w14:textId="77777777" w:rsidR="00C55B5E" w:rsidRDefault="00C55B5E">
      <w:r>
        <w:separator/>
      </w:r>
    </w:p>
  </w:footnote>
  <w:footnote w:type="continuationSeparator" w:id="0">
    <w:p w14:paraId="2EFEAC64" w14:textId="77777777" w:rsidR="00C55B5E" w:rsidRDefault="00C55B5E">
      <w:r>
        <w:continuationSeparator/>
      </w:r>
    </w:p>
  </w:footnote>
  <w:footnote w:type="continuationNotice" w:id="1">
    <w:p w14:paraId="555AE7FD" w14:textId="77777777" w:rsidR="00C55B5E" w:rsidRDefault="00C55B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hideSpellingErrors/>
  <w:hideGrammaticalErrors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3D10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10BD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4829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C4C74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36BC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1A6D"/>
    <w:rsid w:val="003C215B"/>
    <w:rsid w:val="003C316F"/>
    <w:rsid w:val="003C5F1A"/>
    <w:rsid w:val="003D3469"/>
    <w:rsid w:val="003D388E"/>
    <w:rsid w:val="003D79E8"/>
    <w:rsid w:val="003D7EEE"/>
    <w:rsid w:val="003E2089"/>
    <w:rsid w:val="003E26DE"/>
    <w:rsid w:val="003E6EEF"/>
    <w:rsid w:val="003F1B16"/>
    <w:rsid w:val="003F27B6"/>
    <w:rsid w:val="0040635C"/>
    <w:rsid w:val="00406E4A"/>
    <w:rsid w:val="004167DA"/>
    <w:rsid w:val="00417DC3"/>
    <w:rsid w:val="00420A48"/>
    <w:rsid w:val="004316A9"/>
    <w:rsid w:val="004321DD"/>
    <w:rsid w:val="00434943"/>
    <w:rsid w:val="00442769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51AE"/>
    <w:rsid w:val="004D0260"/>
    <w:rsid w:val="004D1C43"/>
    <w:rsid w:val="004D3700"/>
    <w:rsid w:val="004D749B"/>
    <w:rsid w:val="004E3EA7"/>
    <w:rsid w:val="004E4274"/>
    <w:rsid w:val="004E50C1"/>
    <w:rsid w:val="004F3B16"/>
    <w:rsid w:val="004F692D"/>
    <w:rsid w:val="005035D7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2A1C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4700E"/>
    <w:rsid w:val="0065103F"/>
    <w:rsid w:val="0065122F"/>
    <w:rsid w:val="0065255C"/>
    <w:rsid w:val="00661D05"/>
    <w:rsid w:val="0066589D"/>
    <w:rsid w:val="00674BCA"/>
    <w:rsid w:val="00682A5C"/>
    <w:rsid w:val="006A4867"/>
    <w:rsid w:val="006A55B8"/>
    <w:rsid w:val="006A7707"/>
    <w:rsid w:val="006B5AD7"/>
    <w:rsid w:val="006C212E"/>
    <w:rsid w:val="006C76BC"/>
    <w:rsid w:val="006E40CA"/>
    <w:rsid w:val="006E5476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5856"/>
    <w:rsid w:val="00775E0A"/>
    <w:rsid w:val="00783140"/>
    <w:rsid w:val="0078327F"/>
    <w:rsid w:val="00790B66"/>
    <w:rsid w:val="007945B0"/>
    <w:rsid w:val="00794880"/>
    <w:rsid w:val="0079790D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00DD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5812"/>
    <w:rsid w:val="008C0783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B03B6"/>
    <w:rsid w:val="009C258C"/>
    <w:rsid w:val="009C73CA"/>
    <w:rsid w:val="009E28F9"/>
    <w:rsid w:val="009E570C"/>
    <w:rsid w:val="009F2C3B"/>
    <w:rsid w:val="00A001B8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3B1A"/>
    <w:rsid w:val="00A46804"/>
    <w:rsid w:val="00A63616"/>
    <w:rsid w:val="00A65E98"/>
    <w:rsid w:val="00A7328C"/>
    <w:rsid w:val="00A74410"/>
    <w:rsid w:val="00A76C3D"/>
    <w:rsid w:val="00A8391C"/>
    <w:rsid w:val="00A90CD1"/>
    <w:rsid w:val="00A94920"/>
    <w:rsid w:val="00A94D7B"/>
    <w:rsid w:val="00A97C50"/>
    <w:rsid w:val="00AA3057"/>
    <w:rsid w:val="00AA55C5"/>
    <w:rsid w:val="00AD34A9"/>
    <w:rsid w:val="00AD6FC6"/>
    <w:rsid w:val="00AE7DBB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30A2"/>
    <w:rsid w:val="00B8059B"/>
    <w:rsid w:val="00B91992"/>
    <w:rsid w:val="00B9542B"/>
    <w:rsid w:val="00BA7D66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55B5E"/>
    <w:rsid w:val="00C66CEF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B75E9"/>
    <w:rsid w:val="00CC0455"/>
    <w:rsid w:val="00CC3F8D"/>
    <w:rsid w:val="00CC3FF7"/>
    <w:rsid w:val="00CE28A8"/>
    <w:rsid w:val="00CF29B0"/>
    <w:rsid w:val="00D13952"/>
    <w:rsid w:val="00D15C0A"/>
    <w:rsid w:val="00D179BE"/>
    <w:rsid w:val="00D2178E"/>
    <w:rsid w:val="00D22B0B"/>
    <w:rsid w:val="00D27100"/>
    <w:rsid w:val="00D47A11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5CF1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272D"/>
    <w:rsid w:val="00E16C2B"/>
    <w:rsid w:val="00E16D0E"/>
    <w:rsid w:val="00E17B1B"/>
    <w:rsid w:val="00E22659"/>
    <w:rsid w:val="00E30E1A"/>
    <w:rsid w:val="00E330BA"/>
    <w:rsid w:val="00E33C73"/>
    <w:rsid w:val="00E56819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1CAB"/>
    <w:rsid w:val="00F52201"/>
    <w:rsid w:val="00F56152"/>
    <w:rsid w:val="00F65F2F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Laura Boegershausen</cp:lastModifiedBy>
  <cp:revision>2</cp:revision>
  <dcterms:created xsi:type="dcterms:W3CDTF">2024-07-15T10:15:00Z</dcterms:created>
  <dcterms:modified xsi:type="dcterms:W3CDTF">2024-07-15T10:15:00Z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