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153A36F" w:rsidR="0065122F" w:rsidRPr="000478EF" w:rsidRDefault="0066498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JOE JORDAN</w:t>
      </w:r>
    </w:p>
    <w:p w14:paraId="51445C00" w14:textId="2A275E3B" w:rsidR="0065122F" w:rsidRPr="000478EF" w:rsidRDefault="0005513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310C8E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20228">
        <w:rPr>
          <w:rFonts w:ascii="Noto Sans" w:eastAsia="Arial Unicode MS" w:hAnsi="Noto Sans" w:cs="Noto Sans"/>
          <w:b/>
          <w:bCs/>
          <w:sz w:val="28"/>
          <w:szCs w:val="28"/>
        </w:rPr>
        <w:t xml:space="preserve">Singer-Songwriter mit intimer </w:t>
      </w:r>
      <w:proofErr w:type="spellStart"/>
      <w:r w:rsidR="00120228">
        <w:rPr>
          <w:rFonts w:ascii="Noto Sans" w:eastAsia="Arial Unicode MS" w:hAnsi="Noto Sans" w:cs="Noto Sans"/>
          <w:b/>
          <w:bCs/>
          <w:sz w:val="28"/>
          <w:szCs w:val="28"/>
        </w:rPr>
        <w:t>Clubshow</w:t>
      </w:r>
      <w:proofErr w:type="spellEnd"/>
      <w:r w:rsidR="0012022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310C8E">
        <w:rPr>
          <w:rFonts w:ascii="Noto Sans" w:eastAsia="Arial Unicode MS" w:hAnsi="Noto Sans" w:cs="Noto Sans"/>
          <w:b/>
          <w:bCs/>
          <w:sz w:val="28"/>
          <w:szCs w:val="28"/>
        </w:rPr>
        <w:br/>
        <w:t xml:space="preserve">im April </w:t>
      </w:r>
      <w:r w:rsidR="00120228">
        <w:rPr>
          <w:rFonts w:ascii="Noto Sans" w:eastAsia="Arial Unicode MS" w:hAnsi="Noto Sans" w:cs="Noto Sans"/>
          <w:b/>
          <w:bCs/>
          <w:sz w:val="28"/>
          <w:szCs w:val="28"/>
        </w:rPr>
        <w:t>in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8FC71D3" w14:textId="0CB77CBB" w:rsidR="00BB12EE" w:rsidRDefault="00005FC0" w:rsidP="00AF0E8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Eigentlich ist </w:t>
      </w:r>
      <w:r w:rsidRPr="00E6357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Joe Jordan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typischer Singer-Songwriter aus dem Nordosten der USA.</w:t>
      </w:r>
      <w:r w:rsidR="008233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Bis 2023 spielte er 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Musik in </w:t>
      </w:r>
      <w:r w:rsidR="00144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Bars </w:t>
      </w:r>
      <w:r w:rsidR="00D90AB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Honkytonks, die es ihm erlaubten</w:t>
      </w:r>
      <w:r w:rsidR="00E6357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Gitarre an einen Verstärker anzuschließen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44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te dadurch schnell, sein Publikum </w:t>
      </w:r>
      <w:r w:rsidR="00144524">
        <w:rPr>
          <w:rFonts w:ascii="Noto Sans" w:hAnsi="Noto Sans" w:cs="Noto Sans"/>
          <w:color w:val="auto"/>
          <w:sz w:val="22"/>
          <w:szCs w:val="22"/>
          <w:u w:color="1D1D1D"/>
        </w:rPr>
        <w:t>zu animieren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Dass aus dieser Biografie einer der größten US-amerikanischen Country-Hits eines Indie-Artists 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entstand</w:t>
      </w:r>
      <w:r w:rsidR="00E6357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klingt gleichermaßen 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kitschig wie 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logisch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>Als Songwriter schrieb er Rayne Johnsons Song „Front Seat“, der mit über 130 Mio. Streams bis heute zu einem der erfolgreichsten Country</w:t>
      </w:r>
      <w:r w:rsidR="0014452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Hits eines Indie-Artists 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der letzten Dekaden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0C8E">
        <w:rPr>
          <w:rFonts w:ascii="Noto Sans" w:hAnsi="Noto Sans" w:cs="Noto Sans"/>
          <w:color w:val="auto"/>
          <w:sz w:val="22"/>
          <w:szCs w:val="22"/>
          <w:u w:color="1D1D1D"/>
        </w:rPr>
        <w:t>zählt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Aber auch </w:t>
      </w:r>
      <w:r w:rsidR="00774EDC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>Joe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4EDC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>Jordans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Musik lebt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>durch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ehrlichen </w:t>
      </w:r>
      <w:r w:rsidR="00D90AB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 ungefilterten Lyrics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>, die seine Songs zu mitreißenden und nahbaren Stücken werden lassen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hoh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Identifikationspotenzial begeistern. 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Verglichen wurde er deshalb mit Musikern wie Zach Bryan, Noah Kahan oder Tyler Childers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die musikalisch ähnliche Ansätze</w:t>
      </w:r>
      <w:proofErr w:type="gramEnd"/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verfolgen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</w:t>
      </w:r>
      <w:r w:rsidR="00310C8E">
        <w:rPr>
          <w:rFonts w:ascii="Noto Sans" w:hAnsi="Noto Sans" w:cs="Noto Sans"/>
          <w:color w:val="auto"/>
          <w:sz w:val="22"/>
          <w:szCs w:val="22"/>
          <w:u w:color="1D1D1D"/>
        </w:rPr>
        <w:t>von zwei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</w:t>
      </w:r>
      <w:r w:rsidR="00EB022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einiger Singles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</w:t>
      </w:r>
      <w:r w:rsidR="009A1C1C" w:rsidRPr="008B7F19">
        <w:rPr>
          <w:rFonts w:ascii="Noto Sans" w:hAnsi="Noto Sans" w:cs="Noto Sans"/>
          <w:b/>
          <w:color w:val="auto"/>
          <w:sz w:val="22"/>
          <w:szCs w:val="22"/>
          <w:u w:color="1D1D1D"/>
        </w:rPr>
        <w:t>Joe Jordan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>die Veröffentlichung seines Debütalbums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das Frühjahr 2026</w:t>
      </w:r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angekündigt. Im April kommt der Singer-Songwriter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, der in den USA längst als High-Energy-Performer bekannt ist</w:t>
      </w:r>
      <w:r w:rsidR="0064796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A1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passend dazu</w:t>
      </w:r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intime </w:t>
      </w:r>
      <w:proofErr w:type="spellStart"/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>Clubshow</w:t>
      </w:r>
      <w:proofErr w:type="spellEnd"/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</w:t>
      </w:r>
      <w:r w:rsidR="00BB12EE">
        <w:rPr>
          <w:rFonts w:ascii="Noto Sans" w:hAnsi="Noto Sans" w:cs="Noto Sans"/>
          <w:color w:val="auto"/>
          <w:sz w:val="22"/>
          <w:szCs w:val="22"/>
          <w:u w:color="1D1D1D"/>
        </w:rPr>
        <w:t xml:space="preserve">s Kölner Blue Shell. </w:t>
      </w:r>
    </w:p>
    <w:p w14:paraId="7C893D79" w14:textId="77777777" w:rsidR="009A1C1C" w:rsidRDefault="009A1C1C" w:rsidP="00AF0E8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2CBA90E" w14:textId="7638C51B" w:rsidR="008B7F19" w:rsidRDefault="009A1C1C" w:rsidP="00AF0E8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2023 </w:t>
      </w:r>
      <w:r w:rsidRPr="00774EDC">
        <w:rPr>
          <w:rFonts w:ascii="Noto Sans" w:hAnsi="Noto Sans" w:cs="Noto Sans"/>
          <w:color w:val="auto"/>
          <w:sz w:val="22"/>
          <w:szCs w:val="22"/>
          <w:u w:color="1D1D1D"/>
        </w:rPr>
        <w:t>feierte</w:t>
      </w:r>
      <w:r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Joe Jordan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Song </w:t>
      </w:r>
      <w:r w:rsidRPr="00FF6E8F">
        <w:rPr>
          <w:rFonts w:ascii="Noto Sans" w:hAnsi="Noto Sans" w:cs="Noto Sans"/>
          <w:b/>
          <w:color w:val="auto"/>
          <w:sz w:val="22"/>
          <w:szCs w:val="22"/>
          <w:u w:color="1D1D1D"/>
        </w:rPr>
        <w:t>„Boulder In The Wind“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Singledebüt und veröffentlicht seitdem regelmäßig 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 </w:t>
      </w:r>
      <w:r w:rsidR="00D90AB5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bisher größten Erfolge – </w:t>
      </w:r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„Born </w:t>
      </w:r>
      <w:proofErr w:type="spellStart"/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</w:t>
      </w:r>
      <w:proofErr w:type="spellStart"/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B273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7B273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Tell Alley</w:t>
      </w:r>
      <w:r w:rsid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Spiraling</w:t>
      </w:r>
      <w:proofErr w:type="spellEnd"/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Down</w:t>
      </w:r>
      <w:r w:rsid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„Big </w:t>
      </w:r>
      <w:proofErr w:type="spellStart"/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Enough</w:t>
      </w:r>
      <w:proofErr w:type="spellEnd"/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Mountain“</w:t>
      </w:r>
      <w:r w:rsidR="00AA07E6" w:rsidRP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(alle 2024)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7B2736" w:rsidRP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0AB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B2736" w:rsidRP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sein aktueller </w:t>
      </w:r>
      <w:proofErr w:type="spellStart"/>
      <w:r w:rsidR="007B2736" w:rsidRPr="007B2736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7B2736" w:rsidRP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B273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Deeper</w:t>
      </w:r>
      <w:proofErr w:type="spellEnd"/>
      <w:r w:rsidR="007B273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Talks</w:t>
      </w:r>
      <w:r w:rsidR="00AA07E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B2736" w:rsidRP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eines gemeinsam: ein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e emotionale Nahbarkeit, die </w:t>
      </w:r>
      <w:r w:rsidR="006076BB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7B2736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Joe Jordans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ehrliche</w:t>
      </w:r>
      <w:r w:rsidR="006076B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fragile</w:t>
      </w:r>
      <w:r w:rsidR="006076B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sowie d</w:t>
      </w:r>
      <w:r w:rsidR="006076BB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rhythmische</w:t>
      </w:r>
      <w:r w:rsidR="006076B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 seiner Akustikgitarre getragen wird. 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>itsamt voller Instrumentierung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 der Singer-Songwriter</w:t>
      </w:r>
      <w:r w:rsidR="007B2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regelrechte Herzschmerzhymnen 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singt sich sein eigenes Leid von der Seele, indem er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Themen aus seiner Lebensrealität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adressiert</w:t>
      </w:r>
      <w:r w:rsidR="00AA0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überzeugten auch seine beiden EPs </w:t>
      </w:r>
      <w:r w:rsidR="001603E5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Born </w:t>
      </w:r>
      <w:proofErr w:type="spellStart"/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</w:t>
      </w:r>
      <w:proofErr w:type="spellStart"/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1603E5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603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und </w:t>
      </w:r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„Oh! The </w:t>
      </w:r>
      <w:proofErr w:type="spellStart"/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Anxiety</w:t>
      </w:r>
      <w:proofErr w:type="spellEnd"/>
      <w:r w:rsidR="008B7F19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(2025) mit denselben Trademarks, </w:t>
      </w:r>
      <w:r w:rsidR="008B7F19" w:rsidRPr="00774EDC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8B7F19" w:rsidRPr="00774E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Joe Jordans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international auf den Radar </w:t>
      </w:r>
      <w:r w:rsidR="00774EDC">
        <w:rPr>
          <w:rFonts w:ascii="Noto Sans" w:hAnsi="Noto Sans" w:cs="Noto Sans"/>
          <w:color w:val="auto"/>
          <w:sz w:val="22"/>
          <w:szCs w:val="22"/>
          <w:u w:color="1D1D1D"/>
        </w:rPr>
        <w:t>gebracht haben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>. 2025 wurde seine Musik über 300.000-mal täglich gestreamt, was in über 8 Mio. Streams pro Monat mündete</w:t>
      </w:r>
      <w:r w:rsidR="00562A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Hype um ihn bestätigte</w:t>
      </w:r>
      <w:r w:rsidR="008B7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F141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Dezember 2025 veröffentlichte </w:t>
      </w:r>
      <w:r w:rsidR="001F1410" w:rsidRPr="00AA07E6">
        <w:rPr>
          <w:rFonts w:ascii="Noto Sans" w:hAnsi="Noto Sans" w:cs="Noto Sans"/>
          <w:b/>
          <w:color w:val="auto"/>
          <w:sz w:val="22"/>
          <w:szCs w:val="22"/>
          <w:u w:color="1D1D1D"/>
        </w:rPr>
        <w:t>Joe Jordan</w:t>
      </w:r>
      <w:r w:rsidR="001F14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aktuelle Single </w:t>
      </w:r>
      <w:r w:rsidR="001F1410" w:rsidRPr="001B30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„Home </w:t>
      </w:r>
      <w:proofErr w:type="spellStart"/>
      <w:r w:rsidR="001F1410" w:rsidRPr="001B3011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1F1410" w:rsidRPr="001B30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1410" w:rsidRPr="001B3011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1F1410" w:rsidRPr="001B301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Be“</w:t>
      </w:r>
      <w:r w:rsidR="0005513F">
        <w:rPr>
          <w:rFonts w:ascii="Noto Sans" w:hAnsi="Noto Sans" w:cs="Noto Sans"/>
          <w:color w:val="auto"/>
          <w:sz w:val="22"/>
          <w:szCs w:val="22"/>
          <w:u w:color="1D1D1D"/>
        </w:rPr>
        <w:t>, die mit Banjo</w:t>
      </w:r>
      <w:r w:rsidR="00CC5C98">
        <w:rPr>
          <w:rFonts w:ascii="Noto Sans" w:hAnsi="Noto Sans" w:cs="Noto Sans"/>
          <w:color w:val="auto"/>
          <w:sz w:val="22"/>
          <w:szCs w:val="22"/>
          <w:u w:color="1D1D1D"/>
        </w:rPr>
        <w:t>, Mundharmonika</w:t>
      </w:r>
      <w:r w:rsidR="000551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05513F">
        <w:rPr>
          <w:rFonts w:ascii="Noto Sans" w:hAnsi="Noto Sans" w:cs="Noto Sans"/>
          <w:color w:val="auto"/>
          <w:sz w:val="22"/>
          <w:szCs w:val="22"/>
          <w:u w:color="1D1D1D"/>
        </w:rPr>
        <w:t>Desert</w:t>
      </w:r>
      <w:proofErr w:type="spellEnd"/>
      <w:r w:rsidR="0005513F">
        <w:rPr>
          <w:rFonts w:ascii="Noto Sans" w:hAnsi="Noto Sans" w:cs="Noto Sans"/>
          <w:color w:val="auto"/>
          <w:sz w:val="22"/>
          <w:szCs w:val="22"/>
          <w:u w:color="1D1D1D"/>
        </w:rPr>
        <w:t xml:space="preserve">-Rock-Gitarren </w:t>
      </w:r>
      <w:r w:rsidR="00562A49">
        <w:rPr>
          <w:rFonts w:ascii="Noto Sans" w:hAnsi="Noto Sans" w:cs="Noto Sans"/>
          <w:color w:val="auto"/>
          <w:sz w:val="22"/>
          <w:szCs w:val="22"/>
          <w:u w:color="1D1D1D"/>
        </w:rPr>
        <w:t>tiefe</w:t>
      </w:r>
      <w:r w:rsidR="0005513F">
        <w:rPr>
          <w:rFonts w:ascii="Noto Sans" w:hAnsi="Noto Sans" w:cs="Noto Sans"/>
          <w:color w:val="auto"/>
          <w:sz w:val="22"/>
          <w:szCs w:val="22"/>
          <w:u w:color="1D1D1D"/>
        </w:rPr>
        <w:t>r in die Country-Seite des Songwriters führt</w:t>
      </w:r>
      <w:r w:rsidR="001F141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B84B8CB" w14:textId="77777777" w:rsidR="008B7F19" w:rsidRDefault="008B7F19" w:rsidP="00AF0E8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17E49D" w14:textId="77777777" w:rsidR="00005FC0" w:rsidRPr="00562A49" w:rsidRDefault="00005FC0" w:rsidP="00AF0E8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A39458" w14:textId="77777777" w:rsidR="00005FC0" w:rsidRDefault="00005FC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B273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B273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9B7ACD0" w:rsidR="0065122F" w:rsidRPr="007B2736" w:rsidRDefault="00103FA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B273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JOE JORDAN</w:t>
      </w:r>
    </w:p>
    <w:p w14:paraId="2B359260" w14:textId="77777777" w:rsidR="00966871" w:rsidRPr="007B273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9990C6E" w:rsidR="00194CEA" w:rsidRPr="007B2736" w:rsidRDefault="00103F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DC164A"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B273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7B273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B2736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7B273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7B273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B2736">
        <w:rPr>
          <w:rFonts w:ascii="Noto Sans" w:hAnsi="Noto Sans" w:cs="Noto Sans"/>
          <w:kern w:val="0"/>
          <w:sz w:val="22"/>
          <w:szCs w:val="22"/>
          <w:lang w:val="en-US"/>
        </w:rPr>
        <w:t>Blue Shell</w:t>
      </w:r>
    </w:p>
    <w:p w14:paraId="63A45A37" w14:textId="1CBB2767" w:rsidR="00290F7F" w:rsidRPr="007B2736" w:rsidRDefault="00290F7F" w:rsidP="00103FA3">
      <w:pPr>
        <w:ind w:left="1416" w:firstLine="708"/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7B2736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12022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023F7E3" w:rsidR="00290F7F" w:rsidRPr="0012022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03FA3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03FA3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22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3FA3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3FA3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03FA3"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2022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03FA3" w:rsidRPr="0012022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2022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2022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2022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B273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7B2736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7B2736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7B2736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12022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2022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5865CF0" w:rsidR="00290F7F" w:rsidRPr="00120228" w:rsidRDefault="00103FA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20228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2022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1E66A3" w:rsidRPr="0012022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12022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12022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20228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12022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BCDBB24" w:rsidR="00DC164A" w:rsidRPr="007B2736" w:rsidRDefault="00103FA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7B273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www.livenation.de/joe-jordan-tickets-adp1645382</w:t>
        </w:r>
      </w:hyperlink>
      <w:r w:rsidRPr="007B2736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7B273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7B273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B273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B273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7B273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7B273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7B273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7B273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95CBB06" w:rsidR="00DC164A" w:rsidRPr="000475C4" w:rsidRDefault="00103F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jordanmusic.com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7558319" w:rsidR="00DC164A" w:rsidRPr="000475C4" w:rsidRDefault="00103F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k.com/JoeJordanM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30EAFF3" w:rsidR="00DC164A" w:rsidRPr="00103FA3" w:rsidRDefault="00103F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.com/joejordanmusic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191D3C6" w:rsidR="009C73CA" w:rsidRPr="000475C4" w:rsidRDefault="00103FA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/@joejordan_music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B3FF651" w:rsidR="00322B4F" w:rsidRPr="00103FA3" w:rsidRDefault="00103FA3" w:rsidP="00103FA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m/@joejordanmusic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103FA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F9A6F" w14:textId="77777777" w:rsidR="00D07625" w:rsidRDefault="00D07625">
      <w:r>
        <w:separator/>
      </w:r>
    </w:p>
  </w:endnote>
  <w:endnote w:type="continuationSeparator" w:id="0">
    <w:p w14:paraId="71D161BA" w14:textId="77777777" w:rsidR="00D07625" w:rsidRDefault="00D07625">
      <w:r>
        <w:continuationSeparator/>
      </w:r>
    </w:p>
  </w:endnote>
  <w:endnote w:type="continuationNotice" w:id="1">
    <w:p w14:paraId="5967DD63" w14:textId="77777777" w:rsidR="00D07625" w:rsidRDefault="00D07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6C17F" w14:textId="77777777" w:rsidR="00D07625" w:rsidRDefault="00D07625">
      <w:r>
        <w:separator/>
      </w:r>
    </w:p>
  </w:footnote>
  <w:footnote w:type="continuationSeparator" w:id="0">
    <w:p w14:paraId="03C39AE9" w14:textId="77777777" w:rsidR="00D07625" w:rsidRDefault="00D07625">
      <w:r>
        <w:continuationSeparator/>
      </w:r>
    </w:p>
  </w:footnote>
  <w:footnote w:type="continuationNotice" w:id="1">
    <w:p w14:paraId="51D27304" w14:textId="77777777" w:rsidR="00D07625" w:rsidRDefault="00D076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FC0"/>
    <w:rsid w:val="0001293C"/>
    <w:rsid w:val="000129F1"/>
    <w:rsid w:val="000257D8"/>
    <w:rsid w:val="00030F54"/>
    <w:rsid w:val="00030FC8"/>
    <w:rsid w:val="0003128A"/>
    <w:rsid w:val="00031AD5"/>
    <w:rsid w:val="000475C4"/>
    <w:rsid w:val="000478EF"/>
    <w:rsid w:val="00050CFE"/>
    <w:rsid w:val="00052145"/>
    <w:rsid w:val="00054BE9"/>
    <w:rsid w:val="0005513F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3FA3"/>
    <w:rsid w:val="00105210"/>
    <w:rsid w:val="00117D84"/>
    <w:rsid w:val="00120228"/>
    <w:rsid w:val="0012699C"/>
    <w:rsid w:val="0014171C"/>
    <w:rsid w:val="00144524"/>
    <w:rsid w:val="00145FF0"/>
    <w:rsid w:val="00157202"/>
    <w:rsid w:val="001603E5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011"/>
    <w:rsid w:val="001B3295"/>
    <w:rsid w:val="001C186E"/>
    <w:rsid w:val="001C2166"/>
    <w:rsid w:val="001C326F"/>
    <w:rsid w:val="001D41BB"/>
    <w:rsid w:val="001D4DCE"/>
    <w:rsid w:val="001D5824"/>
    <w:rsid w:val="001E0DC7"/>
    <w:rsid w:val="001E2792"/>
    <w:rsid w:val="001E66A3"/>
    <w:rsid w:val="001F1410"/>
    <w:rsid w:val="001F6941"/>
    <w:rsid w:val="001F7E3C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0C8E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24DD"/>
    <w:rsid w:val="00373132"/>
    <w:rsid w:val="003735CC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01D7"/>
    <w:rsid w:val="004167DA"/>
    <w:rsid w:val="00420A48"/>
    <w:rsid w:val="004316A9"/>
    <w:rsid w:val="00431D5D"/>
    <w:rsid w:val="004321DD"/>
    <w:rsid w:val="00442769"/>
    <w:rsid w:val="00451FE8"/>
    <w:rsid w:val="00454E0F"/>
    <w:rsid w:val="00457F1C"/>
    <w:rsid w:val="00460ADA"/>
    <w:rsid w:val="00465810"/>
    <w:rsid w:val="004772FF"/>
    <w:rsid w:val="00477AAA"/>
    <w:rsid w:val="00484A40"/>
    <w:rsid w:val="00495970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2A49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076BB"/>
    <w:rsid w:val="00617C4E"/>
    <w:rsid w:val="006206C4"/>
    <w:rsid w:val="00647967"/>
    <w:rsid w:val="0065122F"/>
    <w:rsid w:val="0065255C"/>
    <w:rsid w:val="00661D05"/>
    <w:rsid w:val="00664981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79E"/>
    <w:rsid w:val="00750543"/>
    <w:rsid w:val="007523BD"/>
    <w:rsid w:val="007609DB"/>
    <w:rsid w:val="00774EDC"/>
    <w:rsid w:val="00775E0A"/>
    <w:rsid w:val="00783140"/>
    <w:rsid w:val="0078327F"/>
    <w:rsid w:val="00790B66"/>
    <w:rsid w:val="0079402E"/>
    <w:rsid w:val="00794880"/>
    <w:rsid w:val="007B2736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33A6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7F19"/>
    <w:rsid w:val="008C1AF0"/>
    <w:rsid w:val="008C485D"/>
    <w:rsid w:val="008D072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4254"/>
    <w:rsid w:val="0095074D"/>
    <w:rsid w:val="009564B7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1C1C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2A96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7E6"/>
    <w:rsid w:val="00AA3057"/>
    <w:rsid w:val="00AA55C5"/>
    <w:rsid w:val="00AC43A6"/>
    <w:rsid w:val="00AD34A9"/>
    <w:rsid w:val="00AD6E7B"/>
    <w:rsid w:val="00AD6FC6"/>
    <w:rsid w:val="00AF0E8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12EE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5C98"/>
    <w:rsid w:val="00CE28A8"/>
    <w:rsid w:val="00CF29B0"/>
    <w:rsid w:val="00CF7FA9"/>
    <w:rsid w:val="00D07625"/>
    <w:rsid w:val="00D13952"/>
    <w:rsid w:val="00D15C0A"/>
    <w:rsid w:val="00D179BE"/>
    <w:rsid w:val="00D218F4"/>
    <w:rsid w:val="00D22B0B"/>
    <w:rsid w:val="00D27100"/>
    <w:rsid w:val="00D531F7"/>
    <w:rsid w:val="00D54DFD"/>
    <w:rsid w:val="00D55A58"/>
    <w:rsid w:val="00D61023"/>
    <w:rsid w:val="00D61190"/>
    <w:rsid w:val="00D61631"/>
    <w:rsid w:val="00D7279D"/>
    <w:rsid w:val="00D749E6"/>
    <w:rsid w:val="00D755B4"/>
    <w:rsid w:val="00D868A1"/>
    <w:rsid w:val="00D87283"/>
    <w:rsid w:val="00D90AB5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3579"/>
    <w:rsid w:val="00E66BC7"/>
    <w:rsid w:val="00E6732D"/>
    <w:rsid w:val="00E778DA"/>
    <w:rsid w:val="00E86377"/>
    <w:rsid w:val="00E9390B"/>
    <w:rsid w:val="00E95DAC"/>
    <w:rsid w:val="00EA0AB5"/>
    <w:rsid w:val="00EA4EC7"/>
    <w:rsid w:val="00EB0223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4183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A1C1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oejordanmus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oeJordan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joejordanmusic.com" TargetMode="External"/><Relationship Id="rId20" Type="http://schemas.openxmlformats.org/officeDocument/2006/relationships/hyperlink" Target="http://www.youtube.com/@joejordanmus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oe-jordan-tickets-adp1645382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joejordan_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4E4A9C-ADF9-432E-B9C4-398A880E9FF2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3299</Characters>
  <Application>Microsoft Office Word</Application>
  <DocSecurity>0</DocSecurity>
  <Lines>99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2026-01-19T09:21:00Z</dcterms:created>
  <dcterms:modified xsi:type="dcterms:W3CDTF">2026-01-19T09:53:00Z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