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30F6177A" w:rsidR="0065122F" w:rsidRPr="000B1F06" w:rsidRDefault="000B1F06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0B1F06">
        <w:rPr>
          <w:rFonts w:ascii="Tahoma" w:hAnsi="Tahoma"/>
          <w:kern w:val="1"/>
          <w:sz w:val="44"/>
          <w:szCs w:val="44"/>
          <w:u w:color="000000"/>
        </w:rPr>
        <w:t>To</w:t>
      </w:r>
      <w:r>
        <w:rPr>
          <w:rFonts w:ascii="Tahoma" w:hAnsi="Tahoma"/>
          <w:kern w:val="1"/>
          <w:sz w:val="44"/>
          <w:szCs w:val="44"/>
          <w:u w:color="000000"/>
        </w:rPr>
        <w:t xml:space="preserve">mmy </w:t>
      </w:r>
      <w:proofErr w:type="spellStart"/>
      <w:r>
        <w:rPr>
          <w:rFonts w:ascii="Tahoma" w:hAnsi="Tahoma"/>
          <w:kern w:val="1"/>
          <w:sz w:val="44"/>
          <w:szCs w:val="44"/>
          <w:u w:color="000000"/>
        </w:rPr>
        <w:t>Richman</w:t>
      </w:r>
      <w:proofErr w:type="spellEnd"/>
    </w:p>
    <w:p w14:paraId="51445C00" w14:textId="6C86AD9E" w:rsidR="0065122F" w:rsidRPr="00093C50" w:rsidRDefault="009972F0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Der US-amerikanische Artist kommt nach seinem </w:t>
      </w:r>
      <w:proofErr w:type="spellStart"/>
      <w:r>
        <w:rPr>
          <w:rFonts w:ascii="Tahoma" w:eastAsia="Arial Unicode MS" w:hAnsi="Tahoma" w:cs="Arial Unicode MS"/>
          <w:b/>
          <w:bCs/>
          <w:sz w:val="28"/>
          <w:szCs w:val="28"/>
        </w:rPr>
        <w:t>TikTok</w:t>
      </w:r>
      <w:proofErr w:type="spellEnd"/>
      <w:r>
        <w:rPr>
          <w:rFonts w:ascii="Tahoma" w:eastAsia="Arial Unicode MS" w:hAnsi="Tahoma" w:cs="Arial Unicode MS"/>
          <w:b/>
          <w:bCs/>
          <w:sz w:val="28"/>
          <w:szCs w:val="28"/>
        </w:rPr>
        <w:t>-Durchbruch 2025 für eine exklusive Show nach Berlin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4A52F365" w14:textId="557CEBFA" w:rsidR="004D4904" w:rsidRPr="004D4904" w:rsidRDefault="00835C60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Seinen Künstlernamen adaptierte </w:t>
      </w:r>
      <w:r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Tommy </w:t>
      </w:r>
      <w:proofErr w:type="spellStart"/>
      <w:r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>Richman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von Tommy Lee, </w:t>
      </w:r>
      <w:r w:rsidR="00E87B27">
        <w:rPr>
          <w:rFonts w:ascii="Tahoma" w:hAnsi="Tahoma"/>
          <w:color w:val="auto"/>
          <w:sz w:val="22"/>
          <w:szCs w:val="22"/>
          <w:u w:color="1D1D1D"/>
        </w:rPr>
        <w:t xml:space="preserve">dem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Schlagzeuger der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Band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Mötley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Crüe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571C7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A6D38">
        <w:rPr>
          <w:rFonts w:ascii="Tahoma" w:hAnsi="Tahoma"/>
          <w:color w:val="auto"/>
          <w:sz w:val="22"/>
          <w:szCs w:val="22"/>
          <w:u w:color="1D1D1D"/>
        </w:rPr>
        <w:t>Mit dem Ansatz, eine Art von Show zurückzubringen, die das Leben eines Menschen verändern kann</w:t>
      </w:r>
      <w:r w:rsidR="00763919">
        <w:rPr>
          <w:rFonts w:ascii="Tahoma" w:hAnsi="Tahoma"/>
          <w:color w:val="auto"/>
          <w:sz w:val="22"/>
          <w:szCs w:val="22"/>
          <w:u w:color="1D1D1D"/>
        </w:rPr>
        <w:t xml:space="preserve"> und einem Sound zwischen modernem R&amp;B und Electro-Funk</w:t>
      </w:r>
      <w:r w:rsidR="00031B93">
        <w:rPr>
          <w:rFonts w:ascii="Tahoma" w:hAnsi="Tahoma"/>
          <w:color w:val="auto"/>
          <w:sz w:val="22"/>
          <w:szCs w:val="22"/>
          <w:u w:color="1D1D1D"/>
        </w:rPr>
        <w:t xml:space="preserve"> wurde er 2024 zu einem der Top 200 Artists auf Spotify. </w:t>
      </w:r>
      <w:r w:rsidR="004D4904" w:rsidRPr="004D4904">
        <w:rPr>
          <w:rFonts w:ascii="Tahoma" w:hAnsi="Tahoma"/>
          <w:color w:val="auto"/>
          <w:sz w:val="22"/>
          <w:szCs w:val="22"/>
          <w:u w:color="1D1D1D"/>
        </w:rPr>
        <w:t xml:space="preserve">Seine Single </w:t>
      </w:r>
      <w:r w:rsidR="004D4904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>„MILLION DOLLAR BABY“</w:t>
      </w:r>
      <w:r w:rsidR="004D4904" w:rsidRPr="004D4904">
        <w:rPr>
          <w:rFonts w:ascii="Tahoma" w:hAnsi="Tahoma"/>
          <w:color w:val="auto"/>
          <w:sz w:val="22"/>
          <w:szCs w:val="22"/>
          <w:u w:color="1D1D1D"/>
        </w:rPr>
        <w:t xml:space="preserve"> ging au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f </w:t>
      </w:r>
      <w:proofErr w:type="spellStart"/>
      <w:r w:rsidR="004D4904">
        <w:rPr>
          <w:rFonts w:ascii="Tahoma" w:hAnsi="Tahoma"/>
          <w:color w:val="auto"/>
          <w:sz w:val="22"/>
          <w:szCs w:val="22"/>
          <w:u w:color="1D1D1D"/>
        </w:rPr>
        <w:t>TikTok</w:t>
      </w:r>
      <w:proofErr w:type="spellEnd"/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viral und debütierte auf Nummer 2 der Billboard Hot 100 sowie Nummer 1 der Billboard Global 200 und </w:t>
      </w:r>
      <w:proofErr w:type="spellStart"/>
      <w:r w:rsidR="004D4904">
        <w:rPr>
          <w:rFonts w:ascii="Tahoma" w:hAnsi="Tahoma"/>
          <w:color w:val="auto"/>
          <w:sz w:val="22"/>
          <w:szCs w:val="22"/>
          <w:u w:color="1D1D1D"/>
        </w:rPr>
        <w:t>TikTok</w:t>
      </w:r>
      <w:proofErr w:type="spellEnd"/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Billboard Top 50. Von</w:t>
      </w:r>
      <w:r w:rsidR="00E87B27">
        <w:rPr>
          <w:rFonts w:ascii="Tahoma" w:hAnsi="Tahoma"/>
          <w:color w:val="auto"/>
          <w:sz w:val="22"/>
          <w:szCs w:val="22"/>
          <w:u w:color="1D1D1D"/>
        </w:rPr>
        <w:t xml:space="preserve"> etlichen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Medien als Song des Sommers 2024 bezeichnet</w:t>
      </w:r>
      <w:r w:rsidR="00A26752">
        <w:rPr>
          <w:rFonts w:ascii="Tahoma" w:hAnsi="Tahoma"/>
          <w:color w:val="auto"/>
          <w:sz w:val="22"/>
          <w:szCs w:val="22"/>
          <w:u w:color="1D1D1D"/>
        </w:rPr>
        <w:t>, zählt der Track ein halbes Jahr nach seinem Release bereits über 920 Mio. Streams auf Spotify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>.</w:t>
      </w:r>
      <w:r w:rsidR="00A26752">
        <w:rPr>
          <w:rFonts w:ascii="Tahoma" w:hAnsi="Tahoma"/>
          <w:color w:val="auto"/>
          <w:sz w:val="22"/>
          <w:szCs w:val="22"/>
          <w:u w:color="1D1D1D"/>
        </w:rPr>
        <w:t xml:space="preserve"> Auch die im Juni 2024 veröffentlichte Single </w:t>
      </w:r>
      <w:r w:rsidR="00A26752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“DEVIL IS A LIE“ </w:t>
      </w:r>
      <w:r w:rsidR="00A26752">
        <w:rPr>
          <w:rFonts w:ascii="Tahoma" w:hAnsi="Tahoma"/>
          <w:color w:val="auto"/>
          <w:sz w:val="22"/>
          <w:szCs w:val="22"/>
          <w:u w:color="1D1D1D"/>
        </w:rPr>
        <w:t>profitierte vom Erfolg der Hit-Single und zählt bereits mehr als 184 Mio. Streams auf der Streamingplattform.</w:t>
      </w:r>
      <w:r w:rsidR="009972F0">
        <w:rPr>
          <w:rFonts w:ascii="Tahoma" w:hAnsi="Tahoma"/>
          <w:color w:val="auto"/>
          <w:sz w:val="22"/>
          <w:szCs w:val="22"/>
          <w:u w:color="1D1D1D"/>
        </w:rPr>
        <w:t xml:space="preserve"> Im April 2024 kommt </w:t>
      </w:r>
      <w:r w:rsidR="00E87B27" w:rsidRPr="00E87B2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Tommy </w:t>
      </w:r>
      <w:proofErr w:type="spellStart"/>
      <w:r w:rsidR="00E87B27" w:rsidRPr="00E87B27">
        <w:rPr>
          <w:rFonts w:ascii="Tahoma" w:hAnsi="Tahoma"/>
          <w:b/>
          <w:bCs/>
          <w:color w:val="auto"/>
          <w:sz w:val="22"/>
          <w:szCs w:val="22"/>
          <w:u w:color="1D1D1D"/>
        </w:rPr>
        <w:t>Richman</w:t>
      </w:r>
      <w:proofErr w:type="spellEnd"/>
      <w:r w:rsidR="009972F0">
        <w:rPr>
          <w:rFonts w:ascii="Tahoma" w:hAnsi="Tahoma"/>
          <w:color w:val="auto"/>
          <w:sz w:val="22"/>
          <w:szCs w:val="22"/>
          <w:u w:color="1D1D1D"/>
        </w:rPr>
        <w:t xml:space="preserve"> auf seiner </w:t>
      </w:r>
      <w:r w:rsidR="009972F0" w:rsidRPr="009972F0">
        <w:rPr>
          <w:rFonts w:ascii="Tahoma" w:hAnsi="Tahoma"/>
          <w:b/>
          <w:bCs/>
          <w:color w:val="auto"/>
          <w:sz w:val="22"/>
          <w:szCs w:val="22"/>
          <w:u w:color="1D1D1D"/>
        </w:rPr>
        <w:t>The Coyote Tour</w:t>
      </w:r>
      <w:r w:rsidR="009972F0">
        <w:rPr>
          <w:rFonts w:ascii="Tahoma" w:hAnsi="Tahoma"/>
          <w:color w:val="auto"/>
          <w:sz w:val="22"/>
          <w:szCs w:val="22"/>
          <w:u w:color="1D1D1D"/>
        </w:rPr>
        <w:t xml:space="preserve"> am 29. April 2025 ins Berliner </w:t>
      </w:r>
      <w:proofErr w:type="spellStart"/>
      <w:r w:rsidR="009972F0">
        <w:rPr>
          <w:rFonts w:ascii="Tahoma" w:hAnsi="Tahoma"/>
          <w:color w:val="auto"/>
          <w:sz w:val="22"/>
          <w:szCs w:val="22"/>
          <w:u w:color="1D1D1D"/>
        </w:rPr>
        <w:t>Säälchen</w:t>
      </w:r>
      <w:proofErr w:type="spellEnd"/>
      <w:r w:rsidR="009972F0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</w:p>
    <w:p w14:paraId="0155EA06" w14:textId="77777777" w:rsidR="004C058B" w:rsidRPr="004D4904" w:rsidRDefault="004C058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7FB12CE" w14:textId="6F1408E1" w:rsidR="009D48CA" w:rsidRDefault="004C058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471C5F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Tommy </w:t>
      </w:r>
      <w:proofErr w:type="spellStart"/>
      <w:r w:rsidRPr="00471C5F">
        <w:rPr>
          <w:rFonts w:ascii="Tahoma" w:hAnsi="Tahoma"/>
          <w:b/>
          <w:bCs/>
          <w:color w:val="auto"/>
          <w:sz w:val="22"/>
          <w:szCs w:val="22"/>
          <w:u w:color="1D1D1D"/>
        </w:rPr>
        <w:t>Richman</w:t>
      </w:r>
      <w:proofErr w:type="spellEnd"/>
      <w:r w:rsidRPr="004C058B">
        <w:rPr>
          <w:rFonts w:ascii="Tahoma" w:hAnsi="Tahoma"/>
          <w:color w:val="auto"/>
          <w:sz w:val="22"/>
          <w:szCs w:val="22"/>
          <w:u w:color="1D1D1D"/>
        </w:rPr>
        <w:t xml:space="preserve"> wuchs in Woodbridge, Virginia auf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>.</w:t>
      </w:r>
      <w:r w:rsidRPr="004C058B">
        <w:rPr>
          <w:rFonts w:ascii="Tahoma" w:hAnsi="Tahoma"/>
          <w:color w:val="auto"/>
          <w:sz w:val="22"/>
          <w:szCs w:val="22"/>
          <w:u w:color="1D1D1D"/>
        </w:rPr>
        <w:t xml:space="preserve"> 30 M</w:t>
      </w:r>
      <w:r>
        <w:rPr>
          <w:rFonts w:ascii="Tahoma" w:hAnsi="Tahoma"/>
          <w:color w:val="auto"/>
          <w:sz w:val="22"/>
          <w:szCs w:val="22"/>
          <w:u w:color="1D1D1D"/>
        </w:rPr>
        <w:t>inuten vor den Toren der US-amerikanischen Hauptstadt Washington, D.C.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 begann er Mitte der 2010er Musik über SoundCloud und Spotify hochzuladen</w:t>
      </w:r>
      <w:r w:rsidR="0006061A">
        <w:rPr>
          <w:rFonts w:ascii="Tahoma" w:hAnsi="Tahoma"/>
          <w:color w:val="auto"/>
          <w:sz w:val="22"/>
          <w:szCs w:val="22"/>
          <w:u w:color="1D1D1D"/>
        </w:rPr>
        <w:t xml:space="preserve">. Er 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debütierte mit dem </w:t>
      </w:r>
      <w:r w:rsidR="009D48CA" w:rsidRPr="00571C73">
        <w:rPr>
          <w:rFonts w:ascii="Tahoma" w:hAnsi="Tahoma"/>
          <w:color w:val="auto"/>
          <w:sz w:val="22"/>
          <w:szCs w:val="22"/>
          <w:u w:color="1D1D1D"/>
        </w:rPr>
        <w:t>Song</w:t>
      </w:r>
      <w:r w:rsidR="009D48CA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„Ballin </w:t>
      </w:r>
      <w:proofErr w:type="spellStart"/>
      <w:r w:rsidR="009D48CA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>Stallin</w:t>
      </w:r>
      <w:proofErr w:type="spellEnd"/>
      <w:r w:rsidR="009D48CA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>‘“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 und weiteren Singles in denen er zeitgenössischen R&amp;B mit Punk Rock vereinte. </w:t>
      </w:r>
      <w:r w:rsidR="0006061A">
        <w:rPr>
          <w:rFonts w:ascii="Tahoma" w:hAnsi="Tahoma"/>
          <w:color w:val="auto"/>
          <w:sz w:val="22"/>
          <w:szCs w:val="22"/>
          <w:u w:color="1D1D1D"/>
        </w:rPr>
        <w:t>Durch den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 Erfolg seiner Single </w:t>
      </w:r>
      <w:r w:rsidR="009D48CA" w:rsidRPr="0006061A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9D48CA" w:rsidRPr="0006061A">
        <w:rPr>
          <w:rFonts w:ascii="Tahoma" w:hAnsi="Tahoma"/>
          <w:b/>
          <w:bCs/>
          <w:color w:val="auto"/>
          <w:sz w:val="22"/>
          <w:szCs w:val="22"/>
          <w:u w:color="1D1D1D"/>
        </w:rPr>
        <w:t>P</w:t>
      </w:r>
      <w:r w:rsidR="00613202" w:rsidRPr="0006061A">
        <w:rPr>
          <w:rFonts w:ascii="Tahoma" w:hAnsi="Tahoma"/>
          <w:b/>
          <w:bCs/>
          <w:color w:val="auto"/>
          <w:sz w:val="22"/>
          <w:szCs w:val="22"/>
          <w:u w:color="1D1D1D"/>
        </w:rPr>
        <w:t>l</w:t>
      </w:r>
      <w:r w:rsidR="009D48CA" w:rsidRPr="0006061A">
        <w:rPr>
          <w:rFonts w:ascii="Tahoma" w:hAnsi="Tahoma"/>
          <w:b/>
          <w:bCs/>
          <w:color w:val="auto"/>
          <w:sz w:val="22"/>
          <w:szCs w:val="22"/>
          <w:u w:color="1D1D1D"/>
        </w:rPr>
        <w:t>easantville</w:t>
      </w:r>
      <w:proofErr w:type="spellEnd"/>
      <w:r w:rsidR="009D48CA" w:rsidRPr="0006061A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06061A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9D48CA" w:rsidRPr="0006061A">
        <w:rPr>
          <w:rFonts w:ascii="Tahoma" w:hAnsi="Tahoma"/>
          <w:color w:val="auto"/>
          <w:sz w:val="22"/>
          <w:szCs w:val="22"/>
          <w:u w:color="1D1D1D"/>
        </w:rPr>
        <w:t>im</w:t>
      </w:r>
      <w:r w:rsidR="009D48CA" w:rsidRPr="0006061A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Jahr 2019 </w:t>
      </w:r>
      <w:r w:rsidR="0006061A">
        <w:rPr>
          <w:rFonts w:ascii="Tahoma" w:hAnsi="Tahoma"/>
          <w:color w:val="auto"/>
          <w:sz w:val="22"/>
          <w:szCs w:val="22"/>
          <w:u w:color="1D1D1D"/>
        </w:rPr>
        <w:t xml:space="preserve">angetrieben, 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fokussierte sich </w:t>
      </w:r>
      <w:r w:rsidR="009D48CA" w:rsidRPr="00471C5F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Tommy </w:t>
      </w:r>
      <w:proofErr w:type="spellStart"/>
      <w:r w:rsidR="00471C5F">
        <w:rPr>
          <w:rFonts w:ascii="Tahoma" w:hAnsi="Tahoma"/>
          <w:b/>
          <w:bCs/>
          <w:color w:val="auto"/>
          <w:sz w:val="22"/>
          <w:szCs w:val="22"/>
          <w:u w:color="1D1D1D"/>
        </w:rPr>
        <w:t>R</w:t>
      </w:r>
      <w:r w:rsidR="009D48CA" w:rsidRPr="00471C5F">
        <w:rPr>
          <w:rFonts w:ascii="Tahoma" w:hAnsi="Tahoma"/>
          <w:b/>
          <w:bCs/>
          <w:color w:val="auto"/>
          <w:sz w:val="22"/>
          <w:szCs w:val="22"/>
          <w:u w:color="1D1D1D"/>
        </w:rPr>
        <w:t>ichman</w:t>
      </w:r>
      <w:proofErr w:type="spellEnd"/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 auf seine Musik und brach das College ab. 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Nach weiteren Singles von denen </w:t>
      </w:r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„Chrono Trigger“ </w:t>
      </w:r>
      <w:r w:rsidR="00613202" w:rsidRPr="00613202">
        <w:rPr>
          <w:rFonts w:ascii="Tahoma" w:hAnsi="Tahoma"/>
          <w:color w:val="auto"/>
          <w:sz w:val="22"/>
          <w:szCs w:val="22"/>
          <w:u w:color="1D1D1D"/>
        </w:rPr>
        <w:t>und</w:t>
      </w:r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„Star Girl“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(2021) von größerem Erfolg gekrönt waren</w:t>
      </w:r>
      <w:r w:rsidR="0006061A">
        <w:rPr>
          <w:rFonts w:ascii="Tahoma" w:hAnsi="Tahoma"/>
          <w:color w:val="auto"/>
          <w:sz w:val="22"/>
          <w:szCs w:val="22"/>
          <w:u w:color="1D1D1D"/>
        </w:rPr>
        <w:t>,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zog 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es den Musiker 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2022 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>nach Los Angeles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>. Dort nahm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er seine Songs </w:t>
      </w:r>
      <w:r w:rsidR="004D4904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„Games“ </w:t>
      </w:r>
      <w:r w:rsidR="004D4904" w:rsidRPr="00613202">
        <w:rPr>
          <w:rFonts w:ascii="Tahoma" w:hAnsi="Tahoma"/>
          <w:color w:val="auto"/>
          <w:sz w:val="22"/>
          <w:szCs w:val="22"/>
          <w:u w:color="1D1D1D"/>
        </w:rPr>
        <w:t>und</w:t>
      </w:r>
      <w:r w:rsidR="004D4904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„BUNKER/PREROLL“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auf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und veröffentlichte die </w:t>
      </w:r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Paycheck</w:t>
      </w:r>
      <w:proofErr w:type="spellEnd"/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EP, 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was Aufmerksamkeit bei Brent </w:t>
      </w:r>
      <w:proofErr w:type="spellStart"/>
      <w:r w:rsidR="004D4904">
        <w:rPr>
          <w:rFonts w:ascii="Tahoma" w:hAnsi="Tahoma"/>
          <w:color w:val="auto"/>
          <w:sz w:val="22"/>
          <w:szCs w:val="22"/>
          <w:u w:color="1D1D1D"/>
        </w:rPr>
        <w:t>Faiyaz</w:t>
      </w:r>
      <w:proofErr w:type="spellEnd"/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erregte und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2023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6061A">
        <w:rPr>
          <w:rFonts w:ascii="Tahoma" w:hAnsi="Tahoma"/>
          <w:color w:val="auto"/>
          <w:sz w:val="22"/>
          <w:szCs w:val="22"/>
          <w:u w:color="1D1D1D"/>
        </w:rPr>
        <w:t>zu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einem </w:t>
      </w:r>
      <w:proofErr w:type="spellStart"/>
      <w:r w:rsidR="004D4904">
        <w:rPr>
          <w:rFonts w:ascii="Tahoma" w:hAnsi="Tahoma"/>
          <w:color w:val="auto"/>
          <w:sz w:val="22"/>
          <w:szCs w:val="22"/>
          <w:u w:color="1D1D1D"/>
        </w:rPr>
        <w:t>Signing</w:t>
      </w:r>
      <w:proofErr w:type="spellEnd"/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bei ISO </w:t>
      </w:r>
      <w:proofErr w:type="spellStart"/>
      <w:r w:rsidR="004D4904">
        <w:rPr>
          <w:rFonts w:ascii="Tahoma" w:hAnsi="Tahoma"/>
          <w:color w:val="auto"/>
          <w:sz w:val="22"/>
          <w:szCs w:val="22"/>
          <w:u w:color="1D1D1D"/>
        </w:rPr>
        <w:t>Suprem</w:t>
      </w:r>
      <w:r w:rsidR="00606C14">
        <w:rPr>
          <w:rFonts w:ascii="Tahoma" w:hAnsi="Tahoma"/>
          <w:color w:val="auto"/>
          <w:sz w:val="22"/>
          <w:szCs w:val="22"/>
          <w:u w:color="1D1D1D"/>
        </w:rPr>
        <w:t>a</w:t>
      </w:r>
      <w:r w:rsidR="004D4904">
        <w:rPr>
          <w:rFonts w:ascii="Tahoma" w:hAnsi="Tahoma"/>
          <w:color w:val="auto"/>
          <w:sz w:val="22"/>
          <w:szCs w:val="22"/>
          <w:u w:color="1D1D1D"/>
        </w:rPr>
        <w:t>cy</w:t>
      </w:r>
      <w:proofErr w:type="spellEnd"/>
      <w:r w:rsidR="004D4904">
        <w:rPr>
          <w:rFonts w:ascii="Tahoma" w:hAnsi="Tahoma"/>
          <w:color w:val="auto"/>
          <w:sz w:val="22"/>
          <w:szCs w:val="22"/>
          <w:u w:color="1D1D1D"/>
        </w:rPr>
        <w:t xml:space="preserve"> und PULSE Records führte. </w:t>
      </w:r>
      <w:r w:rsidR="00A26752">
        <w:rPr>
          <w:rFonts w:ascii="Tahoma" w:hAnsi="Tahoma"/>
          <w:color w:val="auto"/>
          <w:sz w:val="22"/>
          <w:szCs w:val="22"/>
          <w:u w:color="1D1D1D"/>
        </w:rPr>
        <w:t xml:space="preserve">Nach einer Tour im Vorprogramm von </w:t>
      </w:r>
      <w:proofErr w:type="spellStart"/>
      <w:r w:rsidR="00A26752">
        <w:rPr>
          <w:rFonts w:ascii="Tahoma" w:hAnsi="Tahoma"/>
          <w:color w:val="auto"/>
          <w:sz w:val="22"/>
          <w:szCs w:val="22"/>
          <w:u w:color="1D1D1D"/>
        </w:rPr>
        <w:t>Faiyaz</w:t>
      </w:r>
      <w:proofErr w:type="spellEnd"/>
      <w:r w:rsidR="00A26752">
        <w:rPr>
          <w:rFonts w:ascii="Tahoma" w:hAnsi="Tahoma"/>
          <w:color w:val="auto"/>
          <w:sz w:val="22"/>
          <w:szCs w:val="22"/>
          <w:u w:color="1D1D1D"/>
        </w:rPr>
        <w:t xml:space="preserve"> und der gemeinsamen </w:t>
      </w:r>
      <w:r w:rsidR="00A26752" w:rsidRPr="00613202">
        <w:rPr>
          <w:rFonts w:ascii="Tahoma" w:hAnsi="Tahoma"/>
          <w:color w:val="auto"/>
          <w:sz w:val="22"/>
          <w:szCs w:val="22"/>
          <w:u w:color="1D1D1D"/>
        </w:rPr>
        <w:t>Single</w:t>
      </w:r>
      <w:r w:rsidR="00A2675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A2675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Upset</w:t>
      </w:r>
      <w:proofErr w:type="spellEnd"/>
      <w:r w:rsidR="00A2675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, erschienen weitere Singles. Der Song </w:t>
      </w:r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„LAST NITE“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eröffnete mit dem Release der EP </w:t>
      </w:r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„THE RUSH“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und weiteren Singles ein neues Kapitel in der Karriere des Sängers. 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Noch vor dem Release von </w:t>
      </w:r>
      <w:r w:rsidR="009D48CA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>„MILLION DOLLAR BABY“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 geht </w:t>
      </w:r>
      <w:r w:rsidR="009D48CA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Tommy </w:t>
      </w:r>
      <w:proofErr w:type="spellStart"/>
      <w:r w:rsidR="009D48CA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Richman</w:t>
      </w:r>
      <w:proofErr w:type="spellEnd"/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 auf </w:t>
      </w:r>
      <w:proofErr w:type="spellStart"/>
      <w:r w:rsidR="009D48CA">
        <w:rPr>
          <w:rFonts w:ascii="Tahoma" w:hAnsi="Tahoma"/>
          <w:color w:val="auto"/>
          <w:sz w:val="22"/>
          <w:szCs w:val="22"/>
          <w:u w:color="1D1D1D"/>
        </w:rPr>
        <w:t>TikTok</w:t>
      </w:r>
      <w:proofErr w:type="spellEnd"/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 viral, was den Song </w:t>
      </w:r>
      <w:r w:rsidR="008218F6">
        <w:rPr>
          <w:rFonts w:ascii="Tahoma" w:hAnsi="Tahoma"/>
          <w:color w:val="auto"/>
          <w:sz w:val="22"/>
          <w:szCs w:val="22"/>
          <w:u w:color="1D1D1D"/>
        </w:rPr>
        <w:t>mit seine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m Release zu einem globalen Hit werden ließ. Auch </w:t>
      </w:r>
      <w:r w:rsidR="009D48CA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9D48CA" w:rsidRPr="00571C73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Devil</w:t>
      </w:r>
      <w:r w:rsidR="009D48CA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9D48CA" w:rsidRPr="00571C73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Is</w:t>
      </w:r>
      <w:r w:rsidR="009D48CA" w:rsidRPr="00571C7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A LIE“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 xml:space="preserve"> schließt im Juni 2024 an d</w:t>
      </w:r>
      <w:r w:rsidR="008218F6">
        <w:rPr>
          <w:rFonts w:ascii="Tahoma" w:hAnsi="Tahoma"/>
          <w:color w:val="auto"/>
          <w:sz w:val="22"/>
          <w:szCs w:val="22"/>
          <w:u w:color="1D1D1D"/>
        </w:rPr>
        <w:t>ies</w:t>
      </w:r>
      <w:r w:rsidR="009D48CA">
        <w:rPr>
          <w:rFonts w:ascii="Tahoma" w:hAnsi="Tahoma"/>
          <w:color w:val="auto"/>
          <w:sz w:val="22"/>
          <w:szCs w:val="22"/>
          <w:u w:color="1D1D1D"/>
        </w:rPr>
        <w:t>en Erfolg an.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Mit dem Hype auf seiner Seite ist es nur eine Frage der Zeit, bis </w:t>
      </w:r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Tommy </w:t>
      </w:r>
      <w:proofErr w:type="spellStart"/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>Richman</w:t>
      </w:r>
      <w:proofErr w:type="spellEnd"/>
      <w:r w:rsidR="00613202" w:rsidRPr="0061320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613202" w:rsidRPr="00613202">
        <w:rPr>
          <w:rFonts w:ascii="Tahoma" w:hAnsi="Tahoma"/>
          <w:color w:val="auto"/>
          <w:sz w:val="22"/>
          <w:szCs w:val="22"/>
          <w:u w:color="1D1D1D"/>
        </w:rPr>
        <w:t>den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 digitalen Erfolg in die Konzertwelt überträgt und </w:t>
      </w:r>
      <w:r w:rsidR="00CF694C">
        <w:rPr>
          <w:rFonts w:ascii="Tahoma" w:hAnsi="Tahoma"/>
          <w:color w:val="auto"/>
          <w:sz w:val="22"/>
          <w:szCs w:val="22"/>
          <w:u w:color="1D1D1D"/>
        </w:rPr>
        <w:t xml:space="preserve">man </w:t>
      </w:r>
      <w:r w:rsidR="008218F6">
        <w:rPr>
          <w:rFonts w:ascii="Tahoma" w:hAnsi="Tahoma"/>
          <w:color w:val="auto"/>
          <w:sz w:val="22"/>
          <w:szCs w:val="22"/>
          <w:u w:color="1D1D1D"/>
        </w:rPr>
        <w:t>weltweit ausverkaufte Shows erleb</w:t>
      </w:r>
      <w:r w:rsidR="00CF694C">
        <w:rPr>
          <w:rFonts w:ascii="Tahoma" w:hAnsi="Tahoma"/>
          <w:color w:val="auto"/>
          <w:sz w:val="22"/>
          <w:szCs w:val="22"/>
          <w:u w:color="1D1D1D"/>
        </w:rPr>
        <w:t>en wird</w:t>
      </w:r>
      <w:r w:rsidR="00613202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</w:p>
    <w:p w14:paraId="218A6371" w14:textId="77777777" w:rsidR="00471C5F" w:rsidRDefault="00471C5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AD788E3" w14:textId="77777777" w:rsidR="00471C5F" w:rsidRDefault="00471C5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70BDA2B" w14:textId="77777777" w:rsidR="00471C5F" w:rsidRDefault="00471C5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C8E6905" w14:textId="77777777" w:rsidR="00471C5F" w:rsidRDefault="00471C5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D581FCB" w14:textId="77777777" w:rsidR="00471C5F" w:rsidRDefault="00471C5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CFF38C4" w14:textId="77777777" w:rsidR="00471C5F" w:rsidRDefault="00471C5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3126D26" w14:textId="77777777" w:rsidR="00471C5F" w:rsidRDefault="00471C5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6389959" w14:textId="77777777" w:rsidR="00471C5F" w:rsidRDefault="00471C5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E15A37E" w14:textId="77777777" w:rsidR="00835C60" w:rsidRPr="004C058B" w:rsidRDefault="00835C60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4C058B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5FA2DCF5" w:rsidR="0065122F" w:rsidRPr="00051DA3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051DA3">
        <w:rPr>
          <w:rFonts w:ascii="Tahoma" w:hAnsi="Tahoma"/>
          <w:b/>
          <w:bCs/>
          <w:kern w:val="0"/>
          <w:sz w:val="22"/>
          <w:szCs w:val="22"/>
          <w:lang w:val="en-US"/>
        </w:rPr>
        <w:t xml:space="preserve">Live Nation </w:t>
      </w:r>
      <w:r w:rsidR="000B1F06" w:rsidRPr="00051DA3">
        <w:rPr>
          <w:rFonts w:ascii="Tahoma" w:hAnsi="Tahoma"/>
          <w:b/>
          <w:bCs/>
          <w:kern w:val="0"/>
          <w:sz w:val="22"/>
          <w:szCs w:val="22"/>
          <w:lang w:val="en-US"/>
        </w:rPr>
        <w:t xml:space="preserve">&amp; </w:t>
      </w:r>
      <w:proofErr w:type="spellStart"/>
      <w:r w:rsidR="000B1F06" w:rsidRPr="00051DA3">
        <w:rPr>
          <w:rFonts w:ascii="Tahoma" w:hAnsi="Tahoma"/>
          <w:b/>
          <w:bCs/>
          <w:kern w:val="0"/>
          <w:sz w:val="22"/>
          <w:szCs w:val="22"/>
          <w:lang w:val="en-US"/>
        </w:rPr>
        <w:t>Goodlive</w:t>
      </w:r>
      <w:proofErr w:type="spellEnd"/>
      <w:r w:rsidR="000B1F06" w:rsidRPr="00051DA3">
        <w:rPr>
          <w:rFonts w:ascii="Tahoma" w:hAnsi="Tahoma"/>
          <w:b/>
          <w:bCs/>
          <w:kern w:val="0"/>
          <w:sz w:val="22"/>
          <w:szCs w:val="22"/>
          <w:lang w:val="en-US"/>
        </w:rPr>
        <w:t xml:space="preserve"> Artists </w:t>
      </w:r>
      <w:r w:rsidRPr="00051DA3">
        <w:rPr>
          <w:rFonts w:ascii="Tahoma" w:hAnsi="Tahoma"/>
          <w:b/>
          <w:bCs/>
          <w:kern w:val="0"/>
          <w:sz w:val="22"/>
          <w:szCs w:val="22"/>
          <w:lang w:val="en-US"/>
        </w:rPr>
        <w:t>Presents</w:t>
      </w:r>
    </w:p>
    <w:p w14:paraId="0529F382" w14:textId="0752E38F" w:rsidR="0065122F" w:rsidRPr="000B1F06" w:rsidRDefault="000B1F06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0B1F06">
        <w:rPr>
          <w:rFonts w:ascii="Tahoma" w:hAnsi="Tahoma"/>
          <w:b/>
          <w:bCs/>
          <w:kern w:val="0"/>
          <w:sz w:val="48"/>
          <w:szCs w:val="48"/>
          <w:lang w:val="en-US"/>
        </w:rPr>
        <w:t>Tommy Richman</w:t>
      </w:r>
    </w:p>
    <w:p w14:paraId="742642CF" w14:textId="14894CDC" w:rsidR="0001293C" w:rsidRPr="000B1F06" w:rsidRDefault="000B1F06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0B1F06">
        <w:rPr>
          <w:rFonts w:ascii="Tahoma" w:hAnsi="Tahoma" w:cs="Tahoma"/>
          <w:b/>
          <w:bCs/>
          <w:sz w:val="28"/>
          <w:szCs w:val="28"/>
          <w:lang w:val="en-US"/>
        </w:rPr>
        <w:t>The Coyote T</w:t>
      </w:r>
      <w:r>
        <w:rPr>
          <w:rFonts w:ascii="Tahoma" w:hAnsi="Tahoma" w:cs="Tahoma"/>
          <w:b/>
          <w:bCs/>
          <w:sz w:val="28"/>
          <w:szCs w:val="28"/>
          <w:lang w:val="en-US"/>
        </w:rPr>
        <w:t>our</w:t>
      </w:r>
    </w:p>
    <w:p w14:paraId="2B359260" w14:textId="77777777" w:rsidR="00966871" w:rsidRPr="000B1F06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46739D0D" w:rsidR="00194CEA" w:rsidRPr="000B1F06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0B1F06"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>i</w:t>
      </w:r>
      <w:r w:rsidR="00DE5860"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0B1F06"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>29</w:t>
      </w:r>
      <w:r w:rsidR="00DC164A"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0B1F06"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>04</w:t>
      </w:r>
      <w:r w:rsidR="0001293C"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bookmarkEnd w:id="0"/>
      <w:r w:rsidR="000B1F06" w:rsidRPr="000B1F06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194CEA" w:rsidRPr="000B1F06">
        <w:rPr>
          <w:rFonts w:ascii="Tahoma" w:hAnsi="Tahoma"/>
          <w:kern w:val="0"/>
          <w:sz w:val="22"/>
          <w:szCs w:val="22"/>
          <w:lang w:val="en-US"/>
        </w:rPr>
        <w:tab/>
      </w:r>
      <w:r w:rsidR="000B1F06" w:rsidRPr="000B1F06">
        <w:rPr>
          <w:rFonts w:ascii="Tahoma" w:hAnsi="Tahoma"/>
          <w:kern w:val="0"/>
          <w:sz w:val="22"/>
          <w:szCs w:val="22"/>
          <w:lang w:val="en-US"/>
        </w:rPr>
        <w:t>Berlin</w:t>
      </w:r>
      <w:r w:rsidR="00DE5860" w:rsidRPr="000B1F06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0B1F06">
        <w:rPr>
          <w:rFonts w:ascii="Tahoma" w:hAnsi="Tahoma"/>
          <w:kern w:val="0"/>
          <w:sz w:val="22"/>
          <w:szCs w:val="22"/>
          <w:lang w:val="en-US"/>
        </w:rPr>
        <w:tab/>
      </w:r>
      <w:r w:rsidR="000B1F06" w:rsidRPr="000B1F06">
        <w:rPr>
          <w:rFonts w:ascii="Tahoma" w:hAnsi="Tahoma"/>
          <w:kern w:val="0"/>
          <w:sz w:val="22"/>
          <w:szCs w:val="22"/>
          <w:lang w:val="en-US"/>
        </w:rPr>
        <w:t>Säälchen</w:t>
      </w:r>
    </w:p>
    <w:p w14:paraId="63A45A37" w14:textId="285BFF78" w:rsidR="00290F7F" w:rsidRPr="000B1F06" w:rsidRDefault="00290F7F" w:rsidP="00290F7F">
      <w:pPr>
        <w:rPr>
          <w:rStyle w:val="Hyperlink0"/>
          <w:lang w:val="en-US"/>
        </w:rPr>
      </w:pPr>
    </w:p>
    <w:p w14:paraId="310ACB6E" w14:textId="77777777" w:rsidR="00373132" w:rsidRPr="000B1F06" w:rsidRDefault="00373132" w:rsidP="00290F7F">
      <w:pPr>
        <w:rPr>
          <w:rStyle w:val="Hyperlink0"/>
          <w:lang w:val="en-US"/>
        </w:rPr>
      </w:pPr>
    </w:p>
    <w:p w14:paraId="6E18C8E5" w14:textId="77777777" w:rsidR="00373132" w:rsidRPr="000B1F06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B1F06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0B1F06">
        <w:rPr>
          <w:rStyle w:val="OhneA"/>
          <w:rFonts w:cs="Tahoma"/>
          <w:sz w:val="20"/>
          <w:szCs w:val="20"/>
        </w:rPr>
        <w:t>Prio</w:t>
      </w:r>
      <w:proofErr w:type="spellEnd"/>
      <w:r w:rsidRPr="000B1F06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22C49EEF" w:rsidR="00373132" w:rsidRPr="000B1F06" w:rsidRDefault="000B1F06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B1F06">
        <w:rPr>
          <w:rStyle w:val="Hyperlink0"/>
          <w:color w:val="000000" w:themeColor="text1"/>
          <w:u w:val="none"/>
        </w:rPr>
        <w:t>Mi</w:t>
      </w:r>
      <w:r w:rsidR="00373132" w:rsidRPr="000B1F06">
        <w:rPr>
          <w:rStyle w:val="Hyperlink0"/>
          <w:color w:val="000000" w:themeColor="text1"/>
          <w:u w:val="none"/>
        </w:rPr>
        <w:t xml:space="preserve">., </w:t>
      </w:r>
      <w:r w:rsidRPr="000B1F06">
        <w:rPr>
          <w:rStyle w:val="Hyperlink0"/>
          <w:color w:val="000000" w:themeColor="text1"/>
          <w:u w:val="none"/>
        </w:rPr>
        <w:t>13</w:t>
      </w:r>
      <w:r w:rsidR="00373132" w:rsidRPr="000B1F06">
        <w:rPr>
          <w:rStyle w:val="Hyperlink0"/>
          <w:color w:val="000000" w:themeColor="text1"/>
          <w:u w:val="none"/>
        </w:rPr>
        <w:t>.</w:t>
      </w:r>
      <w:r w:rsidRPr="000B1F06">
        <w:rPr>
          <w:rStyle w:val="Hyperlink0"/>
          <w:color w:val="000000" w:themeColor="text1"/>
          <w:u w:val="none"/>
        </w:rPr>
        <w:t>11</w:t>
      </w:r>
      <w:r w:rsidR="00373132" w:rsidRPr="000B1F06">
        <w:rPr>
          <w:rStyle w:val="Hyperlink0"/>
          <w:color w:val="000000" w:themeColor="text1"/>
          <w:u w:val="none"/>
        </w:rPr>
        <w:t>.</w:t>
      </w:r>
      <w:r w:rsidRPr="000B1F06">
        <w:rPr>
          <w:rStyle w:val="Hyperlink0"/>
          <w:color w:val="000000" w:themeColor="text1"/>
          <w:u w:val="none"/>
        </w:rPr>
        <w:t>24</w:t>
      </w:r>
      <w:r w:rsidR="00373132" w:rsidRPr="000B1F06">
        <w:rPr>
          <w:rStyle w:val="Hyperlink0"/>
          <w:color w:val="000000" w:themeColor="text1"/>
          <w:u w:val="none"/>
        </w:rPr>
        <w:t xml:space="preserve">, </w:t>
      </w:r>
      <w:r w:rsidRPr="000B1F06">
        <w:rPr>
          <w:rStyle w:val="Hyperlink0"/>
          <w:color w:val="000000" w:themeColor="text1"/>
          <w:u w:val="none"/>
        </w:rPr>
        <w:t>10</w:t>
      </w:r>
      <w:r w:rsidR="00373132" w:rsidRPr="000B1F06">
        <w:rPr>
          <w:rStyle w:val="Hyperlink0"/>
          <w:color w:val="000000" w:themeColor="text1"/>
          <w:u w:val="none"/>
        </w:rPr>
        <w:t xml:space="preserve">:00 Uhr </w:t>
      </w:r>
      <w:r w:rsidR="00373132" w:rsidRPr="000B1F06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0B1F06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0B1F06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0B1F06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0B1F0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0B1F06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0B1F06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0B1F06" w:rsidRDefault="00DE5860" w:rsidP="00DE5860"/>
    <w:p w14:paraId="562FAFE8" w14:textId="77777777" w:rsidR="00C83780" w:rsidRPr="000B1F06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B1F06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0B1F06">
        <w:rPr>
          <w:rStyle w:val="OhneA"/>
          <w:rFonts w:cs="Tahoma"/>
          <w:sz w:val="20"/>
          <w:szCs w:val="20"/>
        </w:rPr>
        <w:t>Prio</w:t>
      </w:r>
      <w:proofErr w:type="spellEnd"/>
      <w:r w:rsidRPr="000B1F06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7E313D39" w:rsidR="00C83780" w:rsidRPr="000B1F06" w:rsidRDefault="000B1F06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B1F06">
        <w:rPr>
          <w:rStyle w:val="Hyperlink0"/>
          <w:color w:val="000000" w:themeColor="text1"/>
          <w:u w:val="none"/>
        </w:rPr>
        <w:t>Mi</w:t>
      </w:r>
      <w:r w:rsidR="000257D8" w:rsidRPr="000B1F06">
        <w:rPr>
          <w:rStyle w:val="Hyperlink0"/>
          <w:color w:val="000000" w:themeColor="text1"/>
          <w:u w:val="none"/>
        </w:rPr>
        <w:t xml:space="preserve">., </w:t>
      </w:r>
      <w:r w:rsidRPr="000B1F06">
        <w:rPr>
          <w:rStyle w:val="Hyperlink0"/>
          <w:color w:val="000000" w:themeColor="text1"/>
          <w:u w:val="none"/>
        </w:rPr>
        <w:t>13</w:t>
      </w:r>
      <w:r w:rsidR="000257D8" w:rsidRPr="000B1F06">
        <w:rPr>
          <w:rStyle w:val="Hyperlink0"/>
          <w:color w:val="000000" w:themeColor="text1"/>
          <w:u w:val="none"/>
        </w:rPr>
        <w:t>.</w:t>
      </w:r>
      <w:r w:rsidRPr="000B1F06">
        <w:rPr>
          <w:rStyle w:val="Hyperlink0"/>
          <w:color w:val="000000" w:themeColor="text1"/>
          <w:u w:val="none"/>
        </w:rPr>
        <w:t>11</w:t>
      </w:r>
      <w:r w:rsidR="000257D8" w:rsidRPr="000B1F06">
        <w:rPr>
          <w:rStyle w:val="Hyperlink0"/>
          <w:color w:val="000000" w:themeColor="text1"/>
          <w:u w:val="none"/>
        </w:rPr>
        <w:t>.</w:t>
      </w:r>
      <w:r w:rsidRPr="000B1F06">
        <w:rPr>
          <w:rStyle w:val="Hyperlink0"/>
          <w:color w:val="000000" w:themeColor="text1"/>
          <w:u w:val="none"/>
        </w:rPr>
        <w:t>24</w:t>
      </w:r>
      <w:r w:rsidR="000257D8" w:rsidRPr="000B1F06">
        <w:rPr>
          <w:rStyle w:val="Hyperlink0"/>
          <w:color w:val="000000" w:themeColor="text1"/>
          <w:u w:val="none"/>
        </w:rPr>
        <w:t xml:space="preserve">, </w:t>
      </w:r>
      <w:r w:rsidRPr="000B1F06">
        <w:rPr>
          <w:rStyle w:val="Hyperlink0"/>
          <w:color w:val="000000" w:themeColor="text1"/>
          <w:u w:val="none"/>
        </w:rPr>
        <w:t>10</w:t>
      </w:r>
      <w:r w:rsidR="000257D8" w:rsidRPr="000B1F06">
        <w:rPr>
          <w:rStyle w:val="Hyperlink0"/>
          <w:color w:val="000000" w:themeColor="text1"/>
          <w:u w:val="none"/>
        </w:rPr>
        <w:t xml:space="preserve">:00 Uhr </w:t>
      </w:r>
      <w:r w:rsidR="000257D8" w:rsidRPr="000B1F06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0B1F06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0B1F06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0B1F06">
        <w:rPr>
          <w:rStyle w:val="OhneA"/>
          <w:rFonts w:ascii="Tahoma" w:hAnsi="Tahoma" w:cs="Tahoma"/>
          <w:b/>
          <w:bCs/>
          <w:sz w:val="20"/>
          <w:szCs w:val="20"/>
        </w:rPr>
        <w:t xml:space="preserve">48 </w:t>
      </w:r>
      <w:r w:rsidR="000257D8" w:rsidRPr="000B1F06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  <w:r w:rsidR="00C83780" w:rsidRPr="000B1F06">
        <w:rPr>
          <w:rStyle w:val="Hyperlink0"/>
          <w:color w:val="000000" w:themeColor="text1"/>
        </w:rPr>
        <w:br/>
      </w:r>
      <w:r w:rsidR="00CA682C" w:rsidRPr="000B1F06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0B1F06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0B1F06" w:rsidRDefault="00290F7F" w:rsidP="00290F7F">
      <w:pPr>
        <w:rPr>
          <w:rStyle w:val="Hyperlink0"/>
          <w:u w:val="none"/>
        </w:rPr>
      </w:pPr>
    </w:p>
    <w:p w14:paraId="114E33E0" w14:textId="0E06B953" w:rsidR="00290F7F" w:rsidRPr="000B1F06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0B1F06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0B1F06">
        <w:rPr>
          <w:rStyle w:val="Hyperlink0"/>
          <w:color w:val="000000" w:themeColor="text1"/>
          <w:u w:val="none"/>
        </w:rPr>
        <w:t>Pre</w:t>
      </w:r>
      <w:r w:rsidR="00580925" w:rsidRPr="000B1F06">
        <w:rPr>
          <w:rStyle w:val="Hyperlink0"/>
          <w:color w:val="000000" w:themeColor="text1"/>
          <w:u w:val="none"/>
        </w:rPr>
        <w:t>s</w:t>
      </w:r>
      <w:r w:rsidRPr="000B1F06">
        <w:rPr>
          <w:rStyle w:val="Hyperlink0"/>
          <w:color w:val="000000" w:themeColor="text1"/>
          <w:u w:val="none"/>
        </w:rPr>
        <w:t>ale</w:t>
      </w:r>
      <w:proofErr w:type="spellEnd"/>
      <w:r w:rsidRPr="000B1F06">
        <w:rPr>
          <w:rStyle w:val="Hyperlink0"/>
          <w:color w:val="000000" w:themeColor="text1"/>
          <w:u w:val="none"/>
        </w:rPr>
        <w:t>:</w:t>
      </w:r>
    </w:p>
    <w:p w14:paraId="0028DBAA" w14:textId="7E1D38D4" w:rsidR="00290F7F" w:rsidRPr="000B1F06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0B1F06">
        <w:rPr>
          <w:rStyle w:val="Hyperlink0"/>
          <w:color w:val="000000" w:themeColor="text1"/>
          <w:u w:val="none"/>
        </w:rPr>
        <w:t>D</w:t>
      </w:r>
      <w:r w:rsidR="000B1F06" w:rsidRPr="000B1F06">
        <w:rPr>
          <w:rStyle w:val="Hyperlink0"/>
          <w:color w:val="000000" w:themeColor="text1"/>
          <w:u w:val="none"/>
        </w:rPr>
        <w:t>o</w:t>
      </w:r>
      <w:r w:rsidRPr="000B1F06">
        <w:rPr>
          <w:rStyle w:val="Hyperlink0"/>
          <w:color w:val="000000" w:themeColor="text1"/>
          <w:u w:val="none"/>
        </w:rPr>
        <w:t xml:space="preserve">., </w:t>
      </w:r>
      <w:r w:rsidR="000B1F06" w:rsidRPr="000B1F06">
        <w:rPr>
          <w:rStyle w:val="Hyperlink0"/>
          <w:color w:val="000000" w:themeColor="text1"/>
          <w:u w:val="none"/>
        </w:rPr>
        <w:t>14</w:t>
      </w:r>
      <w:r w:rsidRPr="000B1F06">
        <w:rPr>
          <w:rStyle w:val="Hyperlink0"/>
          <w:color w:val="000000" w:themeColor="text1"/>
          <w:u w:val="none"/>
        </w:rPr>
        <w:t>.</w:t>
      </w:r>
      <w:r w:rsidR="000B1F06" w:rsidRPr="000B1F06">
        <w:rPr>
          <w:rStyle w:val="Hyperlink0"/>
          <w:color w:val="000000" w:themeColor="text1"/>
          <w:u w:val="none"/>
        </w:rPr>
        <w:t>11</w:t>
      </w:r>
      <w:r w:rsidRPr="000B1F06">
        <w:rPr>
          <w:rStyle w:val="Hyperlink0"/>
          <w:color w:val="000000" w:themeColor="text1"/>
          <w:u w:val="none"/>
        </w:rPr>
        <w:t>.</w:t>
      </w:r>
      <w:r w:rsidR="000B1F06" w:rsidRPr="000B1F06">
        <w:rPr>
          <w:rStyle w:val="Hyperlink0"/>
          <w:color w:val="000000" w:themeColor="text1"/>
          <w:u w:val="none"/>
        </w:rPr>
        <w:t>24</w:t>
      </w:r>
      <w:r w:rsidRPr="000B1F06">
        <w:rPr>
          <w:rStyle w:val="Hyperlink0"/>
          <w:color w:val="000000" w:themeColor="text1"/>
          <w:u w:val="none"/>
        </w:rPr>
        <w:t xml:space="preserve">, </w:t>
      </w:r>
      <w:r w:rsidR="000B1F06" w:rsidRPr="000B1F06">
        <w:rPr>
          <w:rStyle w:val="Hyperlink0"/>
          <w:color w:val="000000" w:themeColor="text1"/>
          <w:u w:val="none"/>
        </w:rPr>
        <w:t>10</w:t>
      </w:r>
      <w:r w:rsidRPr="000B1F06">
        <w:rPr>
          <w:rStyle w:val="Hyperlink0"/>
          <w:color w:val="000000" w:themeColor="text1"/>
          <w:u w:val="none"/>
        </w:rPr>
        <w:t xml:space="preserve">:00 Uhr </w:t>
      </w:r>
      <w:r w:rsidR="00290F7F" w:rsidRPr="000B1F06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0B1F06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0B1F06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0B1F06" w:rsidRPr="000B1F06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0B1F0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0B1F06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0B1F06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B1F06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0B1F06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0B1F06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7AA985AB" w:rsidR="00290F7F" w:rsidRPr="00051DA3" w:rsidRDefault="000B1F06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51DA3">
        <w:rPr>
          <w:rStyle w:val="Hyperlink0"/>
          <w:color w:val="000000" w:themeColor="text1"/>
          <w:u w:val="none"/>
          <w:lang w:val="en-US"/>
        </w:rPr>
        <w:t>Fr</w:t>
      </w:r>
      <w:r w:rsidR="001E66A3" w:rsidRPr="00051DA3">
        <w:rPr>
          <w:rStyle w:val="Hyperlink0"/>
          <w:color w:val="000000" w:themeColor="text1"/>
          <w:u w:val="none"/>
          <w:lang w:val="en-US"/>
        </w:rPr>
        <w:t xml:space="preserve">., </w:t>
      </w:r>
      <w:r w:rsidRPr="00051DA3">
        <w:rPr>
          <w:rStyle w:val="Hyperlink0"/>
          <w:color w:val="000000" w:themeColor="text1"/>
          <w:u w:val="none"/>
          <w:lang w:val="en-US"/>
        </w:rPr>
        <w:t>15</w:t>
      </w:r>
      <w:r w:rsidR="001E66A3" w:rsidRPr="00051DA3">
        <w:rPr>
          <w:rStyle w:val="Hyperlink0"/>
          <w:color w:val="000000" w:themeColor="text1"/>
          <w:u w:val="none"/>
          <w:lang w:val="en-US"/>
        </w:rPr>
        <w:t>.</w:t>
      </w:r>
      <w:r w:rsidRPr="00051DA3">
        <w:rPr>
          <w:rStyle w:val="Hyperlink0"/>
          <w:color w:val="000000" w:themeColor="text1"/>
          <w:u w:val="none"/>
          <w:lang w:val="en-US"/>
        </w:rPr>
        <w:t>11</w:t>
      </w:r>
      <w:r w:rsidR="001E66A3" w:rsidRPr="00051DA3">
        <w:rPr>
          <w:rStyle w:val="Hyperlink0"/>
          <w:color w:val="000000" w:themeColor="text1"/>
          <w:u w:val="none"/>
          <w:lang w:val="en-US"/>
        </w:rPr>
        <w:t>.</w:t>
      </w:r>
      <w:r w:rsidRPr="00051DA3">
        <w:rPr>
          <w:rStyle w:val="Hyperlink0"/>
          <w:color w:val="000000" w:themeColor="text1"/>
          <w:u w:val="none"/>
          <w:lang w:val="en-US"/>
        </w:rPr>
        <w:t>24</w:t>
      </w:r>
      <w:r w:rsidR="001E66A3" w:rsidRPr="00051DA3">
        <w:rPr>
          <w:rStyle w:val="Hyperlink0"/>
          <w:color w:val="000000" w:themeColor="text1"/>
          <w:u w:val="none"/>
          <w:lang w:val="en-US"/>
        </w:rPr>
        <w:t xml:space="preserve">, </w:t>
      </w:r>
      <w:r w:rsidRPr="00051DA3">
        <w:rPr>
          <w:rStyle w:val="Hyperlink0"/>
          <w:color w:val="000000" w:themeColor="text1"/>
          <w:u w:val="none"/>
          <w:lang w:val="en-US"/>
        </w:rPr>
        <w:t>10</w:t>
      </w:r>
      <w:r w:rsidR="001E66A3" w:rsidRPr="00051DA3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17B4821A" w:rsidR="00DC164A" w:rsidRPr="00794880" w:rsidRDefault="00051DA3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51DA3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https://www.livenation.de/artist-tommy-richman-1528806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2312979C" w:rsidR="00DC164A" w:rsidRPr="000C7AF8" w:rsidRDefault="00835C6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35C60">
        <w:rPr>
          <w:rStyle w:val="Hyperlink"/>
          <w:rFonts w:ascii="Tahoma" w:hAnsi="Tahoma" w:cs="Tahoma"/>
          <w:sz w:val="20"/>
          <w:szCs w:val="20"/>
          <w:lang w:val="en-US"/>
        </w:rPr>
        <w:t>https://everythingispunk.com</w:t>
      </w:r>
    </w:p>
    <w:p w14:paraId="2D1A65D0" w14:textId="1B4EF272" w:rsidR="00DC164A" w:rsidRPr="000C7AF8" w:rsidRDefault="00835C6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35C60">
        <w:rPr>
          <w:rStyle w:val="Hyperlink"/>
          <w:rFonts w:ascii="Tahoma" w:hAnsi="Tahoma" w:cs="Tahoma"/>
          <w:sz w:val="20"/>
          <w:szCs w:val="20"/>
          <w:lang w:val="en-US"/>
        </w:rPr>
        <w:t>https://www.facebook.com/tommyrichmann</w:t>
      </w:r>
    </w:p>
    <w:p w14:paraId="3B5EF748" w14:textId="3EB7D0C9" w:rsidR="00DC164A" w:rsidRPr="00835C60" w:rsidRDefault="00835C6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35C60">
        <w:rPr>
          <w:rStyle w:val="Hyperlink"/>
          <w:rFonts w:ascii="Tahoma" w:hAnsi="Tahoma" w:cs="Tahoma"/>
          <w:sz w:val="20"/>
          <w:szCs w:val="20"/>
          <w:lang w:val="en-US"/>
        </w:rPr>
        <w:t>https://www.instagram.com/tommyrichman.png</w:t>
      </w:r>
    </w:p>
    <w:p w14:paraId="1A435809" w14:textId="2CD192E7" w:rsidR="00DC164A" w:rsidRDefault="00835C6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35C60">
        <w:rPr>
          <w:rStyle w:val="Hyperlink"/>
          <w:rFonts w:ascii="Tahoma" w:hAnsi="Tahoma" w:cs="Tahoma"/>
          <w:sz w:val="20"/>
          <w:szCs w:val="20"/>
          <w:lang w:val="en-US"/>
        </w:rPr>
        <w:t>https://twitter.com/tommyrichmann</w:t>
      </w:r>
    </w:p>
    <w:p w14:paraId="716DE11E" w14:textId="7EFD6043" w:rsidR="009C73CA" w:rsidRDefault="00835C60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35C60">
        <w:rPr>
          <w:rStyle w:val="Hyperlink"/>
          <w:rFonts w:ascii="Tahoma" w:hAnsi="Tahoma" w:cs="Tahoma"/>
          <w:sz w:val="20"/>
          <w:szCs w:val="20"/>
          <w:lang w:val="en-US"/>
        </w:rPr>
        <w:t>https://www.tiktok.com/@tommyrichman</w:t>
      </w:r>
    </w:p>
    <w:p w14:paraId="466B6EB9" w14:textId="5962DAF5" w:rsidR="00A7328C" w:rsidRDefault="00835C60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835C60">
        <w:rPr>
          <w:rStyle w:val="Hyperlink"/>
          <w:rFonts w:ascii="Tahoma" w:hAnsi="Tahoma" w:cs="Tahoma"/>
          <w:sz w:val="20"/>
          <w:szCs w:val="20"/>
          <w:lang w:val="en-US"/>
        </w:rPr>
        <w:t>https://www.youtube.com/@Tommy_Richman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5B599" w14:textId="77777777" w:rsidR="002849DD" w:rsidRDefault="002849DD">
      <w:r>
        <w:separator/>
      </w:r>
    </w:p>
  </w:endnote>
  <w:endnote w:type="continuationSeparator" w:id="0">
    <w:p w14:paraId="2ADD5735" w14:textId="77777777" w:rsidR="002849DD" w:rsidRDefault="002849DD">
      <w:r>
        <w:continuationSeparator/>
      </w:r>
    </w:p>
  </w:endnote>
  <w:endnote w:type="continuationNotice" w:id="1">
    <w:p w14:paraId="7E941D1E" w14:textId="77777777" w:rsidR="002849DD" w:rsidRDefault="002849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69162" w14:textId="77777777" w:rsidR="002849DD" w:rsidRDefault="002849DD">
      <w:r>
        <w:separator/>
      </w:r>
    </w:p>
  </w:footnote>
  <w:footnote w:type="continuationSeparator" w:id="0">
    <w:p w14:paraId="317DD917" w14:textId="77777777" w:rsidR="002849DD" w:rsidRDefault="002849DD">
      <w:r>
        <w:continuationSeparator/>
      </w:r>
    </w:p>
  </w:footnote>
  <w:footnote w:type="continuationNotice" w:id="1">
    <w:p w14:paraId="05BF9EB0" w14:textId="77777777" w:rsidR="002849DD" w:rsidRDefault="002849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31B93"/>
    <w:rsid w:val="00051DA3"/>
    <w:rsid w:val="00052145"/>
    <w:rsid w:val="00054BE9"/>
    <w:rsid w:val="0006061A"/>
    <w:rsid w:val="000800F9"/>
    <w:rsid w:val="00080D02"/>
    <w:rsid w:val="00080D9D"/>
    <w:rsid w:val="00083E48"/>
    <w:rsid w:val="00084C3D"/>
    <w:rsid w:val="00086C3A"/>
    <w:rsid w:val="00093589"/>
    <w:rsid w:val="00093C50"/>
    <w:rsid w:val="000955E1"/>
    <w:rsid w:val="000A4AB4"/>
    <w:rsid w:val="000B1F06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1032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49DD"/>
    <w:rsid w:val="002856F0"/>
    <w:rsid w:val="00290F7F"/>
    <w:rsid w:val="00291DC0"/>
    <w:rsid w:val="00293BC0"/>
    <w:rsid w:val="002947DF"/>
    <w:rsid w:val="002A5B99"/>
    <w:rsid w:val="002B236E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33"/>
    <w:rsid w:val="00387B72"/>
    <w:rsid w:val="0039291F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1C5F"/>
    <w:rsid w:val="00484A40"/>
    <w:rsid w:val="004B3AB8"/>
    <w:rsid w:val="004B559E"/>
    <w:rsid w:val="004C058B"/>
    <w:rsid w:val="004C0BBA"/>
    <w:rsid w:val="004C51AE"/>
    <w:rsid w:val="004D1C43"/>
    <w:rsid w:val="004D3700"/>
    <w:rsid w:val="004D4904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1C73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14"/>
    <w:rsid w:val="00607580"/>
    <w:rsid w:val="00613202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3919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18F6"/>
    <w:rsid w:val="008240BC"/>
    <w:rsid w:val="00830B22"/>
    <w:rsid w:val="00835C60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2C8B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72F0"/>
    <w:rsid w:val="009A00E2"/>
    <w:rsid w:val="009C258C"/>
    <w:rsid w:val="009C73CA"/>
    <w:rsid w:val="009D48CA"/>
    <w:rsid w:val="009E28F9"/>
    <w:rsid w:val="009E570C"/>
    <w:rsid w:val="009F2C3B"/>
    <w:rsid w:val="00A017D9"/>
    <w:rsid w:val="00A018DA"/>
    <w:rsid w:val="00A02A97"/>
    <w:rsid w:val="00A04E59"/>
    <w:rsid w:val="00A05077"/>
    <w:rsid w:val="00A132B5"/>
    <w:rsid w:val="00A26752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53F6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7002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694C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3D24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87B27"/>
    <w:rsid w:val="00E9390B"/>
    <w:rsid w:val="00E95DAC"/>
    <w:rsid w:val="00EA4EC7"/>
    <w:rsid w:val="00EA6D38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3332</Characters>
  <Application>Microsoft Office Word</Application>
  <DocSecurity>0</DocSecurity>
  <Lines>66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31</cp:revision>
  <dcterms:created xsi:type="dcterms:W3CDTF">2024-11-06T17:28:00Z</dcterms:created>
  <dcterms:modified xsi:type="dcterms:W3CDTF">2024-11-08T09:30:00Z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