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FDAE9A0" w14:textId="48616ACC" w:rsidR="00661EB7" w:rsidRPr="00661EB7" w:rsidRDefault="00661EB7" w:rsidP="00661EB7">
      <w:pPr>
        <w:jc w:val="both"/>
        <w:rPr>
          <w:rFonts w:ascii="Calibri" w:hAnsi="Calibri" w:cs="Calibri"/>
          <w:b/>
          <w:bCs/>
          <w:i/>
          <w:iCs/>
          <w:noProof/>
          <w:color w:val="151515"/>
          <w:u w:color="000000"/>
          <w14:ligatures w14:val="standardContextual"/>
        </w:rPr>
      </w:pPr>
      <w:r w:rsidRPr="00661EB7">
        <w:rPr>
          <w:rFonts w:ascii="Calibri" w:hAnsi="Calibri" w:cs="Calibri"/>
          <w:b/>
          <w:bCs/>
          <w:i/>
          <w:iCs/>
          <w:noProof/>
          <w:color w:val="151515"/>
          <w:u w:color="000000"/>
          <w14:ligatures w14:val="standardContextual"/>
        </w:rPr>
        <w:drawing>
          <wp:inline distT="0" distB="0" distL="0" distR="0" wp14:anchorId="4F2C4188" wp14:editId="1AC3109F">
            <wp:extent cx="5731510" cy="2415540"/>
            <wp:effectExtent l="0" t="0" r="2540" b="3810"/>
            <wp:docPr id="278253773" name="Grafik 2" descr="Ein Bild, das Menschliches Gesicht, Himmel, Kleidung,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Menschliches Gesicht, Himmel, Kleidung, Person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2415540"/>
                    </a:xfrm>
                    <a:prstGeom prst="rect">
                      <a:avLst/>
                    </a:prstGeom>
                    <a:noFill/>
                    <a:ln>
                      <a:noFill/>
                    </a:ln>
                  </pic:spPr>
                </pic:pic>
              </a:graphicData>
            </a:graphic>
          </wp:inline>
        </w:drawing>
      </w:r>
    </w:p>
    <w:p w14:paraId="3C419C8E" w14:textId="77777777" w:rsidR="00661EB7" w:rsidRPr="00661EB7" w:rsidRDefault="00661EB7" w:rsidP="00661EB7">
      <w:pPr>
        <w:jc w:val="both"/>
        <w:rPr>
          <w:rFonts w:ascii="Tahoma" w:hAnsi="Tahoma" w:cs="Tahoma"/>
          <w:sz w:val="22"/>
          <w:szCs w:val="22"/>
        </w:rPr>
      </w:pPr>
    </w:p>
    <w:p w14:paraId="0C1415D0" w14:textId="77777777" w:rsidR="001D7EF9" w:rsidRPr="00895D78" w:rsidRDefault="00661EB7" w:rsidP="006A52EB">
      <w:pPr>
        <w:jc w:val="center"/>
        <w:rPr>
          <w:rFonts w:ascii="Tahoma" w:hAnsi="Tahoma" w:cs="Tahoma"/>
          <w:b/>
          <w:bCs/>
          <w:sz w:val="44"/>
          <w:szCs w:val="44"/>
        </w:rPr>
      </w:pPr>
      <w:r w:rsidRPr="00895D78">
        <w:rPr>
          <w:rFonts w:ascii="Tahoma" w:hAnsi="Tahoma" w:cs="Tahoma"/>
          <w:b/>
          <w:bCs/>
          <w:sz w:val="44"/>
          <w:szCs w:val="44"/>
        </w:rPr>
        <w:t xml:space="preserve">Sebastian Wurth </w:t>
      </w:r>
    </w:p>
    <w:p w14:paraId="75E5593D" w14:textId="7010D08A" w:rsidR="001D7EF9" w:rsidRPr="00895D78" w:rsidRDefault="00895D78" w:rsidP="003308DB">
      <w:pPr>
        <w:jc w:val="center"/>
        <w:rPr>
          <w:rFonts w:ascii="Tahoma" w:hAnsi="Tahoma" w:cs="Tahoma"/>
          <w:b/>
          <w:bCs/>
          <w:sz w:val="28"/>
          <w:szCs w:val="28"/>
        </w:rPr>
      </w:pPr>
      <w:r w:rsidRPr="00895D78">
        <w:rPr>
          <w:rFonts w:ascii="Tahoma" w:hAnsi="Tahoma" w:cs="Tahoma"/>
          <w:b/>
          <w:bCs/>
          <w:sz w:val="28"/>
          <w:szCs w:val="28"/>
        </w:rPr>
        <w:t xml:space="preserve">März </w:t>
      </w:r>
      <w:r w:rsidR="00661EB7" w:rsidRPr="00895D78">
        <w:rPr>
          <w:rFonts w:ascii="Tahoma" w:hAnsi="Tahoma" w:cs="Tahoma"/>
          <w:b/>
          <w:bCs/>
          <w:sz w:val="28"/>
          <w:szCs w:val="28"/>
        </w:rPr>
        <w:t>2025</w:t>
      </w:r>
      <w:r w:rsidR="003308DB" w:rsidRPr="00895D78">
        <w:rPr>
          <w:rFonts w:ascii="Tahoma" w:hAnsi="Tahoma" w:cs="Tahoma"/>
          <w:b/>
          <w:bCs/>
          <w:sz w:val="28"/>
          <w:szCs w:val="28"/>
        </w:rPr>
        <w:t xml:space="preserve"> live</w:t>
      </w:r>
      <w:r w:rsidR="001D7EF9" w:rsidRPr="00895D78">
        <w:rPr>
          <w:rFonts w:ascii="Tahoma" w:hAnsi="Tahoma" w:cs="Tahoma"/>
          <w:b/>
          <w:bCs/>
          <w:sz w:val="28"/>
          <w:szCs w:val="28"/>
        </w:rPr>
        <w:t xml:space="preserve"> </w:t>
      </w:r>
      <w:r w:rsidRPr="00895D78">
        <w:rPr>
          <w:rFonts w:ascii="Tahoma" w:hAnsi="Tahoma" w:cs="Tahoma"/>
          <w:b/>
          <w:bCs/>
          <w:sz w:val="28"/>
          <w:szCs w:val="28"/>
        </w:rPr>
        <w:t xml:space="preserve">in </w:t>
      </w:r>
      <w:r w:rsidR="001D7EF9" w:rsidRPr="00895D78">
        <w:rPr>
          <w:rFonts w:ascii="Tahoma" w:hAnsi="Tahoma" w:cs="Tahoma"/>
          <w:b/>
          <w:bCs/>
          <w:sz w:val="28"/>
          <w:szCs w:val="28"/>
        </w:rPr>
        <w:t>Berlin und München</w:t>
      </w:r>
    </w:p>
    <w:p w14:paraId="6CEF7914" w14:textId="77777777" w:rsidR="00895D78" w:rsidRDefault="00895D78" w:rsidP="006A52EB">
      <w:pPr>
        <w:jc w:val="both"/>
        <w:rPr>
          <w:rFonts w:ascii="Tahoma" w:hAnsi="Tahoma" w:cs="Tahoma"/>
          <w:sz w:val="22"/>
          <w:szCs w:val="22"/>
        </w:rPr>
      </w:pPr>
    </w:p>
    <w:p w14:paraId="277E7E9F" w14:textId="696F4679" w:rsidR="006A52EB" w:rsidRPr="00661EB7" w:rsidRDefault="006A52EB" w:rsidP="006A52EB">
      <w:pPr>
        <w:jc w:val="both"/>
        <w:rPr>
          <w:rFonts w:ascii="Tahoma" w:hAnsi="Tahoma" w:cs="Tahoma"/>
          <w:sz w:val="22"/>
          <w:szCs w:val="22"/>
        </w:rPr>
      </w:pPr>
      <w:r w:rsidRPr="00661EB7">
        <w:rPr>
          <w:rFonts w:ascii="Tahoma" w:hAnsi="Tahoma" w:cs="Tahoma"/>
          <w:sz w:val="22"/>
          <w:szCs w:val="22"/>
        </w:rPr>
        <w:t xml:space="preserve">Mit seiner unverwechselbaren Stimme, ehrlichen Texten und einer Leidenschaft, die in jedem Song spürbar ist, hat sich </w:t>
      </w:r>
      <w:r w:rsidRPr="00661EB7">
        <w:rPr>
          <w:rFonts w:ascii="Tahoma" w:hAnsi="Tahoma" w:cs="Tahoma"/>
          <w:b/>
          <w:bCs/>
          <w:sz w:val="22"/>
          <w:szCs w:val="22"/>
        </w:rPr>
        <w:t>Sebastian Wurth</w:t>
      </w:r>
      <w:r w:rsidRPr="00661EB7">
        <w:rPr>
          <w:rFonts w:ascii="Tahoma" w:hAnsi="Tahoma" w:cs="Tahoma"/>
          <w:sz w:val="22"/>
          <w:szCs w:val="22"/>
        </w:rPr>
        <w:t xml:space="preserve"> fest in der deutschen Musiklandschaft etabliert. Die Live-Tour 2025 verspricht einzigartige Abende voller Musik, Emotionen und einer Nähe zum Publikum, die ihn zu einem der spannendsten Acts der deutschsprachigen Musikszene macht.</w:t>
      </w:r>
      <w:r>
        <w:rPr>
          <w:rFonts w:ascii="Tahoma" w:hAnsi="Tahoma" w:cs="Tahoma"/>
          <w:sz w:val="22"/>
          <w:szCs w:val="22"/>
        </w:rPr>
        <w:t xml:space="preserve"> Am </w:t>
      </w:r>
      <w:r w:rsidR="00F511DD">
        <w:rPr>
          <w:rFonts w:ascii="Tahoma" w:hAnsi="Tahoma" w:cs="Tahoma"/>
          <w:sz w:val="22"/>
          <w:szCs w:val="22"/>
        </w:rPr>
        <w:t xml:space="preserve">25. März ist </w:t>
      </w:r>
      <w:r w:rsidR="00F511DD" w:rsidRPr="00661EB7">
        <w:rPr>
          <w:rFonts w:ascii="Tahoma" w:hAnsi="Tahoma" w:cs="Tahoma"/>
          <w:b/>
          <w:bCs/>
          <w:sz w:val="22"/>
          <w:szCs w:val="22"/>
        </w:rPr>
        <w:t>Sebastian Wurth</w:t>
      </w:r>
      <w:r w:rsidR="00F511DD" w:rsidRPr="00661EB7">
        <w:rPr>
          <w:rFonts w:ascii="Tahoma" w:hAnsi="Tahoma" w:cs="Tahoma"/>
          <w:sz w:val="22"/>
          <w:szCs w:val="22"/>
        </w:rPr>
        <w:t xml:space="preserve"> </w:t>
      </w:r>
      <w:r w:rsidR="00F511DD">
        <w:rPr>
          <w:rFonts w:ascii="Tahoma" w:hAnsi="Tahoma" w:cs="Tahoma"/>
          <w:sz w:val="22"/>
          <w:szCs w:val="22"/>
        </w:rPr>
        <w:t>im Privatclub in Berlin und am 27. März in der Kranhalle in München zu erleben.</w:t>
      </w:r>
    </w:p>
    <w:p w14:paraId="589000E0" w14:textId="77777777" w:rsidR="006A52EB" w:rsidRDefault="006A52EB" w:rsidP="00661EB7">
      <w:pPr>
        <w:jc w:val="both"/>
        <w:rPr>
          <w:rFonts w:ascii="Tahoma" w:hAnsi="Tahoma" w:cs="Tahoma"/>
          <w:sz w:val="22"/>
          <w:szCs w:val="22"/>
        </w:rPr>
      </w:pPr>
    </w:p>
    <w:p w14:paraId="2B801B9E" w14:textId="5D6A7825" w:rsidR="00661EB7" w:rsidRDefault="00661EB7" w:rsidP="00661EB7">
      <w:pPr>
        <w:jc w:val="both"/>
        <w:rPr>
          <w:rFonts w:ascii="Tahoma" w:hAnsi="Tahoma" w:cs="Tahoma"/>
          <w:sz w:val="22"/>
          <w:szCs w:val="22"/>
        </w:rPr>
      </w:pPr>
      <w:r w:rsidRPr="00661EB7">
        <w:rPr>
          <w:rFonts w:ascii="Tahoma" w:hAnsi="Tahoma" w:cs="Tahoma"/>
          <w:sz w:val="22"/>
          <w:szCs w:val="22"/>
        </w:rPr>
        <w:t xml:space="preserve">Nach seinem erfolgreichen musikalischen Neustart im Jahr 2023, präsentiert sich </w:t>
      </w:r>
      <w:r w:rsidRPr="00661EB7">
        <w:rPr>
          <w:rFonts w:ascii="Tahoma" w:hAnsi="Tahoma" w:cs="Tahoma"/>
          <w:b/>
          <w:bCs/>
          <w:sz w:val="22"/>
          <w:szCs w:val="22"/>
        </w:rPr>
        <w:t>Sebastian Wurth</w:t>
      </w:r>
      <w:r w:rsidRPr="00661EB7">
        <w:rPr>
          <w:rFonts w:ascii="Tahoma" w:hAnsi="Tahoma" w:cs="Tahoma"/>
          <w:sz w:val="22"/>
          <w:szCs w:val="22"/>
        </w:rPr>
        <w:t xml:space="preserve"> 2025 mit einer neuen Energie und noch mehr Leidenschaft für seine Musik. Der Sänger und Songwriter hat das vergangene Jahr genutzt, um seine künstlerische Identität weiterzuentwickeln und seine musikalischen Wurzeln zu stärken.</w:t>
      </w:r>
    </w:p>
    <w:p w14:paraId="458D4B5C" w14:textId="77777777" w:rsidR="006A52EB" w:rsidRPr="00661EB7" w:rsidRDefault="006A52EB" w:rsidP="00661EB7">
      <w:pPr>
        <w:jc w:val="both"/>
        <w:rPr>
          <w:rFonts w:ascii="Tahoma" w:hAnsi="Tahoma" w:cs="Tahoma"/>
          <w:sz w:val="22"/>
          <w:szCs w:val="22"/>
        </w:rPr>
      </w:pPr>
    </w:p>
    <w:p w14:paraId="6CB03484" w14:textId="77777777" w:rsidR="00661EB7" w:rsidRDefault="00661EB7" w:rsidP="00661EB7">
      <w:pPr>
        <w:jc w:val="both"/>
        <w:rPr>
          <w:rFonts w:ascii="Tahoma" w:hAnsi="Tahoma" w:cs="Tahoma"/>
          <w:sz w:val="22"/>
          <w:szCs w:val="22"/>
        </w:rPr>
      </w:pPr>
      <w:r w:rsidRPr="00661EB7">
        <w:rPr>
          <w:rFonts w:ascii="Tahoma" w:hAnsi="Tahoma" w:cs="Tahoma"/>
          <w:sz w:val="22"/>
          <w:szCs w:val="22"/>
        </w:rPr>
        <w:t>Mit seiner EP „</w:t>
      </w:r>
      <w:r w:rsidRPr="00661EB7">
        <w:rPr>
          <w:rFonts w:ascii="Tahoma" w:hAnsi="Tahoma" w:cs="Tahoma"/>
          <w:b/>
          <w:bCs/>
          <w:sz w:val="22"/>
          <w:szCs w:val="22"/>
        </w:rPr>
        <w:t>Kapitel 1</w:t>
      </w:r>
      <w:r w:rsidRPr="00661EB7">
        <w:rPr>
          <w:rFonts w:ascii="Tahoma" w:hAnsi="Tahoma" w:cs="Tahoma"/>
          <w:sz w:val="22"/>
          <w:szCs w:val="22"/>
        </w:rPr>
        <w:t xml:space="preserve">“ legte </w:t>
      </w:r>
      <w:r w:rsidRPr="00661EB7">
        <w:rPr>
          <w:rFonts w:ascii="Tahoma" w:hAnsi="Tahoma" w:cs="Tahoma"/>
          <w:b/>
          <w:bCs/>
          <w:sz w:val="22"/>
          <w:szCs w:val="22"/>
        </w:rPr>
        <w:t xml:space="preserve">Sebastian </w:t>
      </w:r>
      <w:r w:rsidRPr="00661EB7">
        <w:rPr>
          <w:rFonts w:ascii="Tahoma" w:hAnsi="Tahoma" w:cs="Tahoma"/>
          <w:sz w:val="22"/>
          <w:szCs w:val="22"/>
        </w:rPr>
        <w:t xml:space="preserve">Ende 2023 den Grundstein für ein aufregendes Kapitel seiner Karriere. Die Veröffentlichung war begleitet von zahlreichen Singles und einer viel beachteten Headliner-Tour. Neben eigenen Konzerten begeisterte der Wahl-Kölner das Publikum auf renommierten Festivals wie dem Reeperbahnfestival und als Support-Act für Größen wie </w:t>
      </w:r>
      <w:r w:rsidRPr="00661EB7">
        <w:rPr>
          <w:rFonts w:ascii="Tahoma" w:hAnsi="Tahoma" w:cs="Tahoma"/>
          <w:b/>
          <w:bCs/>
          <w:sz w:val="22"/>
          <w:szCs w:val="22"/>
        </w:rPr>
        <w:t>Max Giesinger, Gregor Hägele</w:t>
      </w:r>
      <w:r w:rsidRPr="00661EB7">
        <w:rPr>
          <w:rFonts w:ascii="Tahoma" w:hAnsi="Tahoma" w:cs="Tahoma"/>
          <w:sz w:val="22"/>
          <w:szCs w:val="22"/>
        </w:rPr>
        <w:t xml:space="preserve"> und </w:t>
      </w:r>
      <w:r w:rsidRPr="00661EB7">
        <w:rPr>
          <w:rFonts w:ascii="Tahoma" w:hAnsi="Tahoma" w:cs="Tahoma"/>
          <w:b/>
          <w:bCs/>
          <w:sz w:val="22"/>
          <w:szCs w:val="22"/>
        </w:rPr>
        <w:t xml:space="preserve">Mario </w:t>
      </w:r>
      <w:proofErr w:type="spellStart"/>
      <w:r w:rsidRPr="00661EB7">
        <w:rPr>
          <w:rFonts w:ascii="Tahoma" w:hAnsi="Tahoma" w:cs="Tahoma"/>
          <w:b/>
          <w:bCs/>
          <w:sz w:val="22"/>
          <w:szCs w:val="22"/>
        </w:rPr>
        <w:t>Novembre</w:t>
      </w:r>
      <w:proofErr w:type="spellEnd"/>
      <w:r w:rsidRPr="00661EB7">
        <w:rPr>
          <w:rFonts w:ascii="Tahoma" w:hAnsi="Tahoma" w:cs="Tahoma"/>
          <w:b/>
          <w:bCs/>
          <w:sz w:val="22"/>
          <w:szCs w:val="22"/>
        </w:rPr>
        <w:t>.</w:t>
      </w:r>
    </w:p>
    <w:p w14:paraId="4C1F152A" w14:textId="77777777" w:rsidR="006A52EB" w:rsidRPr="00661EB7" w:rsidRDefault="006A52EB" w:rsidP="00661EB7">
      <w:pPr>
        <w:jc w:val="both"/>
        <w:rPr>
          <w:rFonts w:ascii="Tahoma" w:hAnsi="Tahoma" w:cs="Tahoma"/>
          <w:sz w:val="22"/>
          <w:szCs w:val="22"/>
        </w:rPr>
      </w:pPr>
    </w:p>
    <w:p w14:paraId="3EDBAE07" w14:textId="77777777" w:rsidR="00661EB7" w:rsidRDefault="00661EB7" w:rsidP="00661EB7">
      <w:pPr>
        <w:jc w:val="both"/>
        <w:rPr>
          <w:rFonts w:ascii="Tahoma" w:hAnsi="Tahoma" w:cs="Tahoma"/>
          <w:sz w:val="22"/>
          <w:szCs w:val="22"/>
        </w:rPr>
      </w:pPr>
      <w:r w:rsidRPr="00661EB7">
        <w:rPr>
          <w:rFonts w:ascii="Tahoma" w:hAnsi="Tahoma" w:cs="Tahoma"/>
          <w:sz w:val="22"/>
          <w:szCs w:val="22"/>
        </w:rPr>
        <w:t xml:space="preserve">Anfang 2024 zog sich </w:t>
      </w:r>
      <w:r w:rsidRPr="00661EB7">
        <w:rPr>
          <w:rFonts w:ascii="Tahoma" w:hAnsi="Tahoma" w:cs="Tahoma"/>
          <w:b/>
          <w:bCs/>
          <w:sz w:val="22"/>
          <w:szCs w:val="22"/>
        </w:rPr>
        <w:t>Sebastian</w:t>
      </w:r>
      <w:r w:rsidRPr="00661EB7">
        <w:rPr>
          <w:rFonts w:ascii="Tahoma" w:hAnsi="Tahoma" w:cs="Tahoma"/>
          <w:sz w:val="22"/>
          <w:szCs w:val="22"/>
        </w:rPr>
        <w:t xml:space="preserve"> für eine kreative Auszeit zurück, um neue Inspiration zu sammeln und an frischen Sounds zu arbeiten. Diese Phase brachte ihm wertvolle Impulse für seine musikalische Weiterentwicklung und führte zu ersten Single-Veröffentlichungen wie „</w:t>
      </w:r>
      <w:r w:rsidRPr="00661EB7">
        <w:rPr>
          <w:rFonts w:ascii="Tahoma" w:hAnsi="Tahoma" w:cs="Tahoma"/>
          <w:b/>
          <w:bCs/>
          <w:sz w:val="22"/>
          <w:szCs w:val="22"/>
        </w:rPr>
        <w:t>36 Grad“</w:t>
      </w:r>
      <w:r w:rsidRPr="00661EB7">
        <w:rPr>
          <w:rFonts w:ascii="Tahoma" w:hAnsi="Tahoma" w:cs="Tahoma"/>
          <w:sz w:val="22"/>
          <w:szCs w:val="22"/>
        </w:rPr>
        <w:t xml:space="preserve"> und </w:t>
      </w:r>
      <w:r w:rsidRPr="00661EB7">
        <w:rPr>
          <w:rFonts w:ascii="Tahoma" w:hAnsi="Tahoma" w:cs="Tahoma"/>
          <w:b/>
          <w:bCs/>
          <w:sz w:val="22"/>
          <w:szCs w:val="22"/>
        </w:rPr>
        <w:t>„Wie’s gestern war“,</w:t>
      </w:r>
      <w:r w:rsidRPr="00661EB7">
        <w:rPr>
          <w:rFonts w:ascii="Tahoma" w:hAnsi="Tahoma" w:cs="Tahoma"/>
          <w:sz w:val="22"/>
          <w:szCs w:val="22"/>
        </w:rPr>
        <w:t xml:space="preserve"> die das Publikum mit ihrer Authentizität und Tiefe überzeugen.</w:t>
      </w:r>
    </w:p>
    <w:p w14:paraId="180DAE54" w14:textId="77777777" w:rsidR="0077342D" w:rsidRPr="00661EB7" w:rsidRDefault="0077342D" w:rsidP="00661EB7">
      <w:pPr>
        <w:jc w:val="both"/>
        <w:rPr>
          <w:rFonts w:ascii="Tahoma" w:hAnsi="Tahoma" w:cs="Tahoma"/>
          <w:sz w:val="22"/>
          <w:szCs w:val="22"/>
        </w:rPr>
      </w:pPr>
    </w:p>
    <w:p w14:paraId="0CB028F9" w14:textId="6D1FD796" w:rsidR="00661EB7" w:rsidRDefault="00661EB7" w:rsidP="00661EB7">
      <w:pPr>
        <w:jc w:val="both"/>
        <w:rPr>
          <w:rFonts w:ascii="Tahoma" w:hAnsi="Tahoma" w:cs="Tahoma"/>
          <w:sz w:val="22"/>
          <w:szCs w:val="22"/>
        </w:rPr>
      </w:pPr>
      <w:r w:rsidRPr="00661EB7">
        <w:rPr>
          <w:rFonts w:ascii="Tahoma" w:hAnsi="Tahoma" w:cs="Tahoma"/>
          <w:sz w:val="22"/>
          <w:szCs w:val="22"/>
        </w:rPr>
        <w:t xml:space="preserve">Nun stehen die nächsten großen Schritte an: Mit seiner Band geht </w:t>
      </w:r>
      <w:r w:rsidRPr="00661EB7">
        <w:rPr>
          <w:rFonts w:ascii="Tahoma" w:hAnsi="Tahoma" w:cs="Tahoma"/>
          <w:b/>
          <w:bCs/>
          <w:sz w:val="22"/>
          <w:szCs w:val="22"/>
        </w:rPr>
        <w:t>Sebastian Wurth</w:t>
      </w:r>
      <w:r w:rsidRPr="00661EB7">
        <w:rPr>
          <w:rFonts w:ascii="Tahoma" w:hAnsi="Tahoma" w:cs="Tahoma"/>
          <w:sz w:val="22"/>
          <w:szCs w:val="22"/>
        </w:rPr>
        <w:t xml:space="preserve"> im Frühjahr 2025 auf Tour – ein absolutes Highlight für Fans und Musikliebhaber, die sich auf emotionale, mitreißende und energiegeladene Live-Auftritte freuen dürfen.</w:t>
      </w:r>
    </w:p>
    <w:p w14:paraId="28B6926A" w14:textId="77777777" w:rsidR="006A52EB" w:rsidRPr="00661EB7" w:rsidRDefault="006A52EB" w:rsidP="00661EB7">
      <w:pPr>
        <w:jc w:val="both"/>
        <w:rPr>
          <w:rFonts w:ascii="Tahoma" w:hAnsi="Tahoma" w:cs="Tahoma"/>
          <w:sz w:val="22"/>
          <w:szCs w:val="22"/>
        </w:rPr>
      </w:pPr>
    </w:p>
    <w:p w14:paraId="4662AD73" w14:textId="77777777" w:rsidR="00661EB7" w:rsidRPr="00661EB7" w:rsidRDefault="00661EB7" w:rsidP="00661EB7">
      <w:pPr>
        <w:jc w:val="both"/>
        <w:rPr>
          <w:rFonts w:ascii="Calibri" w:hAnsi="Calibri" w:cs="Calibri"/>
          <w:b/>
          <w:bCs/>
          <w:i/>
          <w:iCs/>
          <w:noProof/>
          <w:color w:val="151515"/>
          <w:u w:color="000000"/>
          <w14:ligatures w14:val="standardContextual"/>
        </w:rPr>
      </w:pPr>
    </w:p>
    <w:p w14:paraId="164C4483" w14:textId="77777777" w:rsidR="004B6C47" w:rsidRDefault="004B6C47" w:rsidP="00E757DA">
      <w:pPr>
        <w:keepNext/>
        <w:rPr>
          <w:rFonts w:ascii="Tahoma" w:eastAsia="Times New Roman" w:hAnsi="Tahoma" w:cs="Tahoma"/>
          <w:b/>
          <w:sz w:val="22"/>
          <w:szCs w:val="22"/>
        </w:rPr>
      </w:pPr>
      <w:bookmarkStart w:id="0" w:name="_Hlk16094171"/>
    </w:p>
    <w:p w14:paraId="4DEE4C5E" w14:textId="77777777" w:rsidR="00C50117" w:rsidRPr="006C0942" w:rsidRDefault="00C50117" w:rsidP="00E757DA">
      <w:pPr>
        <w:keepNext/>
        <w:rPr>
          <w:rFonts w:ascii="Tahoma" w:eastAsia="Times New Roman" w:hAnsi="Tahoma" w:cs="Tahoma"/>
          <w:b/>
          <w:sz w:val="22"/>
          <w:szCs w:val="22"/>
        </w:rPr>
      </w:pPr>
    </w:p>
    <w:p w14:paraId="089B846F" w14:textId="4B686A72" w:rsidR="00837562" w:rsidRPr="005F0530" w:rsidRDefault="00837562" w:rsidP="00A85F0A">
      <w:pPr>
        <w:keepNext/>
        <w:jc w:val="center"/>
        <w:rPr>
          <w:rFonts w:ascii="Tahoma" w:eastAsia="Times New Roman" w:hAnsi="Tahoma" w:cs="Tahoma"/>
          <w:b/>
          <w:sz w:val="40"/>
          <w:szCs w:val="22"/>
          <w:lang w:val="en-GB"/>
        </w:rPr>
      </w:pPr>
      <w:r w:rsidRPr="005F0530">
        <w:rPr>
          <w:rFonts w:ascii="Tahoma" w:eastAsia="Times New Roman" w:hAnsi="Tahoma" w:cs="Tahoma"/>
          <w:b/>
          <w:sz w:val="22"/>
          <w:szCs w:val="22"/>
          <w:lang w:val="en-GB"/>
        </w:rPr>
        <w:t>Live Nation Presents</w:t>
      </w:r>
    </w:p>
    <w:p w14:paraId="51345723" w14:textId="26075DFF" w:rsidR="00837562" w:rsidRPr="00C50117" w:rsidRDefault="00661EB7" w:rsidP="00837562">
      <w:pPr>
        <w:keepNext/>
        <w:jc w:val="center"/>
        <w:rPr>
          <w:rFonts w:ascii="Tahoma" w:eastAsia="Times New Roman" w:hAnsi="Tahoma" w:cs="Tahoma"/>
          <w:b/>
          <w:sz w:val="44"/>
          <w:szCs w:val="44"/>
          <w:lang w:val="en-GB"/>
        </w:rPr>
      </w:pPr>
      <w:r>
        <w:rPr>
          <w:rFonts w:ascii="Tahoma" w:eastAsia="Times New Roman" w:hAnsi="Tahoma" w:cs="Tahoma"/>
          <w:b/>
          <w:sz w:val="44"/>
          <w:szCs w:val="44"/>
          <w:lang w:val="en-GB"/>
        </w:rPr>
        <w:t xml:space="preserve">Sebastian Wurth </w:t>
      </w:r>
    </w:p>
    <w:p w14:paraId="383D6954" w14:textId="1AB5A285" w:rsidR="00577165" w:rsidRPr="00C50117" w:rsidRDefault="00661EB7" w:rsidP="00661EB7">
      <w:pPr>
        <w:jc w:val="center"/>
        <w:rPr>
          <w:rFonts w:ascii="Tahoma" w:eastAsia="Tahoma Negreta" w:hAnsi="Tahoma" w:cs="Tahoma"/>
          <w:bCs/>
          <w:sz w:val="22"/>
          <w:szCs w:val="22"/>
          <w:lang w:val="en-US"/>
        </w:rPr>
      </w:pPr>
      <w:r>
        <w:rPr>
          <w:rFonts w:ascii="Tahoma" w:eastAsia="Tahoma Negreta" w:hAnsi="Tahoma" w:cs="Tahoma"/>
          <w:bCs/>
          <w:sz w:val="22"/>
          <w:szCs w:val="22"/>
          <w:lang w:val="en-US"/>
        </w:rPr>
        <w:t>LIVE 2025</w:t>
      </w:r>
    </w:p>
    <w:p w14:paraId="4C346ECD" w14:textId="77777777" w:rsidR="00822487" w:rsidRPr="00C50117" w:rsidRDefault="00822487" w:rsidP="006C0942">
      <w:pPr>
        <w:rPr>
          <w:rFonts w:ascii="Tahoma" w:eastAsia="Tahoma Negreta" w:hAnsi="Tahoma" w:cs="Tahoma"/>
          <w:sz w:val="22"/>
          <w:szCs w:val="22"/>
          <w:lang w:val="en-GB"/>
        </w:rPr>
      </w:pPr>
    </w:p>
    <w:p w14:paraId="3123FF77" w14:textId="36969E2B" w:rsidR="005F0530" w:rsidRPr="006A52EB" w:rsidRDefault="006A52EB" w:rsidP="00D62159">
      <w:pPr>
        <w:ind w:left="1416" w:firstLine="708"/>
        <w:rPr>
          <w:rFonts w:ascii="Tahoma" w:eastAsia="Tahoma Negreta" w:hAnsi="Tahoma" w:cs="Tahoma"/>
          <w:sz w:val="22"/>
          <w:szCs w:val="22"/>
        </w:rPr>
      </w:pPr>
      <w:r w:rsidRPr="006A52EB">
        <w:rPr>
          <w:rFonts w:ascii="Tahoma" w:eastAsia="Tahoma Negreta" w:hAnsi="Tahoma" w:cs="Tahoma"/>
          <w:sz w:val="22"/>
          <w:szCs w:val="22"/>
        </w:rPr>
        <w:t>Di</w:t>
      </w:r>
      <w:r w:rsidR="00894CBC" w:rsidRPr="006A52EB">
        <w:rPr>
          <w:rFonts w:ascii="Tahoma" w:eastAsia="Tahoma Negreta" w:hAnsi="Tahoma" w:cs="Tahoma"/>
          <w:sz w:val="22"/>
          <w:szCs w:val="22"/>
        </w:rPr>
        <w:t>.</w:t>
      </w:r>
      <w:r w:rsidR="00894CBC" w:rsidRPr="006A52EB">
        <w:rPr>
          <w:rFonts w:ascii="Tahoma" w:eastAsia="Tahoma Negreta" w:hAnsi="Tahoma" w:cs="Tahoma"/>
          <w:sz w:val="22"/>
          <w:szCs w:val="22"/>
        </w:rPr>
        <w:tab/>
      </w:r>
      <w:r w:rsidRPr="006A52EB">
        <w:rPr>
          <w:rFonts w:ascii="Tahoma" w:eastAsia="Tahoma Negreta" w:hAnsi="Tahoma" w:cs="Tahoma"/>
          <w:sz w:val="22"/>
          <w:szCs w:val="22"/>
        </w:rPr>
        <w:t>25</w:t>
      </w:r>
      <w:r w:rsidR="00894CBC" w:rsidRPr="006A52EB">
        <w:rPr>
          <w:rFonts w:ascii="Tahoma" w:eastAsia="Tahoma Negreta" w:hAnsi="Tahoma" w:cs="Tahoma"/>
          <w:sz w:val="22"/>
          <w:szCs w:val="22"/>
        </w:rPr>
        <w:t>.</w:t>
      </w:r>
      <w:r w:rsidR="00C0645E" w:rsidRPr="006A52EB">
        <w:rPr>
          <w:rFonts w:ascii="Tahoma" w:eastAsia="Tahoma Negreta" w:hAnsi="Tahoma" w:cs="Tahoma"/>
          <w:sz w:val="22"/>
          <w:szCs w:val="22"/>
        </w:rPr>
        <w:t>03</w:t>
      </w:r>
      <w:r w:rsidR="00894CBC" w:rsidRPr="006A52EB">
        <w:rPr>
          <w:rFonts w:ascii="Tahoma" w:eastAsia="Tahoma Negreta" w:hAnsi="Tahoma" w:cs="Tahoma"/>
          <w:sz w:val="22"/>
          <w:szCs w:val="22"/>
        </w:rPr>
        <w:t>.2</w:t>
      </w:r>
      <w:r w:rsidR="009B4683" w:rsidRPr="006A52EB">
        <w:rPr>
          <w:rFonts w:ascii="Tahoma" w:eastAsia="Tahoma Negreta" w:hAnsi="Tahoma" w:cs="Tahoma"/>
          <w:sz w:val="22"/>
          <w:szCs w:val="22"/>
        </w:rPr>
        <w:t>0</w:t>
      </w:r>
      <w:r w:rsidR="002930E8" w:rsidRPr="006A52EB">
        <w:rPr>
          <w:rFonts w:ascii="Tahoma" w:eastAsia="Tahoma Negreta" w:hAnsi="Tahoma" w:cs="Tahoma"/>
          <w:sz w:val="22"/>
          <w:szCs w:val="22"/>
        </w:rPr>
        <w:t>2</w:t>
      </w:r>
      <w:r w:rsidR="00C0645E" w:rsidRPr="006A52EB">
        <w:rPr>
          <w:rFonts w:ascii="Tahoma" w:eastAsia="Tahoma Negreta" w:hAnsi="Tahoma" w:cs="Tahoma"/>
          <w:sz w:val="22"/>
          <w:szCs w:val="22"/>
        </w:rPr>
        <w:t>5</w:t>
      </w:r>
      <w:r w:rsidR="00894CBC" w:rsidRPr="006A52EB">
        <w:rPr>
          <w:rFonts w:ascii="Tahoma" w:eastAsia="Tahoma Negreta" w:hAnsi="Tahoma" w:cs="Tahoma"/>
          <w:sz w:val="22"/>
          <w:szCs w:val="22"/>
        </w:rPr>
        <w:tab/>
      </w:r>
      <w:r w:rsidRPr="006A52EB">
        <w:rPr>
          <w:rFonts w:ascii="Tahoma" w:eastAsia="Tahoma Negreta" w:hAnsi="Tahoma" w:cs="Tahoma"/>
          <w:sz w:val="22"/>
          <w:szCs w:val="22"/>
        </w:rPr>
        <w:t>Berlin</w:t>
      </w:r>
      <w:r w:rsidR="00822487" w:rsidRPr="006A52EB">
        <w:rPr>
          <w:rFonts w:ascii="Tahoma" w:eastAsia="Tahoma Negreta" w:hAnsi="Tahoma" w:cs="Tahoma"/>
          <w:sz w:val="22"/>
          <w:szCs w:val="22"/>
        </w:rPr>
        <w:tab/>
      </w:r>
      <w:r w:rsidR="00894CBC" w:rsidRPr="006A52EB">
        <w:rPr>
          <w:rFonts w:ascii="Tahoma" w:eastAsia="Tahoma Negreta" w:hAnsi="Tahoma" w:cs="Tahoma"/>
          <w:sz w:val="22"/>
          <w:szCs w:val="22"/>
        </w:rPr>
        <w:tab/>
      </w:r>
      <w:r w:rsidRPr="006A52EB">
        <w:rPr>
          <w:rFonts w:ascii="Tahoma" w:eastAsia="Tahoma Negreta" w:hAnsi="Tahoma" w:cs="Tahoma"/>
          <w:sz w:val="22"/>
          <w:szCs w:val="22"/>
        </w:rPr>
        <w:t>Privatclub</w:t>
      </w:r>
    </w:p>
    <w:p w14:paraId="66C574D1" w14:textId="413F4165" w:rsidR="00C0645E" w:rsidRPr="00C50117" w:rsidRDefault="006A52EB" w:rsidP="00D62159">
      <w:pPr>
        <w:ind w:left="1416" w:firstLine="708"/>
        <w:rPr>
          <w:rFonts w:ascii="Tahoma" w:eastAsia="Tahoma Negreta" w:hAnsi="Tahoma" w:cs="Tahoma"/>
          <w:sz w:val="22"/>
          <w:szCs w:val="22"/>
        </w:rPr>
      </w:pPr>
      <w:r>
        <w:rPr>
          <w:rFonts w:ascii="Tahoma" w:eastAsia="Tahoma Negreta" w:hAnsi="Tahoma" w:cs="Tahoma"/>
          <w:sz w:val="22"/>
          <w:szCs w:val="22"/>
        </w:rPr>
        <w:t>D</w:t>
      </w:r>
      <w:r w:rsidR="00C0645E" w:rsidRPr="00C50117">
        <w:rPr>
          <w:rFonts w:ascii="Tahoma" w:eastAsia="Tahoma Negreta" w:hAnsi="Tahoma" w:cs="Tahoma"/>
          <w:sz w:val="22"/>
          <w:szCs w:val="22"/>
        </w:rPr>
        <w:t>o.</w:t>
      </w:r>
      <w:r w:rsidR="00C0645E" w:rsidRPr="00C50117">
        <w:rPr>
          <w:rFonts w:ascii="Tahoma" w:eastAsia="Tahoma Negreta" w:hAnsi="Tahoma" w:cs="Tahoma"/>
          <w:sz w:val="22"/>
          <w:szCs w:val="22"/>
        </w:rPr>
        <w:tab/>
      </w:r>
      <w:r>
        <w:rPr>
          <w:rFonts w:ascii="Tahoma" w:eastAsia="Tahoma Negreta" w:hAnsi="Tahoma" w:cs="Tahoma"/>
          <w:sz w:val="22"/>
          <w:szCs w:val="22"/>
        </w:rPr>
        <w:t>27</w:t>
      </w:r>
      <w:r w:rsidR="00C0645E" w:rsidRPr="00C50117">
        <w:rPr>
          <w:rFonts w:ascii="Tahoma" w:eastAsia="Tahoma Negreta" w:hAnsi="Tahoma" w:cs="Tahoma"/>
          <w:sz w:val="22"/>
          <w:szCs w:val="22"/>
        </w:rPr>
        <w:t>.03.2025</w:t>
      </w:r>
      <w:r w:rsidR="00C0645E" w:rsidRPr="00C50117">
        <w:rPr>
          <w:rFonts w:ascii="Tahoma" w:eastAsia="Tahoma Negreta" w:hAnsi="Tahoma" w:cs="Tahoma"/>
          <w:sz w:val="22"/>
          <w:szCs w:val="22"/>
        </w:rPr>
        <w:tab/>
      </w:r>
      <w:r>
        <w:rPr>
          <w:rFonts w:ascii="Tahoma" w:eastAsia="Tahoma Negreta" w:hAnsi="Tahoma" w:cs="Tahoma"/>
          <w:sz w:val="22"/>
          <w:szCs w:val="22"/>
        </w:rPr>
        <w:t>München</w:t>
      </w:r>
      <w:r w:rsidR="00C0645E" w:rsidRPr="00C50117">
        <w:rPr>
          <w:rFonts w:ascii="Tahoma" w:eastAsia="Tahoma Negreta" w:hAnsi="Tahoma" w:cs="Tahoma"/>
          <w:sz w:val="22"/>
          <w:szCs w:val="22"/>
        </w:rPr>
        <w:tab/>
      </w:r>
      <w:r>
        <w:rPr>
          <w:rFonts w:ascii="Tahoma" w:eastAsia="Tahoma Negreta" w:hAnsi="Tahoma" w:cs="Tahoma"/>
          <w:sz w:val="22"/>
          <w:szCs w:val="22"/>
        </w:rPr>
        <w:t>Kranhalle</w:t>
      </w:r>
    </w:p>
    <w:p w14:paraId="66021F15" w14:textId="53FCBD0F" w:rsidR="00752A46" w:rsidRPr="00DE76A7" w:rsidRDefault="00C0645E" w:rsidP="00752A46">
      <w:pPr>
        <w:ind w:left="1416"/>
        <w:rPr>
          <w:rFonts w:ascii="Tahoma" w:eastAsia="Tahoma Negreta" w:hAnsi="Tahoma" w:cs="Tahoma"/>
          <w:sz w:val="22"/>
          <w:szCs w:val="22"/>
        </w:rPr>
      </w:pPr>
      <w:r w:rsidRPr="00DE76A7">
        <w:rPr>
          <w:rFonts w:ascii="Tahoma" w:eastAsia="Tahoma Negreta" w:hAnsi="Tahoma" w:cs="Tahoma"/>
          <w:sz w:val="22"/>
          <w:szCs w:val="22"/>
        </w:rPr>
        <w:tab/>
      </w:r>
      <w:r w:rsidRPr="00DE76A7">
        <w:rPr>
          <w:rFonts w:ascii="Tahoma" w:eastAsia="Tahoma Negreta" w:hAnsi="Tahoma" w:cs="Tahoma"/>
          <w:sz w:val="22"/>
          <w:szCs w:val="22"/>
        </w:rPr>
        <w:tab/>
      </w:r>
    </w:p>
    <w:p w14:paraId="1D88D6E6" w14:textId="77777777" w:rsidR="00752A46" w:rsidRPr="00DE76A7" w:rsidRDefault="00752A46" w:rsidP="00752A46">
      <w:pPr>
        <w:ind w:left="1416"/>
        <w:rPr>
          <w:rFonts w:ascii="Tahoma" w:eastAsia="Tahoma Negreta" w:hAnsi="Tahoma" w:cs="Tahoma"/>
          <w:sz w:val="22"/>
          <w:szCs w:val="22"/>
        </w:rPr>
      </w:pPr>
    </w:p>
    <w:p w14:paraId="0C6DD0FC" w14:textId="77777777" w:rsidR="003E655E" w:rsidRPr="00C50117" w:rsidRDefault="00F1363F" w:rsidP="004B6C47">
      <w:pPr>
        <w:pStyle w:val="berschrift4"/>
        <w:numPr>
          <w:ilvl w:val="3"/>
          <w:numId w:val="2"/>
        </w:numPr>
        <w:suppressAutoHyphens w:val="0"/>
        <w:rPr>
          <w:sz w:val="20"/>
          <w:szCs w:val="20"/>
        </w:rPr>
      </w:pPr>
      <w:bookmarkStart w:id="1" w:name="_Hlk16094264"/>
      <w:bookmarkStart w:id="2" w:name="_Hlk16093945"/>
      <w:r w:rsidRPr="00C50117">
        <w:rPr>
          <w:sz w:val="20"/>
          <w:szCs w:val="20"/>
        </w:rPr>
        <w:t>Telekom</w:t>
      </w:r>
      <w:r w:rsidR="004B6C47" w:rsidRPr="00C50117">
        <w:rPr>
          <w:sz w:val="20"/>
          <w:szCs w:val="20"/>
        </w:rPr>
        <w:t xml:space="preserve"> </w:t>
      </w:r>
      <w:proofErr w:type="spellStart"/>
      <w:r w:rsidR="004B6C47" w:rsidRPr="00C50117">
        <w:rPr>
          <w:sz w:val="20"/>
          <w:szCs w:val="20"/>
        </w:rPr>
        <w:t>Prio</w:t>
      </w:r>
      <w:proofErr w:type="spellEnd"/>
      <w:r w:rsidR="004B6C47" w:rsidRPr="00C50117">
        <w:rPr>
          <w:sz w:val="20"/>
          <w:szCs w:val="20"/>
        </w:rPr>
        <w:t xml:space="preserve"> Tickets</w:t>
      </w:r>
      <w:bookmarkEnd w:id="1"/>
      <w:r w:rsidR="00EE1CDF" w:rsidRPr="00C50117">
        <w:rPr>
          <w:rFonts w:eastAsia="Times New Roman"/>
          <w:sz w:val="20"/>
          <w:szCs w:val="20"/>
        </w:rPr>
        <w:t>:</w:t>
      </w:r>
    </w:p>
    <w:p w14:paraId="4F1EAA4D" w14:textId="078C08B1" w:rsidR="004B6C47" w:rsidRPr="00C50117" w:rsidRDefault="003308DB" w:rsidP="004B6C47">
      <w:pPr>
        <w:pStyle w:val="berschrift4"/>
        <w:numPr>
          <w:ilvl w:val="3"/>
          <w:numId w:val="2"/>
        </w:numPr>
        <w:suppressAutoHyphens w:val="0"/>
        <w:rPr>
          <w:sz w:val="20"/>
          <w:szCs w:val="20"/>
        </w:rPr>
      </w:pPr>
      <w:r>
        <w:rPr>
          <w:color w:val="000000" w:themeColor="text1"/>
          <w:sz w:val="20"/>
          <w:szCs w:val="20"/>
        </w:rPr>
        <w:t>Do</w:t>
      </w:r>
      <w:r w:rsidR="004B6C47" w:rsidRPr="00C50117">
        <w:rPr>
          <w:color w:val="000000" w:themeColor="text1"/>
          <w:sz w:val="20"/>
          <w:szCs w:val="20"/>
        </w:rPr>
        <w:t xml:space="preserve">., </w:t>
      </w:r>
      <w:r w:rsidR="00E00C41">
        <w:rPr>
          <w:color w:val="000000" w:themeColor="text1"/>
          <w:sz w:val="20"/>
          <w:szCs w:val="20"/>
        </w:rPr>
        <w:t>10</w:t>
      </w:r>
      <w:r w:rsidR="004B6C47" w:rsidRPr="00C50117">
        <w:rPr>
          <w:color w:val="000000" w:themeColor="text1"/>
          <w:sz w:val="20"/>
          <w:szCs w:val="20"/>
        </w:rPr>
        <w:t>.</w:t>
      </w:r>
      <w:r w:rsidR="00E00C41">
        <w:rPr>
          <w:color w:val="000000" w:themeColor="text1"/>
          <w:sz w:val="20"/>
          <w:szCs w:val="20"/>
        </w:rPr>
        <w:t>10</w:t>
      </w:r>
      <w:r w:rsidR="004B6C47" w:rsidRPr="00C50117">
        <w:rPr>
          <w:color w:val="000000" w:themeColor="text1"/>
          <w:sz w:val="20"/>
          <w:szCs w:val="20"/>
        </w:rPr>
        <w:t>.20</w:t>
      </w:r>
      <w:r w:rsidR="00B410F0" w:rsidRPr="00C50117">
        <w:rPr>
          <w:color w:val="000000" w:themeColor="text1"/>
          <w:sz w:val="20"/>
          <w:szCs w:val="20"/>
        </w:rPr>
        <w:t>24</w:t>
      </w:r>
      <w:r w:rsidR="004B6C47" w:rsidRPr="00C50117">
        <w:rPr>
          <w:color w:val="000000" w:themeColor="text1"/>
          <w:sz w:val="20"/>
          <w:szCs w:val="20"/>
        </w:rPr>
        <w:t xml:space="preserve"> 10:00 Uhr (</w:t>
      </w:r>
      <w:r w:rsidR="004B6C47" w:rsidRPr="00C50117">
        <w:rPr>
          <w:sz w:val="20"/>
          <w:szCs w:val="20"/>
        </w:rPr>
        <w:t>Online-</w:t>
      </w:r>
      <w:proofErr w:type="spellStart"/>
      <w:r w:rsidR="004B6C47" w:rsidRPr="00C50117">
        <w:rPr>
          <w:sz w:val="20"/>
          <w:szCs w:val="20"/>
        </w:rPr>
        <w:t>Presale</w:t>
      </w:r>
      <w:proofErr w:type="spellEnd"/>
      <w:r w:rsidR="004B6C47" w:rsidRPr="00C50117">
        <w:rPr>
          <w:sz w:val="20"/>
          <w:szCs w:val="20"/>
        </w:rPr>
        <w:t xml:space="preserve">, </w:t>
      </w:r>
      <w:r w:rsidR="00E00C41">
        <w:rPr>
          <w:sz w:val="20"/>
          <w:szCs w:val="20"/>
        </w:rPr>
        <w:t>24</w:t>
      </w:r>
      <w:r w:rsidR="004B6C47" w:rsidRPr="00C50117">
        <w:rPr>
          <w:sz w:val="20"/>
          <w:szCs w:val="20"/>
        </w:rPr>
        <w:t xml:space="preserve"> Stunden)</w:t>
      </w:r>
    </w:p>
    <w:p w14:paraId="66782F8D" w14:textId="7AD3893C" w:rsidR="004B6C47" w:rsidRPr="00C50117" w:rsidRDefault="00AE33EE" w:rsidP="004B6C47">
      <w:pPr>
        <w:jc w:val="center"/>
        <w:rPr>
          <w:rStyle w:val="Hyperlink"/>
          <w:rFonts w:ascii="Tahoma" w:hAnsi="Tahoma" w:cs="Tahoma"/>
          <w:b/>
          <w:bCs/>
          <w:sz w:val="20"/>
          <w:szCs w:val="20"/>
        </w:rPr>
      </w:pPr>
      <w:hyperlink r:id="rId12" w:history="1">
        <w:r w:rsidRPr="00C50117">
          <w:rPr>
            <w:rStyle w:val="Hyperlink"/>
            <w:rFonts w:ascii="Tahoma" w:hAnsi="Tahoma" w:cs="Tahoma"/>
            <w:b/>
            <w:bCs/>
            <w:sz w:val="20"/>
            <w:szCs w:val="20"/>
          </w:rPr>
          <w:t>www.magentamusik.de/prio-tickets</w:t>
        </w:r>
      </w:hyperlink>
      <w:bookmarkEnd w:id="2"/>
    </w:p>
    <w:p w14:paraId="5AA379D7" w14:textId="77777777" w:rsidR="00C01B60" w:rsidRPr="00C50117" w:rsidRDefault="00C01B60" w:rsidP="004B6C47">
      <w:pPr>
        <w:jc w:val="center"/>
        <w:rPr>
          <w:rStyle w:val="Hyperlink"/>
          <w:rFonts w:ascii="Tahoma" w:hAnsi="Tahoma" w:cs="Tahoma"/>
          <w:b/>
          <w:bCs/>
          <w:sz w:val="20"/>
          <w:szCs w:val="20"/>
        </w:rPr>
      </w:pPr>
    </w:p>
    <w:p w14:paraId="71EC8476" w14:textId="77777777" w:rsidR="00C01B60" w:rsidRPr="00C50117" w:rsidRDefault="00C01B60" w:rsidP="00C01B60">
      <w:pPr>
        <w:pStyle w:val="berschrift4"/>
        <w:ind w:left="862" w:hanging="862"/>
        <w:rPr>
          <w:sz w:val="20"/>
          <w:szCs w:val="20"/>
        </w:rPr>
      </w:pPr>
      <w:r w:rsidRPr="00C50117">
        <w:rPr>
          <w:sz w:val="20"/>
          <w:szCs w:val="20"/>
        </w:rPr>
        <w:t xml:space="preserve">RTL+ </w:t>
      </w:r>
      <w:proofErr w:type="spellStart"/>
      <w:r w:rsidRPr="00C50117">
        <w:rPr>
          <w:sz w:val="20"/>
          <w:szCs w:val="20"/>
        </w:rPr>
        <w:t>Prio</w:t>
      </w:r>
      <w:proofErr w:type="spellEnd"/>
      <w:r w:rsidRPr="00C50117">
        <w:rPr>
          <w:sz w:val="20"/>
          <w:szCs w:val="20"/>
        </w:rPr>
        <w:t xml:space="preserve"> Tickets in Kooperation mit der Telekom:</w:t>
      </w:r>
    </w:p>
    <w:p w14:paraId="19A28DF1" w14:textId="53F6C975" w:rsidR="00C01B60" w:rsidRPr="00C50117" w:rsidRDefault="00E00C41" w:rsidP="00C01B60">
      <w:pPr>
        <w:pStyle w:val="berschrift4"/>
        <w:ind w:left="862" w:hanging="862"/>
        <w:rPr>
          <w:rFonts w:eastAsia="Times New Roman"/>
          <w:sz w:val="20"/>
          <w:szCs w:val="20"/>
        </w:rPr>
      </w:pPr>
      <w:r>
        <w:rPr>
          <w:rFonts w:eastAsia="Times New Roman"/>
          <w:sz w:val="20"/>
          <w:szCs w:val="20"/>
        </w:rPr>
        <w:t>Do</w:t>
      </w:r>
      <w:r w:rsidR="00C01B60" w:rsidRPr="00C50117">
        <w:rPr>
          <w:rFonts w:eastAsia="Times New Roman"/>
          <w:sz w:val="20"/>
          <w:szCs w:val="20"/>
        </w:rPr>
        <w:t xml:space="preserve">., </w:t>
      </w:r>
      <w:r>
        <w:rPr>
          <w:rFonts w:eastAsia="Times New Roman"/>
          <w:sz w:val="20"/>
          <w:szCs w:val="20"/>
        </w:rPr>
        <w:t>10</w:t>
      </w:r>
      <w:r w:rsidR="00C01B60" w:rsidRPr="00C50117">
        <w:rPr>
          <w:rFonts w:eastAsia="Times New Roman"/>
          <w:sz w:val="20"/>
          <w:szCs w:val="20"/>
        </w:rPr>
        <w:t>.</w:t>
      </w:r>
      <w:r>
        <w:rPr>
          <w:rFonts w:eastAsia="Times New Roman"/>
          <w:sz w:val="20"/>
          <w:szCs w:val="20"/>
        </w:rPr>
        <w:t>10</w:t>
      </w:r>
      <w:r w:rsidR="00C01B60" w:rsidRPr="00C50117">
        <w:rPr>
          <w:rFonts w:eastAsia="Times New Roman"/>
          <w:sz w:val="20"/>
          <w:szCs w:val="20"/>
        </w:rPr>
        <w:t xml:space="preserve">.2024, </w:t>
      </w:r>
      <w:r w:rsidR="00346769" w:rsidRPr="00C50117">
        <w:rPr>
          <w:rFonts w:eastAsia="Times New Roman"/>
          <w:sz w:val="20"/>
          <w:szCs w:val="20"/>
        </w:rPr>
        <w:t>10</w:t>
      </w:r>
      <w:r w:rsidR="00C01B60" w:rsidRPr="00C50117">
        <w:rPr>
          <w:rFonts w:eastAsia="Times New Roman"/>
          <w:sz w:val="20"/>
          <w:szCs w:val="20"/>
        </w:rPr>
        <w:t>:00 Uhr</w:t>
      </w:r>
      <w:r w:rsidR="00C01B60" w:rsidRPr="00C50117">
        <w:rPr>
          <w:rStyle w:val="apple-converted-space"/>
          <w:rFonts w:eastAsia="Times New Roman"/>
          <w:sz w:val="20"/>
          <w:szCs w:val="20"/>
        </w:rPr>
        <w:t> </w:t>
      </w:r>
      <w:r w:rsidR="00C01B60" w:rsidRPr="00C50117">
        <w:rPr>
          <w:rFonts w:eastAsia="Times New Roman"/>
          <w:sz w:val="20"/>
          <w:szCs w:val="20"/>
        </w:rPr>
        <w:t>(Online</w:t>
      </w:r>
      <w:r w:rsidR="00806B5C">
        <w:rPr>
          <w:rFonts w:eastAsia="Times New Roman"/>
          <w:sz w:val="20"/>
          <w:szCs w:val="20"/>
        </w:rPr>
        <w:t>-</w:t>
      </w:r>
      <w:proofErr w:type="spellStart"/>
      <w:r w:rsidR="00C01B60" w:rsidRPr="00C50117">
        <w:rPr>
          <w:rFonts w:eastAsia="Times New Roman"/>
          <w:sz w:val="20"/>
          <w:szCs w:val="20"/>
        </w:rPr>
        <w:t>Pre</w:t>
      </w:r>
      <w:r w:rsidR="00806B5C">
        <w:rPr>
          <w:rFonts w:eastAsia="Times New Roman"/>
          <w:sz w:val="20"/>
          <w:szCs w:val="20"/>
        </w:rPr>
        <w:t>s</w:t>
      </w:r>
      <w:r w:rsidR="00C01B60" w:rsidRPr="00C50117">
        <w:rPr>
          <w:rFonts w:eastAsia="Times New Roman"/>
          <w:sz w:val="20"/>
          <w:szCs w:val="20"/>
        </w:rPr>
        <w:t>ale</w:t>
      </w:r>
      <w:proofErr w:type="spellEnd"/>
      <w:r w:rsidR="00C01B60" w:rsidRPr="00C50117">
        <w:rPr>
          <w:rFonts w:eastAsia="Times New Roman"/>
          <w:sz w:val="20"/>
          <w:szCs w:val="20"/>
        </w:rPr>
        <w:t>,</w:t>
      </w:r>
      <w:r w:rsidR="00C01B60" w:rsidRPr="00C50117">
        <w:rPr>
          <w:rStyle w:val="apple-converted-space"/>
          <w:rFonts w:eastAsia="Times New Roman"/>
          <w:sz w:val="20"/>
          <w:szCs w:val="20"/>
        </w:rPr>
        <w:t> </w:t>
      </w:r>
      <w:r>
        <w:rPr>
          <w:rFonts w:eastAsia="Times New Roman"/>
          <w:sz w:val="20"/>
          <w:szCs w:val="20"/>
        </w:rPr>
        <w:t>24</w:t>
      </w:r>
      <w:r w:rsidR="00C01B60" w:rsidRPr="00C50117">
        <w:rPr>
          <w:rFonts w:eastAsia="Times New Roman"/>
          <w:sz w:val="20"/>
          <w:szCs w:val="20"/>
        </w:rPr>
        <w:t xml:space="preserve"> Stunden)</w:t>
      </w:r>
    </w:p>
    <w:p w14:paraId="0C2C1FC2" w14:textId="77777777" w:rsidR="00C01B60" w:rsidRPr="00C50117" w:rsidRDefault="00C01B60" w:rsidP="00C01B60">
      <w:pPr>
        <w:pStyle w:val="berschrift4"/>
        <w:ind w:left="862" w:hanging="862"/>
        <w:rPr>
          <w:rStyle w:val="Hyperlink"/>
          <w:rFonts w:eastAsia="Times New Roman"/>
          <w:sz w:val="20"/>
          <w:szCs w:val="20"/>
        </w:rPr>
      </w:pPr>
      <w:hyperlink r:id="rId13" w:tooltip="https://plus.rtl.de/prio-tickets" w:history="1">
        <w:r w:rsidRPr="00C50117">
          <w:rPr>
            <w:rStyle w:val="Hyperlink"/>
            <w:rFonts w:eastAsia="Times New Roman"/>
            <w:sz w:val="20"/>
            <w:szCs w:val="20"/>
          </w:rPr>
          <w:t>https://plus.rtl.de/prio-tickets</w:t>
        </w:r>
      </w:hyperlink>
    </w:p>
    <w:p w14:paraId="004341F8" w14:textId="77777777" w:rsidR="00E10191" w:rsidRPr="00C50117" w:rsidRDefault="00E10191" w:rsidP="00E10191">
      <w:pPr>
        <w:rPr>
          <w:rStyle w:val="Hyperlink"/>
          <w:rFonts w:ascii="Tahoma" w:hAnsi="Tahoma" w:cs="Tahoma"/>
          <w:b/>
          <w:sz w:val="20"/>
          <w:szCs w:val="20"/>
        </w:rPr>
      </w:pPr>
    </w:p>
    <w:bookmarkEnd w:id="0"/>
    <w:p w14:paraId="023D4BD0" w14:textId="77777777" w:rsidR="004B6C47" w:rsidRPr="00C50117" w:rsidRDefault="004B6C47" w:rsidP="004B6C47">
      <w:pPr>
        <w:pStyle w:val="berschrift4"/>
        <w:numPr>
          <w:ilvl w:val="3"/>
          <w:numId w:val="2"/>
        </w:numPr>
        <w:suppressAutoHyphens w:val="0"/>
        <w:rPr>
          <w:rFonts w:eastAsia="Calibri"/>
          <w:kern w:val="0"/>
          <w:sz w:val="20"/>
          <w:szCs w:val="20"/>
        </w:rPr>
      </w:pPr>
      <w:r w:rsidRPr="00C50117">
        <w:rPr>
          <w:rFonts w:eastAsia="Times New Roman"/>
          <w:color w:val="000000"/>
          <w:sz w:val="20"/>
          <w:szCs w:val="20"/>
        </w:rPr>
        <w:t xml:space="preserve">Ticketmaster </w:t>
      </w:r>
      <w:proofErr w:type="spellStart"/>
      <w:r w:rsidRPr="00C50117">
        <w:rPr>
          <w:rFonts w:eastAsia="Times New Roman"/>
          <w:color w:val="000000"/>
          <w:sz w:val="20"/>
          <w:szCs w:val="20"/>
        </w:rPr>
        <w:t>Presale</w:t>
      </w:r>
      <w:proofErr w:type="spellEnd"/>
      <w:r w:rsidRPr="00C50117">
        <w:rPr>
          <w:rFonts w:eastAsia="Times New Roman"/>
          <w:color w:val="000000"/>
          <w:sz w:val="20"/>
          <w:szCs w:val="20"/>
        </w:rPr>
        <w:t>:</w:t>
      </w:r>
    </w:p>
    <w:p w14:paraId="04922D1A" w14:textId="35C7BDCF" w:rsidR="004B6C47" w:rsidRPr="00C50117" w:rsidRDefault="004B6C47" w:rsidP="004B6C47">
      <w:pPr>
        <w:pStyle w:val="berschrift4"/>
        <w:numPr>
          <w:ilvl w:val="3"/>
          <w:numId w:val="2"/>
        </w:numPr>
        <w:suppressAutoHyphens w:val="0"/>
        <w:rPr>
          <w:rFonts w:eastAsia="Times New Roman"/>
          <w:kern w:val="2"/>
          <w:sz w:val="20"/>
          <w:szCs w:val="20"/>
          <w:highlight w:val="yellow"/>
        </w:rPr>
      </w:pPr>
      <w:r w:rsidRPr="00C50117">
        <w:rPr>
          <w:rFonts w:eastAsia="Times New Roman"/>
          <w:color w:val="000000" w:themeColor="text1"/>
          <w:sz w:val="20"/>
          <w:szCs w:val="20"/>
        </w:rPr>
        <w:t xml:space="preserve">Do., </w:t>
      </w:r>
      <w:r w:rsidR="00E00C41">
        <w:rPr>
          <w:color w:val="000000" w:themeColor="text1"/>
          <w:sz w:val="20"/>
          <w:szCs w:val="20"/>
        </w:rPr>
        <w:t>10</w:t>
      </w:r>
      <w:r w:rsidRPr="00C50117">
        <w:rPr>
          <w:color w:val="000000" w:themeColor="text1"/>
          <w:sz w:val="20"/>
          <w:szCs w:val="20"/>
        </w:rPr>
        <w:t>.</w:t>
      </w:r>
      <w:r w:rsidR="00E00C41">
        <w:rPr>
          <w:color w:val="000000" w:themeColor="text1"/>
          <w:sz w:val="20"/>
          <w:szCs w:val="20"/>
        </w:rPr>
        <w:t>10</w:t>
      </w:r>
      <w:r w:rsidRPr="00C50117">
        <w:rPr>
          <w:color w:val="000000" w:themeColor="text1"/>
          <w:sz w:val="20"/>
          <w:szCs w:val="20"/>
        </w:rPr>
        <w:t>.202</w:t>
      </w:r>
      <w:r w:rsidR="00346769" w:rsidRPr="00C50117">
        <w:rPr>
          <w:color w:val="000000" w:themeColor="text1"/>
          <w:sz w:val="20"/>
          <w:szCs w:val="20"/>
        </w:rPr>
        <w:t>4</w:t>
      </w:r>
      <w:r w:rsidRPr="00C50117">
        <w:rPr>
          <w:rFonts w:eastAsia="Times New Roman"/>
          <w:color w:val="000000" w:themeColor="text1"/>
          <w:sz w:val="20"/>
          <w:szCs w:val="20"/>
        </w:rPr>
        <w:t xml:space="preserve">, 10:00 Uhr </w:t>
      </w:r>
      <w:r w:rsidRPr="00C50117">
        <w:rPr>
          <w:rFonts w:eastAsia="Times New Roman"/>
          <w:color w:val="000000"/>
          <w:sz w:val="20"/>
          <w:szCs w:val="20"/>
        </w:rPr>
        <w:t>(Online-</w:t>
      </w:r>
      <w:proofErr w:type="spellStart"/>
      <w:r w:rsidRPr="00C50117">
        <w:rPr>
          <w:rFonts w:eastAsia="Times New Roman"/>
          <w:color w:val="000000"/>
          <w:sz w:val="20"/>
          <w:szCs w:val="20"/>
        </w:rPr>
        <w:t>Presale</w:t>
      </w:r>
      <w:proofErr w:type="spellEnd"/>
      <w:r w:rsidRPr="00C50117">
        <w:rPr>
          <w:rFonts w:eastAsia="Times New Roman"/>
          <w:color w:val="000000"/>
          <w:sz w:val="20"/>
          <w:szCs w:val="20"/>
        </w:rPr>
        <w:t>, 24 Stunden)</w:t>
      </w:r>
    </w:p>
    <w:p w14:paraId="76D8FD4F" w14:textId="77777777" w:rsidR="004B6C47" w:rsidRPr="00C50117" w:rsidRDefault="004B6C47" w:rsidP="004B6C47">
      <w:pPr>
        <w:jc w:val="center"/>
        <w:rPr>
          <w:rFonts w:ascii="Tahoma" w:eastAsia="Calibri" w:hAnsi="Tahoma" w:cs="Tahoma"/>
          <w:b/>
          <w:bCs/>
          <w:sz w:val="20"/>
          <w:szCs w:val="20"/>
        </w:rPr>
      </w:pPr>
      <w:hyperlink r:id="rId14" w:history="1">
        <w:r w:rsidRPr="00C50117">
          <w:rPr>
            <w:rStyle w:val="Hyperlink"/>
            <w:rFonts w:ascii="Tahoma" w:hAnsi="Tahoma" w:cs="Tahoma"/>
            <w:b/>
            <w:bCs/>
            <w:sz w:val="20"/>
            <w:szCs w:val="20"/>
            <w:lang w:val="en-GB"/>
          </w:rPr>
          <w:t>www.ticketmaster.de/presale</w:t>
        </w:r>
      </w:hyperlink>
      <w:r w:rsidRPr="00C50117">
        <w:rPr>
          <w:rFonts w:ascii="Tahoma" w:hAnsi="Tahoma" w:cs="Tahoma"/>
          <w:b/>
          <w:bCs/>
          <w:sz w:val="20"/>
          <w:szCs w:val="20"/>
          <w:lang w:val="en-GB"/>
        </w:rPr>
        <w:t xml:space="preserve"> </w:t>
      </w:r>
    </w:p>
    <w:p w14:paraId="7D7ABFBD" w14:textId="77777777" w:rsidR="004B6C47" w:rsidRPr="00C50117" w:rsidRDefault="004B6C47" w:rsidP="004B6C47">
      <w:pPr>
        <w:rPr>
          <w:rFonts w:ascii="Tahoma" w:hAnsi="Tahoma" w:cs="Tahoma"/>
          <w:sz w:val="20"/>
          <w:szCs w:val="20"/>
        </w:rPr>
      </w:pPr>
    </w:p>
    <w:p w14:paraId="691AB6E9" w14:textId="77777777" w:rsidR="004B6C47" w:rsidRPr="00C50117" w:rsidRDefault="004B6C47" w:rsidP="004B6C47">
      <w:pPr>
        <w:rPr>
          <w:rFonts w:ascii="Tahoma" w:hAnsi="Tahoma" w:cs="Tahoma"/>
          <w:sz w:val="20"/>
          <w:szCs w:val="20"/>
        </w:rPr>
      </w:pPr>
    </w:p>
    <w:p w14:paraId="40E7EF39" w14:textId="77777777" w:rsidR="004B6C47" w:rsidRPr="00C50117" w:rsidRDefault="004B6C47" w:rsidP="004B6C47">
      <w:pPr>
        <w:pStyle w:val="berschrift4"/>
        <w:numPr>
          <w:ilvl w:val="3"/>
          <w:numId w:val="2"/>
        </w:numPr>
        <w:rPr>
          <w:sz w:val="20"/>
          <w:szCs w:val="20"/>
        </w:rPr>
      </w:pPr>
      <w:r w:rsidRPr="00C50117">
        <w:rPr>
          <w:sz w:val="20"/>
          <w:szCs w:val="20"/>
        </w:rPr>
        <w:t xml:space="preserve">Allgemeiner Vorverkaufsstart: </w:t>
      </w:r>
    </w:p>
    <w:p w14:paraId="1CD12ABC" w14:textId="114FDCD5" w:rsidR="004B6C47" w:rsidRPr="00C50117" w:rsidRDefault="004B6C47" w:rsidP="004B6C47">
      <w:pPr>
        <w:pStyle w:val="berschrift4"/>
        <w:numPr>
          <w:ilvl w:val="3"/>
          <w:numId w:val="2"/>
        </w:numPr>
        <w:rPr>
          <w:sz w:val="20"/>
          <w:szCs w:val="20"/>
        </w:rPr>
      </w:pPr>
      <w:r w:rsidRPr="00C50117">
        <w:rPr>
          <w:color w:val="000000" w:themeColor="text1"/>
          <w:sz w:val="20"/>
          <w:szCs w:val="20"/>
        </w:rPr>
        <w:t xml:space="preserve">Fr., </w:t>
      </w:r>
      <w:r w:rsidR="00DE76A7">
        <w:rPr>
          <w:color w:val="000000" w:themeColor="text1"/>
          <w:sz w:val="20"/>
          <w:szCs w:val="20"/>
        </w:rPr>
        <w:t>11</w:t>
      </w:r>
      <w:r w:rsidR="001B7F35" w:rsidRPr="00C50117">
        <w:rPr>
          <w:color w:val="000000" w:themeColor="text1"/>
          <w:sz w:val="20"/>
          <w:szCs w:val="20"/>
        </w:rPr>
        <w:t>.</w:t>
      </w:r>
      <w:r w:rsidR="00DE76A7">
        <w:rPr>
          <w:color w:val="000000" w:themeColor="text1"/>
          <w:sz w:val="20"/>
          <w:szCs w:val="20"/>
        </w:rPr>
        <w:t>10</w:t>
      </w:r>
      <w:r w:rsidR="001B7F35" w:rsidRPr="00C50117">
        <w:rPr>
          <w:color w:val="000000" w:themeColor="text1"/>
          <w:sz w:val="20"/>
          <w:szCs w:val="20"/>
        </w:rPr>
        <w:t>.</w:t>
      </w:r>
      <w:r w:rsidRPr="00C50117">
        <w:rPr>
          <w:color w:val="000000" w:themeColor="text1"/>
          <w:sz w:val="20"/>
          <w:szCs w:val="20"/>
        </w:rPr>
        <w:t>202</w:t>
      </w:r>
      <w:r w:rsidR="00B410F0" w:rsidRPr="00C50117">
        <w:rPr>
          <w:color w:val="000000" w:themeColor="text1"/>
          <w:sz w:val="20"/>
          <w:szCs w:val="20"/>
        </w:rPr>
        <w:t>4</w:t>
      </w:r>
      <w:r w:rsidRPr="00C50117">
        <w:rPr>
          <w:color w:val="000000" w:themeColor="text1"/>
          <w:sz w:val="20"/>
          <w:szCs w:val="20"/>
        </w:rPr>
        <w:t xml:space="preserve">, </w:t>
      </w:r>
      <w:r w:rsidRPr="00C50117">
        <w:rPr>
          <w:sz w:val="20"/>
          <w:szCs w:val="20"/>
        </w:rPr>
        <w:t>10:00 Uhr</w:t>
      </w:r>
    </w:p>
    <w:p w14:paraId="1F613DA6" w14:textId="31662199" w:rsidR="004B6C47" w:rsidRPr="00DE76A7" w:rsidRDefault="00651DEE" w:rsidP="004B6C47">
      <w:pPr>
        <w:jc w:val="center"/>
        <w:rPr>
          <w:rStyle w:val="Hyperlink"/>
          <w:rFonts w:ascii="Tahoma" w:hAnsi="Tahoma" w:cs="Tahoma"/>
          <w:b/>
          <w:bCs/>
          <w:sz w:val="20"/>
          <w:szCs w:val="20"/>
        </w:rPr>
      </w:pPr>
      <w:r w:rsidRPr="00DE76A7">
        <w:rPr>
          <w:rStyle w:val="Hyperlink"/>
          <w:rFonts w:ascii="Tahoma" w:hAnsi="Tahoma" w:cs="Tahoma"/>
          <w:b/>
          <w:bCs/>
          <w:sz w:val="20"/>
          <w:szCs w:val="20"/>
        </w:rPr>
        <w:t>https://www.livenation.de/artist-sebastian-wurth-1522811</w:t>
      </w:r>
    </w:p>
    <w:p w14:paraId="5B596560" w14:textId="77777777" w:rsidR="00031A97" w:rsidRPr="00C50117" w:rsidRDefault="00031A97">
      <w:pPr>
        <w:rPr>
          <w:rFonts w:ascii="Tahoma" w:hAnsi="Tahoma" w:cs="Tahoma"/>
          <w:sz w:val="20"/>
          <w:szCs w:val="20"/>
        </w:rPr>
      </w:pPr>
    </w:p>
    <w:p w14:paraId="2AF53B50" w14:textId="77777777" w:rsidR="00751B5D" w:rsidRPr="00661EB7" w:rsidRDefault="00751B5D">
      <w:pPr>
        <w:spacing w:line="200" w:lineRule="atLeast"/>
        <w:jc w:val="center"/>
        <w:rPr>
          <w:rFonts w:ascii="Tahoma" w:hAnsi="Tahoma" w:cs="Tahoma"/>
          <w:bCs/>
          <w:sz w:val="20"/>
          <w:szCs w:val="20"/>
          <w:lang w:val="en-GB"/>
        </w:rPr>
      </w:pPr>
      <w:hyperlink r:id="rId15" w:history="1">
        <w:r w:rsidRPr="00661EB7">
          <w:rPr>
            <w:rStyle w:val="Hyperlink"/>
            <w:rFonts w:ascii="Tahoma" w:hAnsi="Tahoma" w:cs="Tahoma"/>
            <w:b/>
            <w:bCs/>
            <w:color w:val="auto"/>
            <w:sz w:val="20"/>
            <w:szCs w:val="20"/>
            <w:lang w:val="en-GB"/>
          </w:rPr>
          <w:t>www.ticketmaster.de</w:t>
        </w:r>
      </w:hyperlink>
      <w:r w:rsidRPr="00661EB7">
        <w:rPr>
          <w:rFonts w:ascii="Tahoma" w:hAnsi="Tahoma" w:cs="Tahoma"/>
          <w:b/>
          <w:bCs/>
          <w:sz w:val="20"/>
          <w:szCs w:val="20"/>
          <w:lang w:val="en-GB"/>
        </w:rPr>
        <w:t xml:space="preserve"> </w:t>
      </w:r>
    </w:p>
    <w:p w14:paraId="7C982BD1" w14:textId="77777777" w:rsidR="00751B5D" w:rsidRPr="00661EB7" w:rsidRDefault="005F0793">
      <w:pPr>
        <w:spacing w:line="200" w:lineRule="atLeast"/>
        <w:jc w:val="center"/>
        <w:rPr>
          <w:rStyle w:val="Hyperlink"/>
          <w:rFonts w:ascii="Tahoma" w:hAnsi="Tahoma" w:cs="Tahoma"/>
          <w:bCs/>
          <w:color w:val="auto"/>
          <w:sz w:val="20"/>
          <w:szCs w:val="20"/>
          <w:lang w:val="en-GB"/>
        </w:rPr>
      </w:pPr>
      <w:r w:rsidRPr="00C50117">
        <w:rPr>
          <w:rFonts w:ascii="Tahoma" w:hAnsi="Tahoma" w:cs="Tahoma"/>
          <w:b/>
          <w:bCs/>
          <w:sz w:val="20"/>
          <w:szCs w:val="20"/>
        </w:rPr>
        <w:fldChar w:fldCharType="begin"/>
      </w:r>
      <w:r w:rsidRPr="00661EB7">
        <w:rPr>
          <w:rFonts w:ascii="Tahoma" w:hAnsi="Tahoma" w:cs="Tahoma"/>
          <w:b/>
          <w:bCs/>
          <w:sz w:val="20"/>
          <w:szCs w:val="20"/>
          <w:lang w:val="en-GB"/>
        </w:rPr>
        <w:instrText xml:space="preserve"> HYPERLINK "http://www.eventim.de/" </w:instrText>
      </w:r>
      <w:r w:rsidRPr="00C50117">
        <w:rPr>
          <w:rFonts w:ascii="Tahoma" w:hAnsi="Tahoma" w:cs="Tahoma"/>
          <w:b/>
          <w:bCs/>
          <w:sz w:val="20"/>
          <w:szCs w:val="20"/>
        </w:rPr>
      </w:r>
      <w:r w:rsidRPr="00C50117">
        <w:rPr>
          <w:rFonts w:ascii="Tahoma" w:hAnsi="Tahoma" w:cs="Tahoma"/>
          <w:b/>
          <w:bCs/>
          <w:sz w:val="20"/>
          <w:szCs w:val="20"/>
        </w:rPr>
        <w:fldChar w:fldCharType="separate"/>
      </w:r>
      <w:r w:rsidR="00751B5D" w:rsidRPr="00661EB7">
        <w:rPr>
          <w:rStyle w:val="Hyperlink"/>
          <w:rFonts w:ascii="Tahoma" w:hAnsi="Tahoma" w:cs="Tahoma"/>
          <w:b/>
          <w:bCs/>
          <w:color w:val="auto"/>
          <w:sz w:val="20"/>
          <w:szCs w:val="20"/>
          <w:lang w:val="en-GB"/>
        </w:rPr>
        <w:t xml:space="preserve">www.eventim.de </w:t>
      </w:r>
    </w:p>
    <w:p w14:paraId="71B47B66" w14:textId="636BCCE3" w:rsidR="00751B5D" w:rsidRPr="00661EB7" w:rsidRDefault="005F0793" w:rsidP="00C50117">
      <w:pPr>
        <w:spacing w:line="200" w:lineRule="atLeast"/>
        <w:jc w:val="center"/>
        <w:rPr>
          <w:rFonts w:ascii="Tahoma" w:hAnsi="Tahoma" w:cs="Tahoma"/>
          <w:sz w:val="20"/>
          <w:szCs w:val="20"/>
          <w:lang w:val="en-GB"/>
        </w:rPr>
      </w:pPr>
      <w:r w:rsidRPr="00C50117">
        <w:rPr>
          <w:rFonts w:ascii="Tahoma" w:hAnsi="Tahoma" w:cs="Tahoma"/>
          <w:b/>
          <w:bCs/>
          <w:sz w:val="20"/>
          <w:szCs w:val="20"/>
        </w:rPr>
        <w:fldChar w:fldCharType="end"/>
      </w:r>
    </w:p>
    <w:p w14:paraId="07CC1A20" w14:textId="77777777" w:rsidR="009B4683" w:rsidRPr="00661EB7" w:rsidRDefault="009B4683">
      <w:pPr>
        <w:spacing w:line="200" w:lineRule="atLeast"/>
        <w:jc w:val="center"/>
        <w:rPr>
          <w:rFonts w:ascii="Tahoma" w:hAnsi="Tahoma" w:cs="Tahoma"/>
          <w:sz w:val="20"/>
          <w:szCs w:val="20"/>
          <w:lang w:val="en-GB"/>
        </w:rPr>
      </w:pPr>
    </w:p>
    <w:p w14:paraId="33EEF915" w14:textId="77777777" w:rsidR="00626A03" w:rsidRPr="00661EB7" w:rsidRDefault="00626A03">
      <w:pPr>
        <w:spacing w:line="200" w:lineRule="atLeast"/>
        <w:jc w:val="center"/>
        <w:rPr>
          <w:rFonts w:ascii="Tahoma" w:hAnsi="Tahoma" w:cs="Tahoma"/>
          <w:b/>
          <w:bCs/>
          <w:sz w:val="20"/>
          <w:szCs w:val="20"/>
          <w:lang w:val="en-GB"/>
        </w:rPr>
      </w:pPr>
    </w:p>
    <w:p w14:paraId="71D66C5F" w14:textId="77777777" w:rsidR="002A11A6" w:rsidRPr="00C50117" w:rsidRDefault="00D54E4D" w:rsidP="002A11A6">
      <w:pPr>
        <w:spacing w:line="200" w:lineRule="atLeast"/>
        <w:jc w:val="center"/>
        <w:rPr>
          <w:rFonts w:ascii="Tahoma" w:eastAsia="Times New Roman" w:hAnsi="Tahoma" w:cs="Tahoma"/>
          <w:b/>
          <w:bCs/>
          <w:kern w:val="2"/>
          <w:sz w:val="20"/>
          <w:szCs w:val="20"/>
          <w:lang w:val="en-US"/>
        </w:rPr>
      </w:pPr>
      <w:hyperlink r:id="rId16" w:history="1">
        <w:r w:rsidRPr="00C50117">
          <w:rPr>
            <w:rStyle w:val="Hyperlink"/>
            <w:rFonts w:ascii="Tahoma" w:eastAsia="Times New Roman" w:hAnsi="Tahoma" w:cs="Tahoma"/>
            <w:b/>
            <w:bCs/>
            <w:color w:val="auto"/>
            <w:sz w:val="20"/>
            <w:szCs w:val="20"/>
            <w:lang w:val="en-US"/>
          </w:rPr>
          <w:t>www.livenation.de</w:t>
        </w:r>
      </w:hyperlink>
      <w:r w:rsidR="00751B5D" w:rsidRPr="00C50117">
        <w:rPr>
          <w:rFonts w:ascii="Tahoma" w:eastAsia="Times New Roman" w:hAnsi="Tahoma" w:cs="Tahoma"/>
          <w:sz w:val="20"/>
          <w:szCs w:val="20"/>
          <w:u w:val="single"/>
          <w:lang w:val="en-US"/>
        </w:rPr>
        <w:br/>
      </w:r>
      <w:r w:rsidR="002A11A6" w:rsidRPr="00C50117">
        <w:rPr>
          <w:rFonts w:ascii="Tahoma" w:hAnsi="Tahoma" w:cs="Tahoma"/>
          <w:sz w:val="20"/>
          <w:szCs w:val="20"/>
          <w:lang w:val="en-US"/>
        </w:rPr>
        <w:t>facebook.com/</w:t>
      </w:r>
      <w:proofErr w:type="spellStart"/>
      <w:r w:rsidR="002A11A6" w:rsidRPr="00C50117">
        <w:rPr>
          <w:rFonts w:ascii="Tahoma" w:hAnsi="Tahoma" w:cs="Tahoma"/>
          <w:sz w:val="20"/>
          <w:szCs w:val="20"/>
          <w:lang w:val="en-US"/>
        </w:rPr>
        <w:t>livenationGSA</w:t>
      </w:r>
      <w:proofErr w:type="spellEnd"/>
      <w:r w:rsidR="002A11A6" w:rsidRPr="00C50117">
        <w:rPr>
          <w:rFonts w:ascii="Tahoma" w:hAnsi="Tahoma" w:cs="Tahoma"/>
          <w:sz w:val="20"/>
          <w:szCs w:val="20"/>
          <w:lang w:val="en-US"/>
        </w:rPr>
        <w:t xml:space="preserve"> | twitter.com/</w:t>
      </w:r>
      <w:proofErr w:type="spellStart"/>
      <w:r w:rsidR="002A11A6" w:rsidRPr="00C50117">
        <w:rPr>
          <w:rFonts w:ascii="Tahoma" w:hAnsi="Tahoma" w:cs="Tahoma"/>
          <w:sz w:val="20"/>
          <w:szCs w:val="20"/>
          <w:lang w:val="en-US"/>
        </w:rPr>
        <w:t>livenationGSA</w:t>
      </w:r>
      <w:proofErr w:type="spellEnd"/>
    </w:p>
    <w:p w14:paraId="4A087F3C" w14:textId="77777777" w:rsidR="002A11A6" w:rsidRPr="00C50117" w:rsidRDefault="002A11A6" w:rsidP="002A11A6">
      <w:pPr>
        <w:spacing w:line="200" w:lineRule="atLeast"/>
        <w:jc w:val="center"/>
        <w:rPr>
          <w:rFonts w:ascii="Tahoma" w:hAnsi="Tahoma" w:cs="Tahoma"/>
          <w:sz w:val="20"/>
          <w:szCs w:val="20"/>
        </w:rPr>
      </w:pPr>
      <w:r w:rsidRPr="00C50117">
        <w:rPr>
          <w:rFonts w:ascii="Tahoma" w:hAnsi="Tahoma" w:cs="Tahoma"/>
          <w:sz w:val="20"/>
          <w:szCs w:val="20"/>
        </w:rPr>
        <w:t>instagram.com/</w:t>
      </w:r>
      <w:proofErr w:type="spellStart"/>
      <w:r w:rsidRPr="00C50117">
        <w:rPr>
          <w:rFonts w:ascii="Tahoma" w:hAnsi="Tahoma" w:cs="Tahoma"/>
          <w:sz w:val="20"/>
          <w:szCs w:val="20"/>
        </w:rPr>
        <w:t>livenationGSA</w:t>
      </w:r>
      <w:proofErr w:type="spellEnd"/>
      <w:r w:rsidRPr="00C50117">
        <w:rPr>
          <w:rFonts w:ascii="Tahoma" w:hAnsi="Tahoma" w:cs="Tahoma"/>
          <w:sz w:val="20"/>
          <w:szCs w:val="20"/>
        </w:rPr>
        <w:t xml:space="preserve"> | youtube.com/</w:t>
      </w:r>
      <w:proofErr w:type="spellStart"/>
      <w:r w:rsidRPr="00C50117">
        <w:rPr>
          <w:rFonts w:ascii="Tahoma" w:hAnsi="Tahoma" w:cs="Tahoma"/>
          <w:sz w:val="20"/>
          <w:szCs w:val="20"/>
        </w:rPr>
        <w:t>livenationGSA</w:t>
      </w:r>
      <w:proofErr w:type="spellEnd"/>
    </w:p>
    <w:p w14:paraId="4305EB0D" w14:textId="77777777" w:rsidR="00751B5D" w:rsidRPr="00C50117" w:rsidRDefault="00751B5D">
      <w:pPr>
        <w:spacing w:line="200" w:lineRule="atLeast"/>
        <w:jc w:val="center"/>
        <w:rPr>
          <w:rFonts w:ascii="Tahoma" w:hAnsi="Tahoma" w:cs="Tahoma"/>
          <w:sz w:val="20"/>
          <w:szCs w:val="20"/>
        </w:rPr>
      </w:pPr>
    </w:p>
    <w:bookmarkStart w:id="3" w:name="_Hlk5019049"/>
    <w:p w14:paraId="55172BC9" w14:textId="77777777" w:rsidR="003820CA" w:rsidRPr="00C50117" w:rsidRDefault="003820CA" w:rsidP="003820CA">
      <w:pPr>
        <w:spacing w:line="200" w:lineRule="atLeast"/>
        <w:jc w:val="center"/>
        <w:rPr>
          <w:rFonts w:ascii="Tahoma" w:hAnsi="Tahoma" w:cs="Tahoma"/>
          <w:b/>
          <w:sz w:val="20"/>
          <w:szCs w:val="20"/>
          <w:u w:val="single"/>
        </w:rPr>
      </w:pPr>
      <w:r w:rsidRPr="00C50117">
        <w:rPr>
          <w:rFonts w:ascii="Tahoma" w:hAnsi="Tahoma" w:cs="Tahoma"/>
          <w:b/>
          <w:sz w:val="20"/>
          <w:szCs w:val="20"/>
          <w:u w:val="single"/>
        </w:rPr>
        <w:fldChar w:fldCharType="begin"/>
      </w:r>
      <w:r w:rsidRPr="00C50117">
        <w:rPr>
          <w:rFonts w:ascii="Tahoma" w:hAnsi="Tahoma" w:cs="Tahoma"/>
          <w:b/>
          <w:sz w:val="20"/>
          <w:szCs w:val="20"/>
          <w:u w:val="single"/>
        </w:rPr>
        <w:instrText xml:space="preserve"> HYPERLINK "http://www.livenation-promotion.de" </w:instrText>
      </w:r>
      <w:r w:rsidRPr="00C50117">
        <w:rPr>
          <w:rFonts w:ascii="Tahoma" w:hAnsi="Tahoma" w:cs="Tahoma"/>
          <w:b/>
          <w:sz w:val="20"/>
          <w:szCs w:val="20"/>
          <w:u w:val="single"/>
        </w:rPr>
      </w:r>
      <w:r w:rsidRPr="00C50117">
        <w:rPr>
          <w:rFonts w:ascii="Tahoma" w:hAnsi="Tahoma" w:cs="Tahoma"/>
          <w:b/>
          <w:sz w:val="20"/>
          <w:szCs w:val="20"/>
          <w:u w:val="single"/>
        </w:rPr>
        <w:fldChar w:fldCharType="separate"/>
      </w:r>
      <w:r w:rsidRPr="00C50117">
        <w:rPr>
          <w:rStyle w:val="Hyperlink"/>
          <w:rFonts w:ascii="Tahoma" w:hAnsi="Tahoma" w:cs="Tahoma"/>
          <w:b/>
          <w:color w:val="auto"/>
          <w:sz w:val="20"/>
          <w:szCs w:val="20"/>
        </w:rPr>
        <w:t>www.livenation-promotion.de</w:t>
      </w:r>
      <w:r w:rsidRPr="00C50117">
        <w:rPr>
          <w:rFonts w:ascii="Tahoma" w:hAnsi="Tahoma" w:cs="Tahoma"/>
          <w:b/>
          <w:sz w:val="20"/>
          <w:szCs w:val="20"/>
          <w:u w:val="single"/>
        </w:rPr>
        <w:fldChar w:fldCharType="end"/>
      </w:r>
    </w:p>
    <w:p w14:paraId="74F7A498" w14:textId="77777777" w:rsidR="003A6095" w:rsidRPr="00661EB7" w:rsidRDefault="003A6095">
      <w:pPr>
        <w:spacing w:line="200" w:lineRule="atLeast"/>
        <w:jc w:val="center"/>
        <w:rPr>
          <w:rFonts w:ascii="Tahoma" w:hAnsi="Tahoma" w:cs="Tahoma"/>
          <w:sz w:val="20"/>
          <w:szCs w:val="20"/>
        </w:rPr>
      </w:pPr>
      <w:r w:rsidRPr="00661EB7">
        <w:rPr>
          <w:rFonts w:ascii="Tahoma" w:hAnsi="Tahoma" w:cs="Tahoma"/>
          <w:sz w:val="20"/>
          <w:szCs w:val="20"/>
        </w:rPr>
        <w:t>Pressematerial | Akkreditierung</w:t>
      </w:r>
    </w:p>
    <w:p w14:paraId="49C54ED6" w14:textId="77777777" w:rsidR="00C50117" w:rsidRPr="00661EB7" w:rsidRDefault="00C50117">
      <w:pPr>
        <w:spacing w:line="200" w:lineRule="atLeast"/>
        <w:jc w:val="center"/>
        <w:rPr>
          <w:rFonts w:ascii="Tahoma" w:hAnsi="Tahoma" w:cs="Tahoma"/>
          <w:sz w:val="20"/>
          <w:szCs w:val="20"/>
        </w:rPr>
      </w:pPr>
    </w:p>
    <w:p w14:paraId="3598BFEA" w14:textId="77777777" w:rsidR="00C50117" w:rsidRPr="00661EB7" w:rsidRDefault="00C50117">
      <w:pPr>
        <w:spacing w:line="200" w:lineRule="atLeast"/>
        <w:jc w:val="center"/>
        <w:rPr>
          <w:rStyle w:val="Hyperlink"/>
          <w:rFonts w:ascii="Tahoma" w:eastAsia="Times New Roman" w:hAnsi="Tahoma" w:cs="Tahoma"/>
          <w:color w:val="auto"/>
          <w:sz w:val="20"/>
          <w:szCs w:val="20"/>
          <w:highlight w:val="yellow"/>
        </w:rPr>
      </w:pPr>
    </w:p>
    <w:bookmarkEnd w:id="3"/>
    <w:p w14:paraId="37CBE302" w14:textId="71AAEA32" w:rsidR="001F1166" w:rsidRDefault="0039336D" w:rsidP="00C97586">
      <w:pPr>
        <w:spacing w:line="200" w:lineRule="atLeast"/>
        <w:jc w:val="center"/>
        <w:rPr>
          <w:rFonts w:ascii="Tahoma" w:hAnsi="Tahoma" w:cs="Tahoma"/>
          <w:sz w:val="20"/>
          <w:szCs w:val="20"/>
        </w:rPr>
      </w:pPr>
      <w:r>
        <w:rPr>
          <w:rFonts w:ascii="Tahoma" w:hAnsi="Tahoma" w:cs="Tahoma"/>
          <w:sz w:val="20"/>
          <w:szCs w:val="20"/>
        </w:rPr>
        <w:fldChar w:fldCharType="begin"/>
      </w:r>
      <w:r>
        <w:rPr>
          <w:rFonts w:ascii="Tahoma" w:hAnsi="Tahoma" w:cs="Tahoma"/>
          <w:sz w:val="20"/>
          <w:szCs w:val="20"/>
        </w:rPr>
        <w:instrText>HYPERLINK "http://</w:instrText>
      </w:r>
      <w:r w:rsidRPr="00503C37">
        <w:rPr>
          <w:rFonts w:ascii="Tahoma" w:hAnsi="Tahoma" w:cs="Tahoma"/>
          <w:sz w:val="20"/>
          <w:szCs w:val="20"/>
        </w:rPr>
        <w:instrText>www.seba</w:instrText>
      </w:r>
      <w:r>
        <w:rPr>
          <w:rFonts w:ascii="Tahoma" w:hAnsi="Tahoma" w:cs="Tahoma"/>
          <w:sz w:val="20"/>
          <w:szCs w:val="20"/>
        </w:rPr>
        <w:instrText>stianwurth.de"</w:instrText>
      </w:r>
      <w:r>
        <w:rPr>
          <w:rFonts w:ascii="Tahoma" w:hAnsi="Tahoma" w:cs="Tahoma"/>
          <w:sz w:val="20"/>
          <w:szCs w:val="20"/>
        </w:rPr>
      </w:r>
      <w:r>
        <w:rPr>
          <w:rFonts w:ascii="Tahoma" w:hAnsi="Tahoma" w:cs="Tahoma"/>
          <w:sz w:val="20"/>
          <w:szCs w:val="20"/>
        </w:rPr>
        <w:fldChar w:fldCharType="separate"/>
      </w:r>
      <w:r w:rsidRPr="00856724">
        <w:rPr>
          <w:rStyle w:val="Hyperlink"/>
          <w:rFonts w:ascii="Tahoma" w:hAnsi="Tahoma" w:cs="Tahoma"/>
          <w:sz w:val="20"/>
          <w:szCs w:val="20"/>
        </w:rPr>
        <w:t>www.sebastianwurth.de</w:t>
      </w:r>
      <w:r>
        <w:rPr>
          <w:rFonts w:ascii="Tahoma" w:hAnsi="Tahoma" w:cs="Tahoma"/>
          <w:sz w:val="20"/>
          <w:szCs w:val="20"/>
        </w:rPr>
        <w:fldChar w:fldCharType="end"/>
      </w:r>
      <w:r>
        <w:rPr>
          <w:rFonts w:ascii="Tahoma" w:hAnsi="Tahoma" w:cs="Tahoma"/>
          <w:sz w:val="20"/>
          <w:szCs w:val="20"/>
        </w:rPr>
        <w:t xml:space="preserve"> </w:t>
      </w:r>
      <w:r w:rsidR="001F1166" w:rsidRPr="00661EB7">
        <w:rPr>
          <w:rFonts w:ascii="Tahoma" w:hAnsi="Tahoma" w:cs="Tahoma"/>
          <w:sz w:val="20"/>
          <w:szCs w:val="20"/>
        </w:rPr>
        <w:t xml:space="preserve"> </w:t>
      </w:r>
    </w:p>
    <w:p w14:paraId="6D8E0604" w14:textId="015F8C31" w:rsidR="00476A8C" w:rsidRDefault="0039336D" w:rsidP="00C97586">
      <w:pPr>
        <w:spacing w:line="200" w:lineRule="atLeast"/>
        <w:jc w:val="center"/>
        <w:rPr>
          <w:rFonts w:ascii="Tahoma" w:hAnsi="Tahoma" w:cs="Tahoma"/>
          <w:sz w:val="20"/>
          <w:szCs w:val="20"/>
        </w:rPr>
      </w:pPr>
      <w:hyperlink r:id="rId17" w:history="1">
        <w:r w:rsidRPr="00856724">
          <w:rPr>
            <w:rStyle w:val="Hyperlink"/>
            <w:rFonts w:ascii="Tahoma" w:hAnsi="Tahoma" w:cs="Tahoma"/>
            <w:sz w:val="20"/>
            <w:szCs w:val="20"/>
          </w:rPr>
          <w:t>www.instagram.com/sebastianwurthoffiziell</w:t>
        </w:r>
      </w:hyperlink>
      <w:r>
        <w:rPr>
          <w:rFonts w:ascii="Tahoma" w:hAnsi="Tahoma" w:cs="Tahoma"/>
          <w:sz w:val="20"/>
          <w:szCs w:val="20"/>
        </w:rPr>
        <w:t xml:space="preserve"> </w:t>
      </w:r>
    </w:p>
    <w:p w14:paraId="5882DA53" w14:textId="77777777" w:rsidR="0025775B" w:rsidRDefault="0025775B" w:rsidP="0025775B">
      <w:pPr>
        <w:spacing w:line="200" w:lineRule="atLeast"/>
        <w:jc w:val="center"/>
        <w:rPr>
          <w:rFonts w:ascii="Tahoma" w:hAnsi="Tahoma" w:cs="Tahoma"/>
          <w:sz w:val="20"/>
          <w:szCs w:val="20"/>
        </w:rPr>
      </w:pPr>
      <w:hyperlink r:id="rId18" w:tgtFrame="_blank" w:history="1">
        <w:r w:rsidRPr="0025775B">
          <w:rPr>
            <w:rStyle w:val="Hyperlink"/>
            <w:rFonts w:ascii="Tahoma" w:hAnsi="Tahoma" w:cs="Tahoma"/>
            <w:sz w:val="20"/>
            <w:szCs w:val="20"/>
          </w:rPr>
          <w:t>tiktok.com/@sebastianwurthoffiziell</w:t>
        </w:r>
      </w:hyperlink>
    </w:p>
    <w:p w14:paraId="34176D88" w14:textId="6BE8AEB2" w:rsidR="0025775B" w:rsidRDefault="0025775B" w:rsidP="0025775B">
      <w:pPr>
        <w:spacing w:line="200" w:lineRule="atLeast"/>
        <w:jc w:val="center"/>
        <w:rPr>
          <w:rFonts w:ascii="Tahoma" w:hAnsi="Tahoma" w:cs="Tahoma"/>
          <w:sz w:val="20"/>
          <w:szCs w:val="20"/>
        </w:rPr>
      </w:pPr>
      <w:hyperlink r:id="rId19" w:tgtFrame="_blank" w:history="1">
        <w:r w:rsidRPr="0025775B">
          <w:rPr>
            <w:rStyle w:val="Hyperlink"/>
            <w:rFonts w:ascii="Tahoma" w:hAnsi="Tahoma" w:cs="Tahoma"/>
            <w:sz w:val="20"/>
            <w:szCs w:val="20"/>
          </w:rPr>
          <w:t>facebook.com/</w:t>
        </w:r>
        <w:proofErr w:type="spellStart"/>
        <w:r w:rsidRPr="0025775B">
          <w:rPr>
            <w:rStyle w:val="Hyperlink"/>
            <w:rFonts w:ascii="Tahoma" w:hAnsi="Tahoma" w:cs="Tahoma"/>
            <w:sz w:val="20"/>
            <w:szCs w:val="20"/>
          </w:rPr>
          <w:t>profile.php?id</w:t>
        </w:r>
        <w:proofErr w:type="spellEnd"/>
        <w:r w:rsidRPr="0025775B">
          <w:rPr>
            <w:rStyle w:val="Hyperlink"/>
            <w:rFonts w:ascii="Tahoma" w:hAnsi="Tahoma" w:cs="Tahoma"/>
            <w:sz w:val="20"/>
            <w:szCs w:val="20"/>
          </w:rPr>
          <w:t>=100044214380261</w:t>
        </w:r>
      </w:hyperlink>
    </w:p>
    <w:p w14:paraId="6B23F079" w14:textId="77777777" w:rsidR="00CE1307" w:rsidRPr="00CE1307" w:rsidRDefault="00CE1307" w:rsidP="00CE1307">
      <w:pPr>
        <w:spacing w:line="200" w:lineRule="atLeast"/>
        <w:jc w:val="center"/>
        <w:rPr>
          <w:rFonts w:ascii="Tahoma" w:hAnsi="Tahoma" w:cs="Tahoma"/>
          <w:sz w:val="20"/>
          <w:szCs w:val="20"/>
        </w:rPr>
      </w:pPr>
      <w:hyperlink r:id="rId20" w:history="1">
        <w:r w:rsidRPr="00CE1307">
          <w:rPr>
            <w:rStyle w:val="Hyperlink"/>
            <w:rFonts w:ascii="Tahoma" w:hAnsi="Tahoma" w:cs="Tahoma"/>
            <w:sz w:val="20"/>
            <w:szCs w:val="20"/>
          </w:rPr>
          <w:t>www.youtube.com/@sebastianwurthoffiziell</w:t>
        </w:r>
      </w:hyperlink>
    </w:p>
    <w:p w14:paraId="2C0F950A" w14:textId="6D5ED27C" w:rsidR="00CE1307" w:rsidRPr="00661EB7" w:rsidRDefault="00CE1307" w:rsidP="00CE1307">
      <w:pPr>
        <w:spacing w:line="200" w:lineRule="atLeast"/>
        <w:jc w:val="center"/>
        <w:rPr>
          <w:rFonts w:ascii="Tahoma" w:hAnsi="Tahoma" w:cs="Tahoma"/>
          <w:sz w:val="20"/>
          <w:szCs w:val="20"/>
        </w:rPr>
      </w:pPr>
    </w:p>
    <w:sectPr w:rsidR="00CE1307" w:rsidRPr="00661EB7">
      <w:headerReference w:type="even" r:id="rId21"/>
      <w:headerReference w:type="default" r:id="rId22"/>
      <w:footerReference w:type="even" r:id="rId23"/>
      <w:footerReference w:type="default" r:id="rId24"/>
      <w:headerReference w:type="first" r:id="rId25"/>
      <w:footerReference w:type="first" r:id="rId26"/>
      <w:pgSz w:w="11906" w:h="16838"/>
      <w:pgMar w:top="1440" w:right="1440" w:bottom="1440" w:left="1440" w:header="708" w:footer="708"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B8114" w14:textId="77777777" w:rsidR="00E804BD" w:rsidRDefault="00E804BD">
      <w:r>
        <w:separator/>
      </w:r>
    </w:p>
  </w:endnote>
  <w:endnote w:type="continuationSeparator" w:id="0">
    <w:p w14:paraId="13353AC4" w14:textId="77777777" w:rsidR="00E804BD" w:rsidRDefault="00E804BD">
      <w:r>
        <w:continuationSeparator/>
      </w:r>
    </w:p>
  </w:endnote>
  <w:endnote w:type="continuationNotice" w:id="1">
    <w:p w14:paraId="5DA1256D" w14:textId="77777777" w:rsidR="00E804BD" w:rsidRDefault="00E804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424">
    <w:altName w:val="MS Gothic"/>
    <w:charset w:val="80"/>
    <w:family w:val="auto"/>
    <w:pitch w:val="variable"/>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swiss"/>
    <w:pitch w:val="variable"/>
    <w:sig w:usb0="E1000AEF" w:usb1="5000A1FF" w:usb2="00000000" w:usb3="00000000" w:csb0="000001B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Negreta">
    <w:altName w:val="MS Mincho"/>
    <w:charset w:val="8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8222D" w14:textId="77777777" w:rsidR="00751B5D" w:rsidRDefault="00751B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E4A63" w14:textId="77777777" w:rsidR="00751B5D" w:rsidRDefault="003B27AF">
    <w:pPr>
      <w:pStyle w:val="Fuzeile"/>
    </w:pPr>
    <w:r>
      <w:rPr>
        <w:noProof/>
      </w:rPr>
      <w:drawing>
        <wp:anchor distT="0" distB="0" distL="114935" distR="114935" simplePos="0" relativeHeight="251658241" behindDoc="1" locked="0" layoutInCell="1" allowOverlap="1" wp14:anchorId="6100C1DA" wp14:editId="7519A22E">
          <wp:simplePos x="0" y="0"/>
          <wp:positionH relativeFrom="column">
            <wp:posOffset>-914400</wp:posOffset>
          </wp:positionH>
          <wp:positionV relativeFrom="paragraph">
            <wp:posOffset>149860</wp:posOffset>
          </wp:positionV>
          <wp:extent cx="7547610" cy="462280"/>
          <wp:effectExtent l="0" t="0" r="0" b="0"/>
          <wp:wrapNone/>
          <wp:docPr id="4"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610" cy="4622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6C3BC" w14:textId="77777777" w:rsidR="00751B5D" w:rsidRDefault="00751B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C176D0" w14:textId="77777777" w:rsidR="00E804BD" w:rsidRDefault="00E804BD">
      <w:r>
        <w:separator/>
      </w:r>
    </w:p>
  </w:footnote>
  <w:footnote w:type="continuationSeparator" w:id="0">
    <w:p w14:paraId="27922C06" w14:textId="77777777" w:rsidR="00E804BD" w:rsidRDefault="00E804BD">
      <w:r>
        <w:continuationSeparator/>
      </w:r>
    </w:p>
  </w:footnote>
  <w:footnote w:type="continuationNotice" w:id="1">
    <w:p w14:paraId="481AD104" w14:textId="77777777" w:rsidR="00E804BD" w:rsidRDefault="00E804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74E2A" w14:textId="77777777" w:rsidR="003B27AF" w:rsidRDefault="003B27A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895EE" w14:textId="77777777" w:rsidR="00751B5D" w:rsidRDefault="003B27AF">
    <w:pPr>
      <w:pStyle w:val="Kopfzeile"/>
      <w:tabs>
        <w:tab w:val="clear" w:pos="4536"/>
        <w:tab w:val="clear" w:pos="9072"/>
        <w:tab w:val="left" w:pos="6419"/>
      </w:tabs>
    </w:pPr>
    <w:r>
      <w:rPr>
        <w:noProof/>
      </w:rPr>
      <w:drawing>
        <wp:anchor distT="0" distB="0" distL="114935" distR="114935" simplePos="0" relativeHeight="251658240" behindDoc="1" locked="0" layoutInCell="1" allowOverlap="1" wp14:anchorId="33C5179E" wp14:editId="2B27E948">
          <wp:simplePos x="0" y="0"/>
          <wp:positionH relativeFrom="column">
            <wp:posOffset>-914400</wp:posOffset>
          </wp:positionH>
          <wp:positionV relativeFrom="margin">
            <wp:posOffset>-914400</wp:posOffset>
          </wp:positionV>
          <wp:extent cx="7547610" cy="641985"/>
          <wp:effectExtent l="0" t="0" r="0" b="0"/>
          <wp:wrapNone/>
          <wp:docPr id="5"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610" cy="64198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751B5D">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686E4" w14:textId="77777777" w:rsidR="00751B5D" w:rsidRDefault="00751B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pStyle w:val="berschrift4"/>
      <w:suff w:val="nothing"/>
      <w:lvlText w:val=""/>
      <w:lvlJc w:val="left"/>
      <w:pPr>
        <w:tabs>
          <w:tab w:val="num" w:pos="0"/>
        </w:tabs>
        <w:ind w:left="864" w:hanging="864"/>
      </w:pPr>
    </w:lvl>
    <w:lvl w:ilvl="4">
      <w:start w:val="1"/>
      <w:numFmt w:val="none"/>
      <w:pStyle w:val="berschrift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1690644444">
    <w:abstractNumId w:val="0"/>
  </w:num>
  <w:num w:numId="2" w16cid:durableId="18531016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06317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activeWritingStyle w:appName="MSWord" w:lang="en-GB" w:vendorID="64" w:dllVersion="4096" w:nlCheck="1" w:checkStyle="0"/>
  <w:activeWritingStyle w:appName="MSWord" w:lang="de-DE" w:vendorID="64" w:dllVersion="4096" w:nlCheck="1" w:checkStyle="0"/>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351"/>
    <w:rsid w:val="00016FC1"/>
    <w:rsid w:val="00025F1E"/>
    <w:rsid w:val="00031A97"/>
    <w:rsid w:val="000430B9"/>
    <w:rsid w:val="00044944"/>
    <w:rsid w:val="00064AC7"/>
    <w:rsid w:val="00070D1E"/>
    <w:rsid w:val="00076B09"/>
    <w:rsid w:val="000837DE"/>
    <w:rsid w:val="0009024E"/>
    <w:rsid w:val="000A4F1E"/>
    <w:rsid w:val="000B08CB"/>
    <w:rsid w:val="000B0B47"/>
    <w:rsid w:val="000C3DBA"/>
    <w:rsid w:val="000D142B"/>
    <w:rsid w:val="000D3F78"/>
    <w:rsid w:val="000E2E93"/>
    <w:rsid w:val="000E3578"/>
    <w:rsid w:val="000E6694"/>
    <w:rsid w:val="000F10D0"/>
    <w:rsid w:val="000F405A"/>
    <w:rsid w:val="00135484"/>
    <w:rsid w:val="001354F7"/>
    <w:rsid w:val="00135C87"/>
    <w:rsid w:val="00136E12"/>
    <w:rsid w:val="001419AD"/>
    <w:rsid w:val="00146C68"/>
    <w:rsid w:val="0015312A"/>
    <w:rsid w:val="001625E8"/>
    <w:rsid w:val="00165A2C"/>
    <w:rsid w:val="0017781D"/>
    <w:rsid w:val="00181DC4"/>
    <w:rsid w:val="0018691F"/>
    <w:rsid w:val="00187BFF"/>
    <w:rsid w:val="001B7F35"/>
    <w:rsid w:val="001C2A7F"/>
    <w:rsid w:val="001C48C6"/>
    <w:rsid w:val="001C5B0B"/>
    <w:rsid w:val="001C74E4"/>
    <w:rsid w:val="001D56C8"/>
    <w:rsid w:val="001D7EF9"/>
    <w:rsid w:val="001F1166"/>
    <w:rsid w:val="001F17AA"/>
    <w:rsid w:val="001F421C"/>
    <w:rsid w:val="001F7083"/>
    <w:rsid w:val="00201821"/>
    <w:rsid w:val="002030C4"/>
    <w:rsid w:val="00216A43"/>
    <w:rsid w:val="00220545"/>
    <w:rsid w:val="0022514D"/>
    <w:rsid w:val="0022639D"/>
    <w:rsid w:val="002268F7"/>
    <w:rsid w:val="00227214"/>
    <w:rsid w:val="00245927"/>
    <w:rsid w:val="00252DC6"/>
    <w:rsid w:val="0025775B"/>
    <w:rsid w:val="0028622E"/>
    <w:rsid w:val="002910D8"/>
    <w:rsid w:val="00292E3F"/>
    <w:rsid w:val="002930E8"/>
    <w:rsid w:val="002A11A6"/>
    <w:rsid w:val="002B312E"/>
    <w:rsid w:val="002B6074"/>
    <w:rsid w:val="002D67C9"/>
    <w:rsid w:val="002E539F"/>
    <w:rsid w:val="002F3154"/>
    <w:rsid w:val="00306A38"/>
    <w:rsid w:val="003308DB"/>
    <w:rsid w:val="00331EFA"/>
    <w:rsid w:val="003463E0"/>
    <w:rsid w:val="00346769"/>
    <w:rsid w:val="00353CC7"/>
    <w:rsid w:val="00355A19"/>
    <w:rsid w:val="003645FC"/>
    <w:rsid w:val="00370AFC"/>
    <w:rsid w:val="003820CA"/>
    <w:rsid w:val="00382C96"/>
    <w:rsid w:val="00387DA7"/>
    <w:rsid w:val="0039336D"/>
    <w:rsid w:val="00396AFE"/>
    <w:rsid w:val="003A2468"/>
    <w:rsid w:val="003A2739"/>
    <w:rsid w:val="003A6095"/>
    <w:rsid w:val="003B27AF"/>
    <w:rsid w:val="003C30D9"/>
    <w:rsid w:val="003C4C08"/>
    <w:rsid w:val="003C6807"/>
    <w:rsid w:val="003D4C70"/>
    <w:rsid w:val="003E21CE"/>
    <w:rsid w:val="003E3A05"/>
    <w:rsid w:val="003E5298"/>
    <w:rsid w:val="003E655E"/>
    <w:rsid w:val="003F1F6E"/>
    <w:rsid w:val="00416916"/>
    <w:rsid w:val="004248C1"/>
    <w:rsid w:val="004463C6"/>
    <w:rsid w:val="004509A5"/>
    <w:rsid w:val="00450F5F"/>
    <w:rsid w:val="00457686"/>
    <w:rsid w:val="004624B0"/>
    <w:rsid w:val="00476A8C"/>
    <w:rsid w:val="004778DD"/>
    <w:rsid w:val="004B6C47"/>
    <w:rsid w:val="004F5015"/>
    <w:rsid w:val="004F6A92"/>
    <w:rsid w:val="0050367B"/>
    <w:rsid w:val="00503C37"/>
    <w:rsid w:val="005050EC"/>
    <w:rsid w:val="00542C48"/>
    <w:rsid w:val="00550BE9"/>
    <w:rsid w:val="0055398C"/>
    <w:rsid w:val="00554348"/>
    <w:rsid w:val="0055674E"/>
    <w:rsid w:val="0056215B"/>
    <w:rsid w:val="005652AA"/>
    <w:rsid w:val="00572D73"/>
    <w:rsid w:val="00576E82"/>
    <w:rsid w:val="00577165"/>
    <w:rsid w:val="00577DBF"/>
    <w:rsid w:val="00581154"/>
    <w:rsid w:val="00587131"/>
    <w:rsid w:val="00590C12"/>
    <w:rsid w:val="00594481"/>
    <w:rsid w:val="005B75DD"/>
    <w:rsid w:val="005C6B1F"/>
    <w:rsid w:val="005F0530"/>
    <w:rsid w:val="005F0793"/>
    <w:rsid w:val="005F4ADE"/>
    <w:rsid w:val="00600121"/>
    <w:rsid w:val="00626864"/>
    <w:rsid w:val="00626A03"/>
    <w:rsid w:val="006330F1"/>
    <w:rsid w:val="006500CB"/>
    <w:rsid w:val="006503BD"/>
    <w:rsid w:val="00651DEE"/>
    <w:rsid w:val="006530AB"/>
    <w:rsid w:val="00653975"/>
    <w:rsid w:val="00661D7B"/>
    <w:rsid w:val="00661EB7"/>
    <w:rsid w:val="0067221C"/>
    <w:rsid w:val="00673BBB"/>
    <w:rsid w:val="006863CC"/>
    <w:rsid w:val="00686F2B"/>
    <w:rsid w:val="006944D4"/>
    <w:rsid w:val="006A52EB"/>
    <w:rsid w:val="006B52B4"/>
    <w:rsid w:val="006B6999"/>
    <w:rsid w:val="006C0942"/>
    <w:rsid w:val="006E7BCD"/>
    <w:rsid w:val="00703CE7"/>
    <w:rsid w:val="00715730"/>
    <w:rsid w:val="00725AF7"/>
    <w:rsid w:val="0072718D"/>
    <w:rsid w:val="0074579B"/>
    <w:rsid w:val="00751B5D"/>
    <w:rsid w:val="00752A46"/>
    <w:rsid w:val="0075676B"/>
    <w:rsid w:val="0076218F"/>
    <w:rsid w:val="00762BF0"/>
    <w:rsid w:val="0077342D"/>
    <w:rsid w:val="00781517"/>
    <w:rsid w:val="00782D81"/>
    <w:rsid w:val="00784D62"/>
    <w:rsid w:val="007A0DB6"/>
    <w:rsid w:val="007B0047"/>
    <w:rsid w:val="007C4327"/>
    <w:rsid w:val="007D1813"/>
    <w:rsid w:val="00805D13"/>
    <w:rsid w:val="00806B5C"/>
    <w:rsid w:val="00815888"/>
    <w:rsid w:val="00815F16"/>
    <w:rsid w:val="00817782"/>
    <w:rsid w:val="00822487"/>
    <w:rsid w:val="00827F3A"/>
    <w:rsid w:val="00831783"/>
    <w:rsid w:val="00834A14"/>
    <w:rsid w:val="00836F17"/>
    <w:rsid w:val="00837562"/>
    <w:rsid w:val="0085554D"/>
    <w:rsid w:val="00876C14"/>
    <w:rsid w:val="008771F7"/>
    <w:rsid w:val="00894CBC"/>
    <w:rsid w:val="00895D78"/>
    <w:rsid w:val="008A52A7"/>
    <w:rsid w:val="008A71CA"/>
    <w:rsid w:val="008B0A2F"/>
    <w:rsid w:val="008C45C8"/>
    <w:rsid w:val="008C539D"/>
    <w:rsid w:val="008D2A3C"/>
    <w:rsid w:val="008E43B8"/>
    <w:rsid w:val="008E4E38"/>
    <w:rsid w:val="00910A33"/>
    <w:rsid w:val="00922978"/>
    <w:rsid w:val="00945999"/>
    <w:rsid w:val="00954F92"/>
    <w:rsid w:val="009754C0"/>
    <w:rsid w:val="0098021E"/>
    <w:rsid w:val="009960C0"/>
    <w:rsid w:val="009B141C"/>
    <w:rsid w:val="009B3C70"/>
    <w:rsid w:val="009B4683"/>
    <w:rsid w:val="009B6288"/>
    <w:rsid w:val="009E10DD"/>
    <w:rsid w:val="009E3D20"/>
    <w:rsid w:val="009E5A1C"/>
    <w:rsid w:val="009E5D52"/>
    <w:rsid w:val="009F0E8D"/>
    <w:rsid w:val="009F7222"/>
    <w:rsid w:val="00A031B2"/>
    <w:rsid w:val="00A1626F"/>
    <w:rsid w:val="00A31D36"/>
    <w:rsid w:val="00A43122"/>
    <w:rsid w:val="00A4676A"/>
    <w:rsid w:val="00A53BB3"/>
    <w:rsid w:val="00A605E3"/>
    <w:rsid w:val="00A700D8"/>
    <w:rsid w:val="00A85F0A"/>
    <w:rsid w:val="00A91179"/>
    <w:rsid w:val="00AA2388"/>
    <w:rsid w:val="00AA6DE8"/>
    <w:rsid w:val="00AC3685"/>
    <w:rsid w:val="00AD6BF7"/>
    <w:rsid w:val="00AE33EE"/>
    <w:rsid w:val="00AE34CE"/>
    <w:rsid w:val="00AF3E9D"/>
    <w:rsid w:val="00AF54A4"/>
    <w:rsid w:val="00AF5DAE"/>
    <w:rsid w:val="00AF7712"/>
    <w:rsid w:val="00B02EAE"/>
    <w:rsid w:val="00B04F3D"/>
    <w:rsid w:val="00B076E8"/>
    <w:rsid w:val="00B10B64"/>
    <w:rsid w:val="00B32C8C"/>
    <w:rsid w:val="00B410F0"/>
    <w:rsid w:val="00B503BC"/>
    <w:rsid w:val="00B64759"/>
    <w:rsid w:val="00B67EBE"/>
    <w:rsid w:val="00B84C1D"/>
    <w:rsid w:val="00BA217F"/>
    <w:rsid w:val="00BB4108"/>
    <w:rsid w:val="00BC3F42"/>
    <w:rsid w:val="00BC6AA9"/>
    <w:rsid w:val="00BD41F7"/>
    <w:rsid w:val="00BD7603"/>
    <w:rsid w:val="00BE70FE"/>
    <w:rsid w:val="00BF2C02"/>
    <w:rsid w:val="00C01B60"/>
    <w:rsid w:val="00C033B7"/>
    <w:rsid w:val="00C0645E"/>
    <w:rsid w:val="00C131CD"/>
    <w:rsid w:val="00C16383"/>
    <w:rsid w:val="00C35858"/>
    <w:rsid w:val="00C50117"/>
    <w:rsid w:val="00C50351"/>
    <w:rsid w:val="00C60AFB"/>
    <w:rsid w:val="00C634E9"/>
    <w:rsid w:val="00C678F2"/>
    <w:rsid w:val="00C71CC8"/>
    <w:rsid w:val="00C97586"/>
    <w:rsid w:val="00CA0C3D"/>
    <w:rsid w:val="00CA46EE"/>
    <w:rsid w:val="00CA5C9B"/>
    <w:rsid w:val="00CA694B"/>
    <w:rsid w:val="00CB3C3D"/>
    <w:rsid w:val="00CB4763"/>
    <w:rsid w:val="00CC1AB2"/>
    <w:rsid w:val="00CC26AD"/>
    <w:rsid w:val="00CE1307"/>
    <w:rsid w:val="00D16C5B"/>
    <w:rsid w:val="00D21823"/>
    <w:rsid w:val="00D23DB4"/>
    <w:rsid w:val="00D5134B"/>
    <w:rsid w:val="00D54E4D"/>
    <w:rsid w:val="00D570E5"/>
    <w:rsid w:val="00D62159"/>
    <w:rsid w:val="00D6392B"/>
    <w:rsid w:val="00D64A57"/>
    <w:rsid w:val="00D73A3F"/>
    <w:rsid w:val="00D73D4D"/>
    <w:rsid w:val="00D94539"/>
    <w:rsid w:val="00D97A63"/>
    <w:rsid w:val="00DA3049"/>
    <w:rsid w:val="00DA381A"/>
    <w:rsid w:val="00DE76A7"/>
    <w:rsid w:val="00DF39E6"/>
    <w:rsid w:val="00DF5571"/>
    <w:rsid w:val="00DF7EF4"/>
    <w:rsid w:val="00E00C41"/>
    <w:rsid w:val="00E10191"/>
    <w:rsid w:val="00E135C2"/>
    <w:rsid w:val="00E240DB"/>
    <w:rsid w:val="00E32DA3"/>
    <w:rsid w:val="00E443E9"/>
    <w:rsid w:val="00E47791"/>
    <w:rsid w:val="00E51C82"/>
    <w:rsid w:val="00E6148F"/>
    <w:rsid w:val="00E757DA"/>
    <w:rsid w:val="00E804BD"/>
    <w:rsid w:val="00E973FE"/>
    <w:rsid w:val="00EA0150"/>
    <w:rsid w:val="00EA0AFC"/>
    <w:rsid w:val="00EB0749"/>
    <w:rsid w:val="00EB1C25"/>
    <w:rsid w:val="00EB298A"/>
    <w:rsid w:val="00EB44A8"/>
    <w:rsid w:val="00EC5CE0"/>
    <w:rsid w:val="00ED1853"/>
    <w:rsid w:val="00ED6BBE"/>
    <w:rsid w:val="00EE1209"/>
    <w:rsid w:val="00EE1CDF"/>
    <w:rsid w:val="00EF0533"/>
    <w:rsid w:val="00F07EA4"/>
    <w:rsid w:val="00F105CA"/>
    <w:rsid w:val="00F1363F"/>
    <w:rsid w:val="00F20CF4"/>
    <w:rsid w:val="00F263C2"/>
    <w:rsid w:val="00F270FF"/>
    <w:rsid w:val="00F30EF7"/>
    <w:rsid w:val="00F31226"/>
    <w:rsid w:val="00F41715"/>
    <w:rsid w:val="00F42C30"/>
    <w:rsid w:val="00F45691"/>
    <w:rsid w:val="00F511DD"/>
    <w:rsid w:val="00F53CE3"/>
    <w:rsid w:val="00F63FAD"/>
    <w:rsid w:val="00F66B93"/>
    <w:rsid w:val="00F70479"/>
    <w:rsid w:val="00F86E3F"/>
    <w:rsid w:val="00F952C5"/>
    <w:rsid w:val="00F96D04"/>
    <w:rsid w:val="00FA1ACA"/>
    <w:rsid w:val="00FA578E"/>
    <w:rsid w:val="00FC1110"/>
    <w:rsid w:val="00FD5323"/>
    <w:rsid w:val="00FD5FFF"/>
    <w:rsid w:val="00FE1DBA"/>
    <w:rsid w:val="00FF273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557C5A8"/>
  <w15:docId w15:val="{7D3214AF-5F23-BF47-8F6E-792666001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Arial Unicode MS" w:hAnsi="Cambria" w:cs="font424"/>
      <w:kern w:val="1"/>
      <w:sz w:val="24"/>
      <w:szCs w:val="24"/>
      <w:lang w:eastAsia="ar-SA"/>
    </w:rPr>
  </w:style>
  <w:style w:type="paragraph" w:styleId="berschrift1">
    <w:name w:val="heading 1"/>
    <w:basedOn w:val="Standard"/>
    <w:next w:val="Textkrper"/>
    <w:uiPriority w:val="9"/>
    <w:qFormat/>
    <w:pPr>
      <w:keepNext/>
      <w:keepLines/>
      <w:numPr>
        <w:numId w:val="1"/>
      </w:numPr>
      <w:spacing w:before="240"/>
      <w:outlineLvl w:val="0"/>
    </w:pPr>
    <w:rPr>
      <w:rFonts w:ascii="Calibri" w:hAnsi="Calibri"/>
      <w:color w:val="365F91"/>
      <w:sz w:val="32"/>
      <w:szCs w:val="32"/>
    </w:rPr>
  </w:style>
  <w:style w:type="paragraph" w:styleId="berschrift2">
    <w:name w:val="heading 2"/>
    <w:basedOn w:val="Standard"/>
    <w:next w:val="Textkrper"/>
    <w:uiPriority w:val="9"/>
    <w:qFormat/>
    <w:pPr>
      <w:keepNext/>
      <w:numPr>
        <w:ilvl w:val="1"/>
        <w:numId w:val="1"/>
      </w:numPr>
      <w:jc w:val="center"/>
      <w:outlineLvl w:val="1"/>
    </w:pPr>
    <w:rPr>
      <w:rFonts w:ascii="Tahoma" w:eastAsia="Times New Roman" w:hAnsi="Tahoma" w:cs="Tahoma"/>
      <w:b/>
      <w:sz w:val="28"/>
      <w:szCs w:val="30"/>
    </w:rPr>
  </w:style>
  <w:style w:type="paragraph" w:styleId="berschrift3">
    <w:name w:val="heading 3"/>
    <w:basedOn w:val="Standard"/>
    <w:next w:val="Textkrper"/>
    <w:uiPriority w:val="9"/>
    <w:qFormat/>
    <w:pPr>
      <w:keepNext/>
      <w:keepLines/>
      <w:numPr>
        <w:ilvl w:val="2"/>
        <w:numId w:val="1"/>
      </w:numPr>
      <w:spacing w:before="40"/>
      <w:outlineLvl w:val="2"/>
    </w:pPr>
    <w:rPr>
      <w:rFonts w:ascii="Calibri" w:hAnsi="Calibri"/>
      <w:color w:val="243F60"/>
    </w:rPr>
  </w:style>
  <w:style w:type="paragraph" w:styleId="berschrift4">
    <w:name w:val="heading 4"/>
    <w:basedOn w:val="Standard"/>
    <w:next w:val="Standard"/>
    <w:uiPriority w:val="9"/>
    <w:qFormat/>
    <w:pPr>
      <w:keepNext/>
      <w:numPr>
        <w:ilvl w:val="3"/>
        <w:numId w:val="1"/>
      </w:numPr>
      <w:jc w:val="center"/>
      <w:outlineLvl w:val="3"/>
    </w:pPr>
    <w:rPr>
      <w:rFonts w:ascii="Tahoma" w:hAnsi="Tahoma" w:cs="Tahoma"/>
      <w:b/>
      <w:bCs/>
    </w:rPr>
  </w:style>
  <w:style w:type="paragraph" w:styleId="berschrift5">
    <w:name w:val="heading 5"/>
    <w:basedOn w:val="Standard"/>
    <w:next w:val="Standard"/>
    <w:uiPriority w:val="9"/>
    <w:qFormat/>
    <w:pPr>
      <w:keepNext/>
      <w:numPr>
        <w:ilvl w:val="4"/>
        <w:numId w:val="1"/>
      </w:numPr>
      <w:jc w:val="both"/>
      <w:outlineLvl w:val="4"/>
    </w:pPr>
    <w:rPr>
      <w:rFonts w:ascii="Tahoma" w:eastAsia="Times New Roman" w:hAnsi="Tahoma" w:cs="Tahoma"/>
      <w:b/>
      <w:sz w:val="22"/>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2">
    <w:name w:val="Absatz-Standardschriftart2"/>
  </w:style>
  <w:style w:type="character" w:customStyle="1" w:styleId="Absatz-Standardschriftart1">
    <w:name w:val="Absatz-Standardschriftart1"/>
  </w:style>
  <w:style w:type="character" w:customStyle="1" w:styleId="Absatz-Standardschriftart3">
    <w:name w:val="Absatz-Standardschriftart3"/>
  </w:style>
  <w:style w:type="character" w:customStyle="1" w:styleId="KopfzeileZchn">
    <w:name w:val="Kopfzeile Zchn"/>
    <w:basedOn w:val="Absatz-Standardschriftart3"/>
  </w:style>
  <w:style w:type="character" w:customStyle="1" w:styleId="FuzeileZchn">
    <w:name w:val="Fußzeile Zchn"/>
    <w:basedOn w:val="Absatz-Standardschriftart3"/>
  </w:style>
  <w:style w:type="character" w:customStyle="1" w:styleId="SprechblasentextZchn">
    <w:name w:val="Sprechblasentext Zchn"/>
    <w:rPr>
      <w:rFonts w:ascii="Lucida Grande" w:hAnsi="Lucida Grande" w:cs="Lucida Grande"/>
      <w:sz w:val="18"/>
      <w:szCs w:val="18"/>
    </w:rPr>
  </w:style>
  <w:style w:type="character" w:customStyle="1" w:styleId="KeinLeerraumZchn">
    <w:name w:val="Kein Leerraum Zchn"/>
    <w:rPr>
      <w:rFonts w:ascii="PMingLiU" w:hAnsi="PMingLiU" w:cs="PMingLiU"/>
      <w:sz w:val="22"/>
      <w:szCs w:val="22"/>
    </w:rPr>
  </w:style>
  <w:style w:type="character" w:customStyle="1" w:styleId="berschrift2Zchn">
    <w:name w:val="Überschrift 2 Zchn"/>
    <w:rPr>
      <w:rFonts w:ascii="Tahoma" w:eastAsia="Times New Roman" w:hAnsi="Tahoma" w:cs="Tahoma"/>
      <w:b/>
      <w:sz w:val="28"/>
      <w:szCs w:val="30"/>
    </w:rPr>
  </w:style>
  <w:style w:type="character" w:styleId="Hyperlink">
    <w:name w:val="Hyperlink"/>
    <w:uiPriority w:val="99"/>
    <w:rPr>
      <w:color w:val="0000FF"/>
      <w:u w:val="single"/>
    </w:rPr>
  </w:style>
  <w:style w:type="character" w:customStyle="1" w:styleId="TextkrperZchn">
    <w:name w:val="Textkörper Zchn"/>
    <w:rPr>
      <w:rFonts w:ascii="Arial" w:eastAsia="Calibri" w:hAnsi="Arial" w:cs="Arial"/>
      <w:sz w:val="20"/>
      <w:szCs w:val="20"/>
    </w:rPr>
  </w:style>
  <w:style w:type="character" w:customStyle="1" w:styleId="berschrift1Zchn">
    <w:name w:val="Überschrift 1 Zchn"/>
    <w:rPr>
      <w:rFonts w:ascii="Calibri" w:hAnsi="Calibri" w:cs="font424"/>
      <w:color w:val="365F91"/>
      <w:sz w:val="32"/>
      <w:szCs w:val="32"/>
    </w:rPr>
  </w:style>
  <w:style w:type="character" w:customStyle="1" w:styleId="berschrift3Zchn">
    <w:name w:val="Überschrift 3 Zchn"/>
    <w:rPr>
      <w:rFonts w:ascii="Calibri" w:hAnsi="Calibri" w:cs="font424"/>
      <w:color w:val="243F60"/>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styleId="Fett">
    <w:name w:val="Strong"/>
    <w:qFormat/>
    <w:rPr>
      <w:b/>
      <w:bCs/>
    </w:rPr>
  </w:style>
  <w:style w:type="character" w:styleId="BesuchterLink">
    <w:name w:val="FollowedHyperlink"/>
    <w:rPr>
      <w:color w:val="800080"/>
      <w:u w:val="single"/>
    </w:rPr>
  </w:style>
  <w:style w:type="character" w:customStyle="1" w:styleId="Aufzhlungszeichen1">
    <w:name w:val="Aufzählungszeichen1"/>
    <w:rPr>
      <w:rFonts w:ascii="OpenSymbol" w:eastAsia="OpenSymbol" w:hAnsi="OpenSymbol" w:cs="OpenSymbol"/>
    </w:rPr>
  </w:style>
  <w:style w:type="character" w:customStyle="1" w:styleId="SprechblasentextZchn1">
    <w:name w:val="Sprechblasentext Zchn1"/>
    <w:rPr>
      <w:rFonts w:ascii="Segoe UI" w:eastAsia="Arial Unicode MS" w:hAnsi="Segoe UI" w:cs="Segoe UI"/>
      <w:kern w:val="1"/>
      <w:sz w:val="18"/>
      <w:szCs w:val="18"/>
    </w:rPr>
  </w:style>
  <w:style w:type="character" w:customStyle="1" w:styleId="NurTextZchn">
    <w:name w:val="Nur Text Zchn"/>
    <w:rPr>
      <w:rFonts w:ascii="Consolas" w:eastAsia="Calibri" w:hAnsi="Consolas" w:cs="Consolas"/>
      <w:sz w:val="21"/>
      <w:szCs w:val="21"/>
      <w:lang w:val="x-none"/>
    </w:rPr>
  </w:style>
  <w:style w:type="character" w:customStyle="1" w:styleId="apple-converted-space">
    <w:name w:val="apple-converted-space"/>
  </w:style>
  <w:style w:type="character" w:styleId="Hervorhebung">
    <w:name w:val="Emphasis"/>
    <w:qFormat/>
    <w:rPr>
      <w:i/>
      <w:iCs/>
    </w:rPr>
  </w:style>
  <w:style w:type="character" w:customStyle="1" w:styleId="Aufzhlungszeichen2">
    <w:name w:val="Aufzählungszeichen2"/>
    <w:rPr>
      <w:rFonts w:ascii="OpenSymbol" w:eastAsia="OpenSymbol" w:hAnsi="OpenSymbol" w:cs="OpenSymbol"/>
    </w:rPr>
  </w:style>
  <w:style w:type="paragraph" w:customStyle="1" w:styleId="berschrift">
    <w:name w:val="Überschrift"/>
    <w:basedOn w:val="Standard"/>
    <w:next w:val="Textkrper"/>
    <w:pPr>
      <w:keepNext/>
      <w:spacing w:before="240" w:after="120"/>
    </w:pPr>
    <w:rPr>
      <w:rFonts w:ascii="Arial" w:hAnsi="Arial" w:cs="Arial Unicode MS"/>
      <w:sz w:val="28"/>
      <w:szCs w:val="28"/>
    </w:rPr>
  </w:style>
  <w:style w:type="paragraph" w:styleId="Textkrper">
    <w:name w:val="Body Text"/>
    <w:basedOn w:val="Standard"/>
    <w:pPr>
      <w:spacing w:after="120" w:line="276" w:lineRule="auto"/>
    </w:pPr>
    <w:rPr>
      <w:rFonts w:ascii="Arial" w:eastAsia="Calibri" w:hAnsi="Arial" w:cs="Arial"/>
      <w:sz w:val="20"/>
      <w:szCs w:val="20"/>
    </w:rPr>
  </w:style>
  <w:style w:type="paragraph" w:styleId="Liste">
    <w:name w:val="List"/>
    <w:basedOn w:val="Textkrper"/>
  </w:style>
  <w:style w:type="paragraph" w:customStyle="1" w:styleId="Beschriftung3">
    <w:name w:val="Beschriftung3"/>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Beschriftung2">
    <w:name w:val="Beschriftung2"/>
    <w:basedOn w:val="Standard"/>
    <w:pPr>
      <w:suppressLineNumbers/>
      <w:spacing w:before="120" w:after="120"/>
    </w:pPr>
    <w:rPr>
      <w:i/>
      <w:iCs/>
    </w:rPr>
  </w:style>
  <w:style w:type="paragraph" w:customStyle="1" w:styleId="Beschriftung1">
    <w:name w:val="Beschriftung1"/>
    <w:basedOn w:val="Standard"/>
    <w:pPr>
      <w:suppressLineNumbers/>
      <w:spacing w:before="120" w:after="120"/>
    </w:pPr>
    <w:rPr>
      <w:i/>
      <w:iCs/>
    </w:r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Sprechblasentext1">
    <w:name w:val="Sprechblasentext1"/>
    <w:basedOn w:val="Standard"/>
    <w:rPr>
      <w:rFonts w:ascii="Lucida Grande" w:hAnsi="Lucida Grande" w:cs="Lucida Grande"/>
      <w:sz w:val="18"/>
      <w:szCs w:val="18"/>
    </w:rPr>
  </w:style>
  <w:style w:type="paragraph" w:customStyle="1" w:styleId="KeinLeerraum1">
    <w:name w:val="Kein Leerraum1"/>
    <w:pPr>
      <w:suppressAutoHyphens/>
    </w:pPr>
    <w:rPr>
      <w:rFonts w:ascii="PMingLiU" w:eastAsia="Arial Unicode MS" w:hAnsi="PMingLiU" w:cs="font424"/>
      <w:kern w:val="1"/>
      <w:sz w:val="22"/>
      <w:szCs w:val="22"/>
      <w:lang w:eastAsia="ar-SA"/>
    </w:rPr>
  </w:style>
  <w:style w:type="paragraph" w:styleId="Sprechblasentext">
    <w:name w:val="Balloon Text"/>
    <w:basedOn w:val="Standard"/>
    <w:rPr>
      <w:rFonts w:ascii="Segoe UI" w:hAnsi="Segoe UI" w:cs="Segoe UI"/>
      <w:sz w:val="18"/>
      <w:szCs w:val="18"/>
    </w:rPr>
  </w:style>
  <w:style w:type="paragraph" w:styleId="Titel">
    <w:name w:val="Title"/>
    <w:basedOn w:val="Standard"/>
    <w:next w:val="Untertitel"/>
    <w:qFormat/>
    <w:pPr>
      <w:jc w:val="center"/>
    </w:pPr>
    <w:rPr>
      <w:rFonts w:ascii="Tahoma" w:eastAsia="Times New Roman" w:hAnsi="Tahoma" w:cs="Tahoma"/>
      <w:b/>
      <w:sz w:val="36"/>
    </w:rPr>
  </w:style>
  <w:style w:type="paragraph" w:styleId="Untertitel">
    <w:name w:val="Subtitle"/>
    <w:basedOn w:val="Standard"/>
    <w:next w:val="Textkrper"/>
    <w:qFormat/>
    <w:pPr>
      <w:jc w:val="center"/>
    </w:pPr>
    <w:rPr>
      <w:rFonts w:ascii="Tahoma" w:eastAsia="Times New Roman" w:hAnsi="Tahoma" w:cs="Tahoma"/>
      <w:b/>
      <w:sz w:val="36"/>
    </w:rPr>
  </w:style>
  <w:style w:type="paragraph" w:customStyle="1" w:styleId="Textkrper31">
    <w:name w:val="Textkörper 31"/>
    <w:basedOn w:val="Standard"/>
    <w:rPr>
      <w:rFonts w:ascii="Tahoma" w:eastAsia="Times New Roman" w:hAnsi="Tahoma" w:cs="Tahoma"/>
      <w:sz w:val="22"/>
    </w:rPr>
  </w:style>
  <w:style w:type="paragraph" w:customStyle="1" w:styleId="MittlereSchattierung1-Akzent11">
    <w:name w:val="Mittlere Schattierung 1 - Akzent 11"/>
    <w:pPr>
      <w:suppressAutoHyphens/>
    </w:pPr>
    <w:rPr>
      <w:rFonts w:ascii="Calibri" w:eastAsia="Calibri" w:hAnsi="Calibri" w:cs="Calibri"/>
      <w:sz w:val="22"/>
      <w:szCs w:val="22"/>
      <w:lang w:eastAsia="ar-SA"/>
    </w:rPr>
  </w:style>
  <w:style w:type="paragraph" w:styleId="StandardWeb">
    <w:name w:val="Normal (Web)"/>
    <w:basedOn w:val="Standard"/>
    <w:uiPriority w:val="99"/>
    <w:pPr>
      <w:suppressAutoHyphens w:val="0"/>
      <w:spacing w:before="280" w:after="280"/>
    </w:pPr>
    <w:rPr>
      <w:rFonts w:ascii="Times New Roman" w:eastAsia="Times New Roman" w:hAnsi="Times New Roman" w:cs="Times New Roman"/>
      <w:lang w:val="en-US"/>
    </w:rPr>
  </w:style>
  <w:style w:type="paragraph" w:customStyle="1" w:styleId="NurText1">
    <w:name w:val="Nur Text1"/>
    <w:basedOn w:val="Standard"/>
    <w:pPr>
      <w:suppressAutoHyphens w:val="0"/>
    </w:pPr>
    <w:rPr>
      <w:rFonts w:ascii="Consolas" w:eastAsia="Calibri" w:hAnsi="Consolas" w:cs="Times New Roman"/>
      <w:sz w:val="21"/>
      <w:szCs w:val="21"/>
      <w:lang w:val="x-none"/>
    </w:rPr>
  </w:style>
  <w:style w:type="paragraph" w:customStyle="1" w:styleId="Text">
    <w:name w:val="Text"/>
    <w:basedOn w:val="Beschriftung2"/>
    <w:pPr>
      <w:spacing w:after="200" w:line="276" w:lineRule="auto"/>
    </w:pPr>
    <w:rPr>
      <w:rFonts w:ascii="Arial" w:hAnsi="Arial" w:cs="Arial Unicode MS"/>
      <w:color w:val="000000"/>
      <w:u w:color="00000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character" w:styleId="NichtaufgelsteErwhnung">
    <w:name w:val="Unresolved Mention"/>
    <w:uiPriority w:val="99"/>
    <w:semiHidden/>
    <w:unhideWhenUsed/>
    <w:rsid w:val="00ED6BBE"/>
    <w:rPr>
      <w:color w:val="605E5C"/>
      <w:shd w:val="clear" w:color="auto" w:fill="E1DFDD"/>
    </w:rPr>
  </w:style>
  <w:style w:type="character" w:customStyle="1" w:styleId="ohnea">
    <w:name w:val="ohnea"/>
    <w:basedOn w:val="Absatz-Standardschriftart"/>
    <w:rsid w:val="00C01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340827">
      <w:bodyDiv w:val="1"/>
      <w:marLeft w:val="0"/>
      <w:marRight w:val="0"/>
      <w:marTop w:val="0"/>
      <w:marBottom w:val="0"/>
      <w:divBdr>
        <w:top w:val="none" w:sz="0" w:space="0" w:color="auto"/>
        <w:left w:val="none" w:sz="0" w:space="0" w:color="auto"/>
        <w:bottom w:val="none" w:sz="0" w:space="0" w:color="auto"/>
        <w:right w:val="none" w:sz="0" w:space="0" w:color="auto"/>
      </w:divBdr>
    </w:div>
    <w:div w:id="151144927">
      <w:bodyDiv w:val="1"/>
      <w:marLeft w:val="0"/>
      <w:marRight w:val="0"/>
      <w:marTop w:val="0"/>
      <w:marBottom w:val="0"/>
      <w:divBdr>
        <w:top w:val="none" w:sz="0" w:space="0" w:color="auto"/>
        <w:left w:val="none" w:sz="0" w:space="0" w:color="auto"/>
        <w:bottom w:val="none" w:sz="0" w:space="0" w:color="auto"/>
        <w:right w:val="none" w:sz="0" w:space="0" w:color="auto"/>
      </w:divBdr>
    </w:div>
    <w:div w:id="244996633">
      <w:bodyDiv w:val="1"/>
      <w:marLeft w:val="0"/>
      <w:marRight w:val="0"/>
      <w:marTop w:val="0"/>
      <w:marBottom w:val="0"/>
      <w:divBdr>
        <w:top w:val="none" w:sz="0" w:space="0" w:color="auto"/>
        <w:left w:val="none" w:sz="0" w:space="0" w:color="auto"/>
        <w:bottom w:val="none" w:sz="0" w:space="0" w:color="auto"/>
        <w:right w:val="none" w:sz="0" w:space="0" w:color="auto"/>
      </w:divBdr>
    </w:div>
    <w:div w:id="401295550">
      <w:bodyDiv w:val="1"/>
      <w:marLeft w:val="0"/>
      <w:marRight w:val="0"/>
      <w:marTop w:val="0"/>
      <w:marBottom w:val="0"/>
      <w:divBdr>
        <w:top w:val="none" w:sz="0" w:space="0" w:color="auto"/>
        <w:left w:val="none" w:sz="0" w:space="0" w:color="auto"/>
        <w:bottom w:val="none" w:sz="0" w:space="0" w:color="auto"/>
        <w:right w:val="none" w:sz="0" w:space="0" w:color="auto"/>
      </w:divBdr>
    </w:div>
    <w:div w:id="411857670">
      <w:bodyDiv w:val="1"/>
      <w:marLeft w:val="0"/>
      <w:marRight w:val="0"/>
      <w:marTop w:val="0"/>
      <w:marBottom w:val="0"/>
      <w:divBdr>
        <w:top w:val="none" w:sz="0" w:space="0" w:color="auto"/>
        <w:left w:val="none" w:sz="0" w:space="0" w:color="auto"/>
        <w:bottom w:val="none" w:sz="0" w:space="0" w:color="auto"/>
        <w:right w:val="none" w:sz="0" w:space="0" w:color="auto"/>
      </w:divBdr>
    </w:div>
    <w:div w:id="428821443">
      <w:bodyDiv w:val="1"/>
      <w:marLeft w:val="0"/>
      <w:marRight w:val="0"/>
      <w:marTop w:val="0"/>
      <w:marBottom w:val="0"/>
      <w:divBdr>
        <w:top w:val="none" w:sz="0" w:space="0" w:color="auto"/>
        <w:left w:val="none" w:sz="0" w:space="0" w:color="auto"/>
        <w:bottom w:val="none" w:sz="0" w:space="0" w:color="auto"/>
        <w:right w:val="none" w:sz="0" w:space="0" w:color="auto"/>
      </w:divBdr>
    </w:div>
    <w:div w:id="469519747">
      <w:bodyDiv w:val="1"/>
      <w:marLeft w:val="0"/>
      <w:marRight w:val="0"/>
      <w:marTop w:val="0"/>
      <w:marBottom w:val="0"/>
      <w:divBdr>
        <w:top w:val="none" w:sz="0" w:space="0" w:color="auto"/>
        <w:left w:val="none" w:sz="0" w:space="0" w:color="auto"/>
        <w:bottom w:val="none" w:sz="0" w:space="0" w:color="auto"/>
        <w:right w:val="none" w:sz="0" w:space="0" w:color="auto"/>
      </w:divBdr>
    </w:div>
    <w:div w:id="532155747">
      <w:bodyDiv w:val="1"/>
      <w:marLeft w:val="0"/>
      <w:marRight w:val="0"/>
      <w:marTop w:val="0"/>
      <w:marBottom w:val="0"/>
      <w:divBdr>
        <w:top w:val="none" w:sz="0" w:space="0" w:color="auto"/>
        <w:left w:val="none" w:sz="0" w:space="0" w:color="auto"/>
        <w:bottom w:val="none" w:sz="0" w:space="0" w:color="auto"/>
        <w:right w:val="none" w:sz="0" w:space="0" w:color="auto"/>
      </w:divBdr>
    </w:div>
    <w:div w:id="834146766">
      <w:bodyDiv w:val="1"/>
      <w:marLeft w:val="0"/>
      <w:marRight w:val="0"/>
      <w:marTop w:val="0"/>
      <w:marBottom w:val="0"/>
      <w:divBdr>
        <w:top w:val="none" w:sz="0" w:space="0" w:color="auto"/>
        <w:left w:val="none" w:sz="0" w:space="0" w:color="auto"/>
        <w:bottom w:val="none" w:sz="0" w:space="0" w:color="auto"/>
        <w:right w:val="none" w:sz="0" w:space="0" w:color="auto"/>
      </w:divBdr>
    </w:div>
    <w:div w:id="1104688657">
      <w:bodyDiv w:val="1"/>
      <w:marLeft w:val="0"/>
      <w:marRight w:val="0"/>
      <w:marTop w:val="0"/>
      <w:marBottom w:val="0"/>
      <w:divBdr>
        <w:top w:val="none" w:sz="0" w:space="0" w:color="auto"/>
        <w:left w:val="none" w:sz="0" w:space="0" w:color="auto"/>
        <w:bottom w:val="none" w:sz="0" w:space="0" w:color="auto"/>
        <w:right w:val="none" w:sz="0" w:space="0" w:color="auto"/>
      </w:divBdr>
    </w:div>
    <w:div w:id="1134327238">
      <w:bodyDiv w:val="1"/>
      <w:marLeft w:val="0"/>
      <w:marRight w:val="0"/>
      <w:marTop w:val="0"/>
      <w:marBottom w:val="0"/>
      <w:divBdr>
        <w:top w:val="none" w:sz="0" w:space="0" w:color="auto"/>
        <w:left w:val="none" w:sz="0" w:space="0" w:color="auto"/>
        <w:bottom w:val="none" w:sz="0" w:space="0" w:color="auto"/>
        <w:right w:val="none" w:sz="0" w:space="0" w:color="auto"/>
      </w:divBdr>
    </w:div>
    <w:div w:id="1394037524">
      <w:bodyDiv w:val="1"/>
      <w:marLeft w:val="0"/>
      <w:marRight w:val="0"/>
      <w:marTop w:val="0"/>
      <w:marBottom w:val="0"/>
      <w:divBdr>
        <w:top w:val="none" w:sz="0" w:space="0" w:color="auto"/>
        <w:left w:val="none" w:sz="0" w:space="0" w:color="auto"/>
        <w:bottom w:val="none" w:sz="0" w:space="0" w:color="auto"/>
        <w:right w:val="none" w:sz="0" w:space="0" w:color="auto"/>
      </w:divBdr>
    </w:div>
    <w:div w:id="1433817419">
      <w:bodyDiv w:val="1"/>
      <w:marLeft w:val="0"/>
      <w:marRight w:val="0"/>
      <w:marTop w:val="0"/>
      <w:marBottom w:val="0"/>
      <w:divBdr>
        <w:top w:val="none" w:sz="0" w:space="0" w:color="auto"/>
        <w:left w:val="none" w:sz="0" w:space="0" w:color="auto"/>
        <w:bottom w:val="none" w:sz="0" w:space="0" w:color="auto"/>
        <w:right w:val="none" w:sz="0" w:space="0" w:color="auto"/>
      </w:divBdr>
    </w:div>
    <w:div w:id="1446844960">
      <w:bodyDiv w:val="1"/>
      <w:marLeft w:val="0"/>
      <w:marRight w:val="0"/>
      <w:marTop w:val="0"/>
      <w:marBottom w:val="0"/>
      <w:divBdr>
        <w:top w:val="none" w:sz="0" w:space="0" w:color="auto"/>
        <w:left w:val="none" w:sz="0" w:space="0" w:color="auto"/>
        <w:bottom w:val="none" w:sz="0" w:space="0" w:color="auto"/>
        <w:right w:val="none" w:sz="0" w:space="0" w:color="auto"/>
      </w:divBdr>
    </w:div>
    <w:div w:id="1664509868">
      <w:bodyDiv w:val="1"/>
      <w:marLeft w:val="0"/>
      <w:marRight w:val="0"/>
      <w:marTop w:val="0"/>
      <w:marBottom w:val="0"/>
      <w:divBdr>
        <w:top w:val="none" w:sz="0" w:space="0" w:color="auto"/>
        <w:left w:val="none" w:sz="0" w:space="0" w:color="auto"/>
        <w:bottom w:val="none" w:sz="0" w:space="0" w:color="auto"/>
        <w:right w:val="none" w:sz="0" w:space="0" w:color="auto"/>
      </w:divBdr>
    </w:div>
    <w:div w:id="1793134846">
      <w:bodyDiv w:val="1"/>
      <w:marLeft w:val="0"/>
      <w:marRight w:val="0"/>
      <w:marTop w:val="0"/>
      <w:marBottom w:val="0"/>
      <w:divBdr>
        <w:top w:val="none" w:sz="0" w:space="0" w:color="auto"/>
        <w:left w:val="none" w:sz="0" w:space="0" w:color="auto"/>
        <w:bottom w:val="none" w:sz="0" w:space="0" w:color="auto"/>
        <w:right w:val="none" w:sz="0" w:space="0" w:color="auto"/>
      </w:divBdr>
    </w:div>
    <w:div w:id="1923298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us.rtl.de/prio-tickets" TargetMode="External"/><Relationship Id="rId18" Type="http://schemas.openxmlformats.org/officeDocument/2006/relationships/hyperlink" Target="https://www.youtube.com/redirect?event=channel_description&amp;redir_token=QUFFLUhqbTdtQl9YalRRSTM2N2xWZTBNamJxT2ZhakRvd3xBQ3Jtc0trMjNGNlluUXFiTi16ZHhzamJTWWZLQkhaZjVUTGp6QXY5Q0RmVGExT3VsMXJ1VENtbTNEZndXUVFIcUNKWVdMbWY3M2FjdGtaUDlSa0pfQUkzNVBaS0I5bE1rLWtyMVpwWTJrb2FnSVEyR3VNakNvYw&amp;q=https%3A%2F%2Fwww.tiktok.com%2F%40sebastianwurthoffiziell"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magentamusik.de/prio-tickets" TargetMode="External"/><Relationship Id="rId17" Type="http://schemas.openxmlformats.org/officeDocument/2006/relationships/hyperlink" Target="http://www.instagram.com/sebastianwurthoffiziell"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www.youtube.com/@sebastianwurthoffiziel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ticketmaster.d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youtube.com/redirect?event=channel_description&amp;redir_token=QUFFLUhqbFdvZExIckE5ZnNkcnp5dXJKUzJmeGdBU3RpZ3xBQ3Jtc0tsaXVuVDRYaU4wREx3Qm1kTC0wVEZVeVhLTlhfWlRkYldmOHV1OVZHc2JfTWtzWHZ4cGJjU0ZGbzdfTjE3bTltcEh1OEhuMi1rX0RiaUIyWlkwSUtVQVhIcU4yMXRibjBOODdlRWo0R3NVTzhOd19BMA&amp;q=https%3A%2F%2Fwww.facebook.com%2Fprofile.php%3Fid%3D10004421438026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icketmaster.de/presale"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c111857-13c2-4238-80bd-7d8bc2afeccc" xsi:nil="true"/>
    <lcf76f155ced4ddcb4097134ff3c332f xmlns="21ad2233-8931-4a68-9b31-78cf20980518">
      <Terms xmlns="http://schemas.microsoft.com/office/infopath/2007/PartnerControls"/>
    </lcf76f155ced4ddcb4097134ff3c332f>
    <ImageCreateDate xmlns="http://schemas.microsoft.com/sharepoint/v3/fields" xsi:nil="true"/>
    <Comment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D30E8F-6D2D-4DC5-8164-C6B038E79A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7E32C0-44CD-40AA-8D9C-BC2ED8B5ADE9}">
  <ds:schemaRefs>
    <ds:schemaRef ds:uri="http://schemas.openxmlformats.org/officeDocument/2006/bibliography"/>
  </ds:schemaRefs>
</ds:datastoreItem>
</file>

<file path=customXml/itemProps3.xml><?xml version="1.0" encoding="utf-8"?>
<ds:datastoreItem xmlns:ds="http://schemas.openxmlformats.org/officeDocument/2006/customXml" ds:itemID="{C6CFB719-2EE5-440B-A266-75D435014F55}">
  <ds:schemaRefs>
    <ds:schemaRef ds:uri="http://schemas.microsoft.com/office/2006/metadata/properties"/>
    <ds:schemaRef ds:uri="http://schemas.microsoft.com/office/infopath/2007/PartnerControls"/>
    <ds:schemaRef ds:uri="ec111857-13c2-4238-80bd-7d8bc2afeccc"/>
    <ds:schemaRef ds:uri="21ad2233-8931-4a68-9b31-78cf20980518"/>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304DFED-5DDE-498C-8D3D-CA1863CE0A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3617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4182</CharactersWithSpaces>
  <SharedDoc>false</SharedDoc>
  <HLinks>
    <vt:vector size="42" baseType="variant">
      <vt:variant>
        <vt:i4>4259919</vt:i4>
      </vt:variant>
      <vt:variant>
        <vt:i4>18</vt:i4>
      </vt:variant>
      <vt:variant>
        <vt:i4>0</vt:i4>
      </vt:variant>
      <vt:variant>
        <vt:i4>5</vt:i4>
      </vt:variant>
      <vt:variant>
        <vt:lpwstr>http://www.socials.com/artist</vt:lpwstr>
      </vt:variant>
      <vt:variant>
        <vt:lpwstr/>
      </vt:variant>
      <vt:variant>
        <vt:i4>4390985</vt:i4>
      </vt:variant>
      <vt:variant>
        <vt:i4>15</vt:i4>
      </vt:variant>
      <vt:variant>
        <vt:i4>0</vt:i4>
      </vt:variant>
      <vt:variant>
        <vt:i4>5</vt:i4>
      </vt:variant>
      <vt:variant>
        <vt:lpwstr>http://www.hayleykiyokoofficial.com/</vt:lpwstr>
      </vt:variant>
      <vt:variant>
        <vt:lpwstr/>
      </vt:variant>
      <vt:variant>
        <vt:i4>5701697</vt:i4>
      </vt:variant>
      <vt:variant>
        <vt:i4>12</vt:i4>
      </vt:variant>
      <vt:variant>
        <vt:i4>0</vt:i4>
      </vt:variant>
      <vt:variant>
        <vt:i4>5</vt:i4>
      </vt:variant>
      <vt:variant>
        <vt:lpwstr>www.livenation.de</vt:lpwstr>
      </vt:variant>
      <vt:variant>
        <vt:lpwstr/>
      </vt:variant>
      <vt:variant>
        <vt:i4>7929962</vt:i4>
      </vt:variant>
      <vt:variant>
        <vt:i4>9</vt:i4>
      </vt:variant>
      <vt:variant>
        <vt:i4>0</vt:i4>
      </vt:variant>
      <vt:variant>
        <vt:i4>5</vt:i4>
      </vt:variant>
      <vt:variant>
        <vt:lpwstr>http://www.eventim.de/</vt:lpwstr>
      </vt:variant>
      <vt:variant>
        <vt:lpwstr/>
      </vt:variant>
      <vt:variant>
        <vt:i4>6881317</vt:i4>
      </vt:variant>
      <vt:variant>
        <vt:i4>6</vt:i4>
      </vt:variant>
      <vt:variant>
        <vt:i4>0</vt:i4>
      </vt:variant>
      <vt:variant>
        <vt:i4>5</vt:i4>
      </vt:variant>
      <vt:variant>
        <vt:lpwstr>http://www.ticketmaster.de/</vt:lpwstr>
      </vt:variant>
      <vt:variant>
        <vt:lpwstr/>
      </vt:variant>
      <vt:variant>
        <vt:i4>3211372</vt:i4>
      </vt:variant>
      <vt:variant>
        <vt:i4>3</vt:i4>
      </vt:variant>
      <vt:variant>
        <vt:i4>0</vt:i4>
      </vt:variant>
      <vt:variant>
        <vt:i4>5</vt:i4>
      </vt:variant>
      <vt:variant>
        <vt:lpwstr>http://www.livenation.de/artist/xxx-yyy-tickets</vt:lpwstr>
      </vt:variant>
      <vt:variant>
        <vt:lpwstr/>
      </vt:variant>
      <vt:variant>
        <vt:i4>983043</vt:i4>
      </vt:variant>
      <vt:variant>
        <vt:i4>0</vt:i4>
      </vt:variant>
      <vt:variant>
        <vt:i4>0</vt:i4>
      </vt:variant>
      <vt:variant>
        <vt:i4>5</vt:i4>
      </vt:variant>
      <vt:variant>
        <vt:lpwstr>http://www.magenta-musik-360.de/prio-tickets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Ott</dc:creator>
  <cp:keywords/>
  <dc:description/>
  <cp:lastModifiedBy>Nurcan Kaya</cp:lastModifiedBy>
  <cp:revision>2</cp:revision>
  <cp:lastPrinted>2017-02-13T14:23:00Z</cp:lastPrinted>
  <dcterms:created xsi:type="dcterms:W3CDTF">2024-10-08T10:30:00Z</dcterms:created>
  <dcterms:modified xsi:type="dcterms:W3CDTF">2024-10-08T10:30:00Z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IMAGE Grafikatelier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0x0101004B43580656E89B40A0275911DD9D8A2F</vt:lpwstr>
  </property>
  <property fmtid="{D5CDD505-2E9C-101B-9397-08002B2CF9AE}" pid="10" name="Order">
    <vt:r8>77200</vt:r8>
  </property>
  <property fmtid="{D5CDD505-2E9C-101B-9397-08002B2CF9AE}" pid="11" name="MediaServiceImageTags">
    <vt:lpwstr/>
  </property>
</Properties>
</file>