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A546D" w14:textId="77777777" w:rsidR="00B7368B" w:rsidRPr="00B7368B" w:rsidRDefault="00B7368B" w:rsidP="00D640BB">
      <w:pPr>
        <w:pStyle w:val="Titel"/>
        <w:suppressAutoHyphens/>
        <w:jc w:val="center"/>
        <w:rPr>
          <w:rFonts w:ascii="Noto Sans" w:hAnsi="Noto Sans" w:cs="Noto Sans"/>
          <w:sz w:val="16"/>
          <w:szCs w:val="16"/>
        </w:rPr>
      </w:pPr>
    </w:p>
    <w:p w14:paraId="0FDBB808" w14:textId="1FDD6722" w:rsidR="00D640BB" w:rsidRPr="00B7368B" w:rsidRDefault="00D640BB" w:rsidP="00D640BB">
      <w:pPr>
        <w:pStyle w:val="Titel"/>
        <w:suppressAutoHyphens/>
        <w:jc w:val="center"/>
        <w:rPr>
          <w:rFonts w:ascii="Noto Sans" w:hAnsi="Noto Sans" w:cs="Noto Sans"/>
          <w:sz w:val="28"/>
          <w:szCs w:val="28"/>
        </w:rPr>
      </w:pPr>
      <w:r w:rsidRPr="00D640BB">
        <w:rPr>
          <w:rFonts w:ascii="Noto Sans" w:hAnsi="Noto Sans" w:cs="Noto Sans"/>
          <w:sz w:val="40"/>
          <w:szCs w:val="40"/>
        </w:rPr>
        <w:t>K-POP-GIGANT</w:t>
      </w:r>
      <w:r>
        <w:rPr>
          <w:rFonts w:ascii="Noto Sans" w:hAnsi="Noto Sans" w:cs="Noto Sans"/>
          <w:sz w:val="40"/>
          <w:szCs w:val="40"/>
        </w:rPr>
        <w:t>EN</w:t>
      </w:r>
      <w:r w:rsidRPr="00D640BB">
        <w:rPr>
          <w:rFonts w:ascii="Noto Sans" w:hAnsi="Noto Sans" w:cs="Noto Sans"/>
          <w:sz w:val="40"/>
          <w:szCs w:val="40"/>
        </w:rPr>
        <w:t xml:space="preserve"> TWICE KÜNDIG</w:t>
      </w:r>
      <w:r>
        <w:rPr>
          <w:rFonts w:ascii="Noto Sans" w:hAnsi="Noto Sans" w:cs="Noto Sans"/>
          <w:sz w:val="40"/>
          <w:szCs w:val="40"/>
        </w:rPr>
        <w:t>EN</w:t>
      </w:r>
      <w:r w:rsidRPr="00D640BB">
        <w:rPr>
          <w:rFonts w:ascii="Noto Sans" w:hAnsi="Noto Sans" w:cs="Noto Sans"/>
          <w:sz w:val="40"/>
          <w:szCs w:val="40"/>
        </w:rPr>
        <w:br/>
      </w:r>
      <w:r w:rsidRPr="00B7368B">
        <w:rPr>
          <w:rFonts w:ascii="Noto Sans" w:hAnsi="Noto Sans" w:cs="Noto Sans"/>
          <w:i/>
          <w:iCs/>
          <w:sz w:val="40"/>
          <w:szCs w:val="40"/>
        </w:rPr>
        <w:t xml:space="preserve">TWICE &lt;THIS IS FOR&gt; </w:t>
      </w:r>
      <w:r w:rsidR="00B7368B" w:rsidRPr="00B7368B">
        <w:rPr>
          <w:rFonts w:ascii="Noto Sans" w:hAnsi="Noto Sans" w:cs="Noto Sans"/>
          <w:i/>
          <w:iCs/>
          <w:sz w:val="40"/>
          <w:szCs w:val="40"/>
        </w:rPr>
        <w:t>WORLD TOUR</w:t>
      </w:r>
      <w:r w:rsidRPr="00D640BB">
        <w:rPr>
          <w:rFonts w:ascii="Noto Sans" w:hAnsi="Noto Sans" w:cs="Noto Sans"/>
          <w:sz w:val="40"/>
          <w:szCs w:val="40"/>
        </w:rPr>
        <w:t xml:space="preserve"> </w:t>
      </w:r>
      <w:r w:rsidR="00B7368B">
        <w:rPr>
          <w:rFonts w:ascii="Noto Sans" w:hAnsi="Noto Sans" w:cs="Noto Sans"/>
          <w:sz w:val="40"/>
          <w:szCs w:val="40"/>
        </w:rPr>
        <w:t>A</w:t>
      </w:r>
      <w:r w:rsidRPr="00D640BB">
        <w:rPr>
          <w:rFonts w:ascii="Noto Sans" w:hAnsi="Noto Sans" w:cs="Noto Sans"/>
          <w:sz w:val="40"/>
          <w:szCs w:val="40"/>
        </w:rPr>
        <w:t>N</w:t>
      </w:r>
      <w:r w:rsidRPr="00D640BB">
        <w:rPr>
          <w:rFonts w:ascii="Noto Sans" w:hAnsi="Noto Sans" w:cs="Noto Sans"/>
          <w:sz w:val="40"/>
          <w:szCs w:val="40"/>
        </w:rPr>
        <w:br/>
      </w:r>
      <w:r w:rsidR="00B7368B" w:rsidRPr="00B7368B">
        <w:rPr>
          <w:rFonts w:ascii="Noto Sans" w:hAnsi="Noto Sans" w:cs="Noto Sans"/>
          <w:sz w:val="28"/>
          <w:szCs w:val="28"/>
        </w:rPr>
        <w:t xml:space="preserve">KONZERTE IN </w:t>
      </w:r>
      <w:r w:rsidRPr="00B7368B">
        <w:rPr>
          <w:rFonts w:ascii="Noto Sans" w:hAnsi="Noto Sans" w:cs="Noto Sans"/>
          <w:sz w:val="28"/>
          <w:szCs w:val="28"/>
        </w:rPr>
        <w:t>NORDAMERIKA, EUROPA &amp; UK</w:t>
      </w:r>
    </w:p>
    <w:p w14:paraId="1AAD8F71" w14:textId="5F848BD4" w:rsidR="003336E3" w:rsidRPr="00B7368B" w:rsidRDefault="00D640BB" w:rsidP="00D640BB">
      <w:pPr>
        <w:pStyle w:val="Titel"/>
        <w:suppressAutoHyphens/>
        <w:jc w:val="center"/>
        <w:rPr>
          <w:rFonts w:ascii="Noto Sans" w:hAnsi="Noto Sans" w:cs="Noto Sans"/>
          <w:sz w:val="28"/>
          <w:szCs w:val="28"/>
        </w:rPr>
      </w:pPr>
      <w:r w:rsidRPr="00B7368B">
        <w:rPr>
          <w:rFonts w:ascii="Noto Sans" w:hAnsi="Noto Sans" w:cs="Noto Sans"/>
          <w:sz w:val="28"/>
          <w:szCs w:val="28"/>
        </w:rPr>
        <w:t>ERSTMALIG EIN 360°-BÜHNENERLEBNIS DER GRUPPE</w:t>
      </w:r>
    </w:p>
    <w:p w14:paraId="08F2BFF3" w14:textId="77777777" w:rsidR="003336E3" w:rsidRPr="00B7368B" w:rsidRDefault="003336E3" w:rsidP="007509F9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112A223" w14:textId="3CAC7E0B" w:rsidR="000D2C8C" w:rsidRPr="00B7368B" w:rsidRDefault="000D2C8C" w:rsidP="00B7368B">
      <w:pPr>
        <w:suppressAutoHyphens w:val="0"/>
        <w:spacing w:after="120"/>
        <w:jc w:val="both"/>
        <w:rPr>
          <w:rFonts w:ascii="Noto Sans" w:hAnsi="Noto Sans" w:cs="Noto Sans"/>
          <w:kern w:val="0"/>
          <w:sz w:val="22"/>
          <w:szCs w:val="22"/>
        </w:rPr>
      </w:pP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>TWICE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überschreiten einmal mehr</w:t>
      </w:r>
      <w:r w:rsidR="002A554B" w:rsidRP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Grenzen und holen </w:t>
      </w:r>
      <w:r w:rsidR="00B7368B">
        <w:rPr>
          <w:rFonts w:ascii="Noto Sans" w:hAnsi="Noto Sans" w:cs="Noto Sans"/>
          <w:kern w:val="0"/>
          <w:sz w:val="22"/>
          <w:szCs w:val="22"/>
        </w:rPr>
        <w:t>auf ihrer</w:t>
      </w:r>
      <w:r w:rsidR="00F267E1">
        <w:rPr>
          <w:rFonts w:ascii="Noto Sans" w:hAnsi="Noto Sans" w:cs="Noto Sans"/>
          <w:kern w:val="0"/>
          <w:sz w:val="22"/>
          <w:szCs w:val="22"/>
        </w:rPr>
        <w:t xml:space="preserve"> aktuellen Tournee</w:t>
      </w:r>
      <w:r w:rsid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ihre Fans, </w:t>
      </w:r>
      <w:r w:rsidR="00B7368B">
        <w:rPr>
          <w:rFonts w:ascii="Noto Sans" w:hAnsi="Noto Sans" w:cs="Noto Sans"/>
          <w:kern w:val="0"/>
          <w:sz w:val="22"/>
          <w:szCs w:val="22"/>
        </w:rPr>
        <w:t xml:space="preserve">die </w:t>
      </w:r>
      <w:r w:rsidRPr="00B7368B">
        <w:rPr>
          <w:rFonts w:ascii="Noto Sans" w:hAnsi="Noto Sans" w:cs="Noto Sans"/>
          <w:kern w:val="0"/>
          <w:sz w:val="22"/>
          <w:szCs w:val="22"/>
        </w:rPr>
        <w:t>ONCE, so nah wie nie zuvor</w:t>
      </w:r>
      <w:r w:rsidR="00EB4798" w:rsidRPr="00B7368B">
        <w:rPr>
          <w:rFonts w:ascii="Noto Sans" w:hAnsi="Noto Sans" w:cs="Noto Sans"/>
          <w:kern w:val="0"/>
          <w:sz w:val="22"/>
          <w:szCs w:val="22"/>
        </w:rPr>
        <w:t xml:space="preserve"> an die Bühne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. Nachdem sie </w:t>
      </w:r>
      <w:r w:rsidR="002A554B" w:rsidRPr="00B7368B">
        <w:rPr>
          <w:rFonts w:ascii="Noto Sans" w:hAnsi="Noto Sans" w:cs="Noto Sans"/>
          <w:kern w:val="0"/>
          <w:sz w:val="22"/>
          <w:szCs w:val="22"/>
        </w:rPr>
        <w:t xml:space="preserve">Geschichte geschrieben haben, indem sie </w:t>
      </w:r>
      <w:r w:rsidRPr="00B7368B">
        <w:rPr>
          <w:rFonts w:ascii="Noto Sans" w:hAnsi="Noto Sans" w:cs="Noto Sans"/>
          <w:kern w:val="0"/>
          <w:sz w:val="22"/>
          <w:szCs w:val="22"/>
        </w:rPr>
        <w:t>als erste weibliche K-Pop-Gruppe</w:t>
      </w:r>
      <w:r w:rsidR="002A554B" w:rsidRP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7368B">
        <w:rPr>
          <w:rFonts w:ascii="Noto Sans" w:hAnsi="Noto Sans" w:cs="Noto Sans"/>
          <w:kern w:val="0"/>
          <w:sz w:val="22"/>
          <w:szCs w:val="22"/>
        </w:rPr>
        <w:t>mehrere Stadionkonzerte in Nordamerika ausverkaufte</w:t>
      </w:r>
      <w:r w:rsidR="002A554B" w:rsidRPr="00B7368B">
        <w:rPr>
          <w:rFonts w:ascii="Noto Sans" w:hAnsi="Noto Sans" w:cs="Noto Sans"/>
          <w:kern w:val="0"/>
          <w:sz w:val="22"/>
          <w:szCs w:val="22"/>
        </w:rPr>
        <w:t xml:space="preserve">n und </w:t>
      </w:r>
      <w:r w:rsidR="003D4638" w:rsidRPr="00B7368B">
        <w:rPr>
          <w:rFonts w:ascii="Noto Sans" w:hAnsi="Noto Sans" w:cs="Noto Sans"/>
          <w:kern w:val="0"/>
          <w:sz w:val="22"/>
          <w:szCs w:val="22"/>
        </w:rPr>
        <w:t xml:space="preserve">Headliner bei dem </w:t>
      </w:r>
      <w:r w:rsidRPr="00B7368B">
        <w:rPr>
          <w:rFonts w:ascii="Noto Sans" w:hAnsi="Noto Sans" w:cs="Noto Sans"/>
          <w:kern w:val="0"/>
          <w:sz w:val="22"/>
          <w:szCs w:val="22"/>
        </w:rPr>
        <w:t>Festival Lollapalooza</w:t>
      </w:r>
      <w:r w:rsidR="003D4638" w:rsidRPr="00B7368B">
        <w:rPr>
          <w:rFonts w:ascii="Noto Sans" w:hAnsi="Noto Sans" w:cs="Noto Sans"/>
          <w:kern w:val="0"/>
          <w:sz w:val="22"/>
          <w:szCs w:val="22"/>
        </w:rPr>
        <w:t xml:space="preserve"> waren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, kehrt die neunköpfige Superstar-Gruppe nun mit der </w:t>
      </w:r>
      <w:r w:rsidR="003D4638" w:rsidRPr="00B7368B">
        <w:rPr>
          <w:rFonts w:ascii="Noto Sans" w:hAnsi="Noto Sans" w:cs="Noto Sans"/>
          <w:b/>
          <w:bCs/>
          <w:kern w:val="0"/>
          <w:sz w:val="22"/>
          <w:szCs w:val="22"/>
        </w:rPr>
        <w:t>TWICE</w:t>
      </w:r>
      <w:r w:rsidR="003D4638" w:rsidRP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 xml:space="preserve">&lt;THIS IS FOR&gt; </w:t>
      </w:r>
      <w:r w:rsidR="003D4638" w:rsidRPr="00B7368B">
        <w:rPr>
          <w:rFonts w:ascii="Noto Sans" w:hAnsi="Noto Sans" w:cs="Noto Sans"/>
          <w:b/>
          <w:bCs/>
          <w:kern w:val="0"/>
          <w:sz w:val="22"/>
          <w:szCs w:val="22"/>
        </w:rPr>
        <w:t>WORLD TOUR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nach Nordamerika, Europa </w:t>
      </w:r>
      <w:r w:rsidR="002A554B" w:rsidRPr="00B7368B">
        <w:rPr>
          <w:rFonts w:ascii="Noto Sans" w:hAnsi="Noto Sans" w:cs="Noto Sans"/>
          <w:kern w:val="0"/>
          <w:sz w:val="22"/>
          <w:szCs w:val="22"/>
        </w:rPr>
        <w:t>sowie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in das Vereinigte Königreich zurück. Erstmals wird die Gruppe </w:t>
      </w:r>
      <w:r w:rsidR="00F267E1">
        <w:rPr>
          <w:rFonts w:ascii="Noto Sans" w:hAnsi="Noto Sans" w:cs="Noto Sans"/>
          <w:kern w:val="0"/>
          <w:sz w:val="22"/>
          <w:szCs w:val="22"/>
        </w:rPr>
        <w:t xml:space="preserve">dann 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auf einer 360-Grad-Bühne </w:t>
      </w:r>
      <w:r w:rsidR="00F267E1">
        <w:rPr>
          <w:rFonts w:ascii="Noto Sans" w:hAnsi="Noto Sans" w:cs="Noto Sans"/>
          <w:kern w:val="0"/>
          <w:sz w:val="22"/>
          <w:szCs w:val="22"/>
        </w:rPr>
        <w:t>zu erleben sein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und Arenen in ein immersives Erlebnis verwandeln, bei dem Fans 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>TWICE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aus jedem Blickwinkel erleben können.</w:t>
      </w:r>
      <w:r w:rsidR="00137938" w:rsidRPr="00B7368B">
        <w:rPr>
          <w:rFonts w:ascii="Noto Sans" w:hAnsi="Noto Sans" w:cs="Noto Sans"/>
          <w:kern w:val="0"/>
          <w:sz w:val="22"/>
          <w:szCs w:val="22"/>
        </w:rPr>
        <w:t xml:space="preserve"> Im Mai kommen </w:t>
      </w:r>
      <w:r w:rsidR="00137938" w:rsidRPr="00B7368B">
        <w:rPr>
          <w:rFonts w:ascii="Noto Sans" w:hAnsi="Noto Sans" w:cs="Noto Sans"/>
          <w:b/>
          <w:bCs/>
          <w:kern w:val="0"/>
          <w:sz w:val="22"/>
          <w:szCs w:val="22"/>
        </w:rPr>
        <w:t>TWICE</w:t>
      </w:r>
      <w:r w:rsidR="00137938" w:rsidRP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C95025" w:rsidRPr="00B7368B">
        <w:rPr>
          <w:rFonts w:ascii="Noto Sans" w:hAnsi="Noto Sans" w:cs="Noto Sans"/>
          <w:kern w:val="0"/>
          <w:sz w:val="22"/>
          <w:szCs w:val="22"/>
        </w:rPr>
        <w:t xml:space="preserve">für zwei Konzerte </w:t>
      </w:r>
      <w:r w:rsidR="00F267E1">
        <w:rPr>
          <w:rFonts w:ascii="Noto Sans" w:hAnsi="Noto Sans" w:cs="Noto Sans"/>
          <w:kern w:val="0"/>
          <w:sz w:val="22"/>
          <w:szCs w:val="22"/>
        </w:rPr>
        <w:t>in</w:t>
      </w:r>
      <w:r w:rsidR="00C95025" w:rsidRPr="00B7368B">
        <w:rPr>
          <w:rFonts w:ascii="Noto Sans" w:hAnsi="Noto Sans" w:cs="Noto Sans"/>
          <w:kern w:val="0"/>
          <w:sz w:val="22"/>
          <w:szCs w:val="22"/>
        </w:rPr>
        <w:t xml:space="preserve"> Berlin und Köln</w:t>
      </w:r>
      <w:r w:rsidR="00F267E1">
        <w:rPr>
          <w:rFonts w:ascii="Noto Sans" w:hAnsi="Noto Sans" w:cs="Noto Sans"/>
          <w:kern w:val="0"/>
          <w:sz w:val="22"/>
          <w:szCs w:val="22"/>
        </w:rPr>
        <w:t xml:space="preserve"> auch nach Deutschland</w:t>
      </w:r>
      <w:r w:rsidR="00B7368B">
        <w:rPr>
          <w:rFonts w:ascii="Noto Sans" w:hAnsi="Noto Sans" w:cs="Noto Sans"/>
          <w:kern w:val="0"/>
          <w:sz w:val="22"/>
          <w:szCs w:val="22"/>
        </w:rPr>
        <w:t>.</w:t>
      </w:r>
    </w:p>
    <w:p w14:paraId="6EAE2935" w14:textId="71512FE3" w:rsidR="000D2C8C" w:rsidRPr="00B7368B" w:rsidRDefault="000D2C8C" w:rsidP="00B7368B">
      <w:pPr>
        <w:suppressAutoHyphens w:val="0"/>
        <w:spacing w:after="120"/>
        <w:jc w:val="both"/>
        <w:rPr>
          <w:rFonts w:ascii="Noto Sans" w:hAnsi="Noto Sans" w:cs="Noto Sans"/>
          <w:kern w:val="0"/>
          <w:sz w:val="22"/>
          <w:szCs w:val="22"/>
        </w:rPr>
      </w:pPr>
      <w:r w:rsidRPr="00B7368B">
        <w:rPr>
          <w:rFonts w:ascii="Noto Sans" w:hAnsi="Noto Sans" w:cs="Noto Sans"/>
          <w:kern w:val="0"/>
          <w:sz w:val="22"/>
          <w:szCs w:val="22"/>
        </w:rPr>
        <w:t xml:space="preserve">Diese neue Ära baut auf einer beeindruckenden Serie von Erfolgen auf. Die Tour startet nur ein Jahr nach dem Ende ihrer rekordverdächtigen fünften Welttournee </w:t>
      </w:r>
      <w:r w:rsidRPr="00B7368B">
        <w:rPr>
          <w:rFonts w:ascii="Noto Sans" w:hAnsi="Noto Sans" w:cs="Noto Sans"/>
          <w:i/>
          <w:iCs/>
          <w:kern w:val="0"/>
          <w:sz w:val="22"/>
          <w:szCs w:val="22"/>
        </w:rPr>
        <w:t>&lt;READY TO BE&gt;,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die 1,5 Millionen Fans bei 51 Konzerten in 27 Städten weltweit anzog. 2024 wurden </w:t>
      </w:r>
      <w:r w:rsidR="00374D5B" w:rsidRPr="00B7368B">
        <w:rPr>
          <w:rFonts w:ascii="Noto Sans" w:hAnsi="Noto Sans" w:cs="Noto Sans"/>
          <w:b/>
          <w:bCs/>
          <w:kern w:val="0"/>
          <w:sz w:val="22"/>
          <w:szCs w:val="22"/>
        </w:rPr>
        <w:t>TWICE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die erste weibliche K-Pop-Gruppe, die sowohl in MLB- als auch NFL-Stadien als Headliner auftrat – darunter ausverkaufte Shows im SoFi Stadium in Los Angeles und im </w:t>
      </w:r>
      <w:proofErr w:type="spellStart"/>
      <w:r w:rsidRPr="00B7368B">
        <w:rPr>
          <w:rFonts w:ascii="Noto Sans" w:hAnsi="Noto Sans" w:cs="Noto Sans"/>
          <w:kern w:val="0"/>
          <w:sz w:val="22"/>
          <w:szCs w:val="22"/>
        </w:rPr>
        <w:t>MetLife</w:t>
      </w:r>
      <w:proofErr w:type="spellEnd"/>
      <w:r w:rsidRPr="00B7368B">
        <w:rPr>
          <w:rFonts w:ascii="Noto Sans" w:hAnsi="Noto Sans" w:cs="Noto Sans"/>
          <w:kern w:val="0"/>
          <w:sz w:val="22"/>
          <w:szCs w:val="22"/>
        </w:rPr>
        <w:t xml:space="preserve"> Stadium in New Jersey. </w:t>
      </w:r>
      <w:r w:rsidR="00A954AF" w:rsidRPr="00B7368B">
        <w:rPr>
          <w:rFonts w:ascii="Noto Sans" w:hAnsi="Noto Sans" w:cs="Noto Sans"/>
          <w:kern w:val="0"/>
          <w:sz w:val="22"/>
          <w:szCs w:val="22"/>
        </w:rPr>
        <w:t>Bereits zuvor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B53147">
        <w:rPr>
          <w:rFonts w:ascii="Noto Sans" w:hAnsi="Noto Sans" w:cs="Noto Sans"/>
          <w:kern w:val="0"/>
          <w:sz w:val="22"/>
          <w:szCs w:val="22"/>
        </w:rPr>
        <w:t>waren</w:t>
      </w:r>
      <w:r w:rsidR="00753B6D">
        <w:rPr>
          <w:rFonts w:ascii="Noto Sans" w:hAnsi="Noto Sans" w:cs="Noto Sans"/>
          <w:kern w:val="0"/>
          <w:sz w:val="22"/>
          <w:szCs w:val="22"/>
        </w:rPr>
        <w:t xml:space="preserve"> sie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als erste K-Pop-</w:t>
      </w:r>
      <w:proofErr w:type="spellStart"/>
      <w:r w:rsidR="00165A14" w:rsidRPr="00B7368B">
        <w:rPr>
          <w:rFonts w:ascii="Noto Sans" w:hAnsi="Noto Sans" w:cs="Noto Sans"/>
          <w:kern w:val="0"/>
          <w:sz w:val="22"/>
          <w:szCs w:val="22"/>
        </w:rPr>
        <w:t>Girlgroup</w:t>
      </w:r>
      <w:proofErr w:type="spellEnd"/>
      <w:r w:rsidRP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B53147">
        <w:rPr>
          <w:rFonts w:ascii="Noto Sans" w:hAnsi="Noto Sans" w:cs="Noto Sans"/>
          <w:kern w:val="0"/>
          <w:sz w:val="22"/>
          <w:szCs w:val="22"/>
        </w:rPr>
        <w:t>Headliner in einem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US-Stadion </w:t>
      </w:r>
      <w:r w:rsidR="00B53147">
        <w:rPr>
          <w:rFonts w:ascii="Noto Sans" w:hAnsi="Noto Sans" w:cs="Noto Sans"/>
          <w:kern w:val="0"/>
          <w:sz w:val="22"/>
          <w:szCs w:val="22"/>
        </w:rPr>
        <w:t>an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zwei ausverkauften Nächten</w:t>
      </w:r>
      <w:r w:rsidR="00B53147">
        <w:rPr>
          <w:rFonts w:ascii="Noto Sans" w:hAnsi="Noto Sans" w:cs="Noto Sans"/>
          <w:kern w:val="0"/>
          <w:sz w:val="22"/>
          <w:szCs w:val="22"/>
        </w:rPr>
        <w:t>,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im </w:t>
      </w:r>
      <w:proofErr w:type="gramStart"/>
      <w:r w:rsidRPr="00B7368B">
        <w:rPr>
          <w:rFonts w:ascii="Noto Sans" w:hAnsi="Noto Sans" w:cs="Noto Sans"/>
          <w:kern w:val="0"/>
          <w:sz w:val="22"/>
          <w:szCs w:val="22"/>
        </w:rPr>
        <w:t>BMO Stadium</w:t>
      </w:r>
      <w:proofErr w:type="gramEnd"/>
      <w:r w:rsidRPr="00B7368B">
        <w:rPr>
          <w:rFonts w:ascii="Noto Sans" w:hAnsi="Noto Sans" w:cs="Noto Sans"/>
          <w:kern w:val="0"/>
          <w:sz w:val="22"/>
          <w:szCs w:val="22"/>
        </w:rPr>
        <w:t xml:space="preserve"> in Los Angeles</w:t>
      </w:r>
      <w:r w:rsidR="00B53147">
        <w:rPr>
          <w:rFonts w:ascii="Noto Sans" w:hAnsi="Noto Sans" w:cs="Noto Sans"/>
          <w:kern w:val="0"/>
          <w:sz w:val="22"/>
          <w:szCs w:val="22"/>
        </w:rPr>
        <w:t>. E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in Meilenstein, der den Weg für ihre </w:t>
      </w:r>
      <w:r w:rsidRPr="004E5B9D">
        <w:rPr>
          <w:rFonts w:ascii="Noto Sans" w:hAnsi="Noto Sans" w:cs="Noto Sans"/>
          <w:i/>
          <w:iCs/>
          <w:kern w:val="0"/>
          <w:sz w:val="22"/>
          <w:szCs w:val="22"/>
        </w:rPr>
        <w:t>&lt;READY TO BE&gt;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Stadiontour ebnete.</w:t>
      </w:r>
    </w:p>
    <w:p w14:paraId="7E1BC197" w14:textId="2C8B0110" w:rsidR="000D2C8C" w:rsidRPr="00B7368B" w:rsidRDefault="000D2C8C" w:rsidP="00B7368B">
      <w:pPr>
        <w:suppressAutoHyphens w:val="0"/>
        <w:spacing w:after="120"/>
        <w:jc w:val="both"/>
        <w:rPr>
          <w:rFonts w:ascii="Noto Sans" w:hAnsi="Noto Sans" w:cs="Noto Sans"/>
          <w:kern w:val="0"/>
          <w:sz w:val="22"/>
          <w:szCs w:val="22"/>
        </w:rPr>
      </w:pPr>
      <w:r w:rsidRPr="00B7368B">
        <w:rPr>
          <w:rFonts w:ascii="Noto Sans" w:hAnsi="Noto Sans" w:cs="Noto Sans"/>
          <w:kern w:val="0"/>
          <w:sz w:val="22"/>
          <w:szCs w:val="22"/>
        </w:rPr>
        <w:t>Kürzlich veröffentlichte</w:t>
      </w:r>
      <w:r w:rsidR="004E5B9D">
        <w:rPr>
          <w:rFonts w:ascii="Noto Sans" w:hAnsi="Noto Sans" w:cs="Noto Sans"/>
          <w:kern w:val="0"/>
          <w:sz w:val="22"/>
          <w:szCs w:val="22"/>
        </w:rPr>
        <w:t>n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 xml:space="preserve"> TWICE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ihr viertes Studioalbum </w:t>
      </w:r>
      <w:r w:rsidR="004E5B9D" w:rsidRPr="004E5B9D">
        <w:rPr>
          <w:rFonts w:ascii="Noto Sans" w:hAnsi="Noto Sans" w:cs="Noto Sans"/>
          <w:b/>
          <w:bCs/>
          <w:kern w:val="0"/>
          <w:sz w:val="22"/>
          <w:szCs w:val="22"/>
        </w:rPr>
        <w:t>„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>THIS IS FOR</w:t>
      </w:r>
      <w:r w:rsidR="004E5B9D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Pr="00B7368B">
        <w:rPr>
          <w:rFonts w:ascii="Noto Sans" w:hAnsi="Noto Sans" w:cs="Noto Sans"/>
          <w:kern w:val="0"/>
          <w:sz w:val="22"/>
          <w:szCs w:val="22"/>
        </w:rPr>
        <w:t>, das direkt in die Top 10 der Billboard 200 einstieg</w:t>
      </w:r>
      <w:r w:rsidR="004E5B9D">
        <w:rPr>
          <w:rFonts w:ascii="Noto Sans" w:hAnsi="Noto Sans" w:cs="Noto Sans"/>
          <w:kern w:val="0"/>
          <w:sz w:val="22"/>
          <w:szCs w:val="22"/>
        </w:rPr>
        <w:t>. Es ist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4E5B9D">
        <w:rPr>
          <w:rFonts w:ascii="Noto Sans" w:hAnsi="Noto Sans" w:cs="Noto Sans"/>
          <w:kern w:val="0"/>
          <w:sz w:val="22"/>
          <w:szCs w:val="22"/>
        </w:rPr>
        <w:t>ihr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siebte</w:t>
      </w:r>
      <w:r w:rsidR="004E5B9D">
        <w:rPr>
          <w:rFonts w:ascii="Noto Sans" w:hAnsi="Noto Sans" w:cs="Noto Sans"/>
          <w:kern w:val="0"/>
          <w:sz w:val="22"/>
          <w:szCs w:val="22"/>
        </w:rPr>
        <w:t>r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aufeinanderfolgende</w:t>
      </w:r>
      <w:r w:rsidR="004E5B9D">
        <w:rPr>
          <w:rFonts w:ascii="Noto Sans" w:hAnsi="Noto Sans" w:cs="Noto Sans"/>
          <w:kern w:val="0"/>
          <w:sz w:val="22"/>
          <w:szCs w:val="22"/>
        </w:rPr>
        <w:t>r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Charterfolg in dieser Liste. Außerdem steuerten sie Songs zum Soundtrack des Netflix-Hits </w:t>
      </w:r>
      <w:r w:rsidR="004E5B9D">
        <w:rPr>
          <w:rFonts w:ascii="Noto Sans" w:hAnsi="Noto Sans" w:cs="Noto Sans"/>
          <w:kern w:val="0"/>
          <w:sz w:val="22"/>
          <w:szCs w:val="22"/>
        </w:rPr>
        <w:t>„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K-Pop </w:t>
      </w:r>
      <w:proofErr w:type="spellStart"/>
      <w:r w:rsidRPr="00B7368B">
        <w:rPr>
          <w:rFonts w:ascii="Noto Sans" w:hAnsi="Noto Sans" w:cs="Noto Sans"/>
          <w:kern w:val="0"/>
          <w:sz w:val="22"/>
          <w:szCs w:val="22"/>
        </w:rPr>
        <w:t>Demon</w:t>
      </w:r>
      <w:proofErr w:type="spellEnd"/>
      <w:r w:rsidRPr="00B7368B">
        <w:rPr>
          <w:rFonts w:ascii="Noto Sans" w:hAnsi="Noto Sans" w:cs="Noto Sans"/>
          <w:kern w:val="0"/>
          <w:sz w:val="22"/>
          <w:szCs w:val="22"/>
        </w:rPr>
        <w:t xml:space="preserve"> Hunters</w:t>
      </w:r>
      <w:r w:rsidR="004E5B9D">
        <w:rPr>
          <w:rFonts w:ascii="Noto Sans" w:hAnsi="Noto Sans" w:cs="Noto Sans"/>
          <w:kern w:val="0"/>
          <w:sz w:val="22"/>
          <w:szCs w:val="22"/>
        </w:rPr>
        <w:t>“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bei: Mitglieder </w:t>
      </w:r>
      <w:r w:rsidRPr="004E5B9D">
        <w:rPr>
          <w:rFonts w:ascii="Noto Sans" w:hAnsi="Noto Sans" w:cs="Noto Sans"/>
          <w:b/>
          <w:bCs/>
          <w:kern w:val="0"/>
          <w:sz w:val="22"/>
          <w:szCs w:val="22"/>
        </w:rPr>
        <w:t>JEONGYEON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, </w:t>
      </w:r>
      <w:r w:rsidRPr="004E5B9D">
        <w:rPr>
          <w:rFonts w:ascii="Noto Sans" w:hAnsi="Noto Sans" w:cs="Noto Sans"/>
          <w:b/>
          <w:bCs/>
          <w:kern w:val="0"/>
          <w:sz w:val="22"/>
          <w:szCs w:val="22"/>
        </w:rPr>
        <w:t>JIHYO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und </w:t>
      </w:r>
      <w:r w:rsidRPr="004E5B9D">
        <w:rPr>
          <w:rFonts w:ascii="Noto Sans" w:hAnsi="Noto Sans" w:cs="Noto Sans"/>
          <w:b/>
          <w:bCs/>
          <w:kern w:val="0"/>
          <w:sz w:val="22"/>
          <w:szCs w:val="22"/>
        </w:rPr>
        <w:t>CHAEYOUNG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nahmen eine besondere Version des Titels 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>„TAKEDOWN“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auf, die im Finale des Films zu hören ist und mit exklusivem Behind-</w:t>
      </w:r>
      <w:proofErr w:type="spellStart"/>
      <w:r w:rsidRPr="00B7368B">
        <w:rPr>
          <w:rFonts w:ascii="Noto Sans" w:hAnsi="Noto Sans" w:cs="Noto Sans"/>
          <w:kern w:val="0"/>
          <w:sz w:val="22"/>
          <w:szCs w:val="22"/>
        </w:rPr>
        <w:t>the</w:t>
      </w:r>
      <w:proofErr w:type="spellEnd"/>
      <w:r w:rsidRPr="00B7368B">
        <w:rPr>
          <w:rFonts w:ascii="Noto Sans" w:hAnsi="Noto Sans" w:cs="Noto Sans"/>
          <w:kern w:val="0"/>
          <w:sz w:val="22"/>
          <w:szCs w:val="22"/>
        </w:rPr>
        <w:t xml:space="preserve">-Scenes-Material begleitet wurde. Diese Version erreichte Platz 58 der Billboard Hot 100. </w:t>
      </w:r>
      <w:r w:rsidR="000F6735" w:rsidRPr="00B7368B">
        <w:rPr>
          <w:rFonts w:ascii="Noto Sans" w:hAnsi="Noto Sans" w:cs="Noto Sans"/>
          <w:kern w:val="0"/>
          <w:sz w:val="22"/>
          <w:szCs w:val="22"/>
        </w:rPr>
        <w:t>Auch i</w:t>
      </w:r>
      <w:r w:rsidRPr="00B7368B">
        <w:rPr>
          <w:rFonts w:ascii="Noto Sans" w:hAnsi="Noto Sans" w:cs="Noto Sans"/>
          <w:kern w:val="0"/>
          <w:sz w:val="22"/>
          <w:szCs w:val="22"/>
        </w:rPr>
        <w:t>hr Song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 xml:space="preserve"> „STRATEGY“</w:t>
      </w:r>
      <w:r w:rsidR="000F6735" w:rsidRPr="00B7368B">
        <w:rPr>
          <w:rFonts w:ascii="Noto Sans" w:hAnsi="Noto Sans" w:cs="Noto Sans"/>
          <w:kern w:val="0"/>
          <w:sz w:val="22"/>
          <w:szCs w:val="22"/>
        </w:rPr>
        <w:t>,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="000F6735" w:rsidRPr="00B7368B">
        <w:rPr>
          <w:rFonts w:ascii="Noto Sans" w:hAnsi="Noto Sans" w:cs="Noto Sans"/>
          <w:kern w:val="0"/>
          <w:sz w:val="22"/>
          <w:szCs w:val="22"/>
        </w:rPr>
        <w:t>der ebenfalls auf dem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Soundtrack</w:t>
      </w:r>
      <w:r w:rsidR="000F6735" w:rsidRPr="00B7368B">
        <w:rPr>
          <w:rFonts w:ascii="Noto Sans" w:hAnsi="Noto Sans" w:cs="Noto Sans"/>
          <w:kern w:val="0"/>
          <w:sz w:val="22"/>
          <w:szCs w:val="22"/>
        </w:rPr>
        <w:t xml:space="preserve"> zu finden ist,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konnte sich erfolgreich in den Charts platzieren. Diese Errungenschaften </w:t>
      </w:r>
      <w:r w:rsidR="000F6735" w:rsidRPr="00B7368B">
        <w:rPr>
          <w:rFonts w:ascii="Noto Sans" w:hAnsi="Noto Sans" w:cs="Noto Sans"/>
          <w:kern w:val="0"/>
          <w:sz w:val="22"/>
          <w:szCs w:val="22"/>
        </w:rPr>
        <w:t>legen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den </w:t>
      </w:r>
      <w:r w:rsidR="000F6735" w:rsidRPr="00B7368B">
        <w:rPr>
          <w:rFonts w:ascii="Noto Sans" w:hAnsi="Noto Sans" w:cs="Noto Sans"/>
          <w:kern w:val="0"/>
          <w:sz w:val="22"/>
          <w:szCs w:val="22"/>
        </w:rPr>
        <w:t>Grundstein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für </w:t>
      </w:r>
      <w:r w:rsidR="000F6735" w:rsidRPr="00B7368B">
        <w:rPr>
          <w:rFonts w:ascii="Noto Sans" w:hAnsi="Noto Sans" w:cs="Noto Sans"/>
          <w:kern w:val="0"/>
          <w:sz w:val="22"/>
          <w:szCs w:val="22"/>
        </w:rPr>
        <w:t xml:space="preserve">das </w:t>
      </w:r>
      <w:r w:rsidRPr="00B7368B">
        <w:rPr>
          <w:rFonts w:ascii="Noto Sans" w:hAnsi="Noto Sans" w:cs="Noto Sans"/>
          <w:kern w:val="0"/>
          <w:sz w:val="22"/>
          <w:szCs w:val="22"/>
        </w:rPr>
        <w:t>mit Spannung erwartete 10-jährige Jubiläum</w:t>
      </w:r>
      <w:r w:rsidR="000F6735" w:rsidRPr="00B7368B">
        <w:rPr>
          <w:rFonts w:ascii="Noto Sans" w:hAnsi="Noto Sans" w:cs="Noto Sans"/>
          <w:kern w:val="0"/>
          <w:sz w:val="22"/>
          <w:szCs w:val="22"/>
        </w:rPr>
        <w:t xml:space="preserve"> von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0F6735" w:rsidRPr="00B7368B">
        <w:rPr>
          <w:rFonts w:ascii="Noto Sans" w:hAnsi="Noto Sans" w:cs="Noto Sans"/>
          <w:b/>
          <w:bCs/>
          <w:kern w:val="0"/>
          <w:sz w:val="22"/>
          <w:szCs w:val="22"/>
        </w:rPr>
        <w:t>TWICE</w:t>
      </w:r>
      <w:r w:rsidR="000F6735" w:rsidRP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7368B">
        <w:rPr>
          <w:rFonts w:ascii="Noto Sans" w:hAnsi="Noto Sans" w:cs="Noto Sans"/>
          <w:kern w:val="0"/>
          <w:sz w:val="22"/>
          <w:szCs w:val="22"/>
        </w:rPr>
        <w:t>im Oktober – eine</w:t>
      </w:r>
      <w:r w:rsidR="00474748">
        <w:rPr>
          <w:rFonts w:ascii="Noto Sans" w:hAnsi="Noto Sans" w:cs="Noto Sans"/>
          <w:kern w:val="0"/>
          <w:sz w:val="22"/>
          <w:szCs w:val="22"/>
        </w:rPr>
        <w:t>r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Feier von zehn Jahren </w:t>
      </w:r>
      <w:r w:rsidR="00474748">
        <w:rPr>
          <w:rFonts w:ascii="Noto Sans" w:hAnsi="Noto Sans" w:cs="Noto Sans"/>
          <w:kern w:val="0"/>
          <w:sz w:val="22"/>
          <w:szCs w:val="22"/>
        </w:rPr>
        <w:t xml:space="preserve">voller </w:t>
      </w:r>
      <w:r w:rsidRPr="00B7368B">
        <w:rPr>
          <w:rFonts w:ascii="Noto Sans" w:hAnsi="Noto Sans" w:cs="Noto Sans"/>
          <w:kern w:val="0"/>
          <w:sz w:val="22"/>
          <w:szCs w:val="22"/>
        </w:rPr>
        <w:t>bahnbrechender Erfolge, künstlerischer Weiterentwicklung und globaler Wirkung.</w:t>
      </w:r>
    </w:p>
    <w:p w14:paraId="1E89036E" w14:textId="5607E4C8" w:rsidR="000D2C8C" w:rsidRPr="00B7368B" w:rsidRDefault="000D2C8C" w:rsidP="002A554B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B7368B">
        <w:rPr>
          <w:rFonts w:ascii="Noto Sans" w:hAnsi="Noto Sans" w:cs="Noto Sans"/>
          <w:kern w:val="0"/>
          <w:sz w:val="22"/>
          <w:szCs w:val="22"/>
        </w:rPr>
        <w:t xml:space="preserve">Gestartet wurde die 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>TWICE &lt;THIS IS FOR&gt; W</w:t>
      </w:r>
      <w:r w:rsidR="00B7368B" w:rsidRPr="00B7368B">
        <w:rPr>
          <w:rFonts w:ascii="Noto Sans" w:hAnsi="Noto Sans" w:cs="Noto Sans"/>
          <w:b/>
          <w:bCs/>
          <w:kern w:val="0"/>
          <w:sz w:val="22"/>
          <w:szCs w:val="22"/>
        </w:rPr>
        <w:t>ORLD TOUR</w:t>
      </w:r>
      <w:r w:rsidR="006E3B6D" w:rsidRPr="00B7368B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Pr="00B7368B">
        <w:rPr>
          <w:rFonts w:ascii="Noto Sans" w:hAnsi="Noto Sans" w:cs="Noto Sans"/>
          <w:kern w:val="0"/>
          <w:sz w:val="22"/>
          <w:szCs w:val="22"/>
        </w:rPr>
        <w:t>mit zwei ausverkauften Shows in Seoul</w:t>
      </w:r>
      <w:r w:rsidR="00474748">
        <w:rPr>
          <w:rFonts w:ascii="Noto Sans" w:hAnsi="Noto Sans" w:cs="Noto Sans"/>
          <w:kern w:val="0"/>
          <w:sz w:val="22"/>
          <w:szCs w:val="22"/>
        </w:rPr>
        <w:t>, gefolgt von weiteren Konzerten in Asien</w:t>
      </w:r>
      <w:r w:rsidRPr="00B7368B">
        <w:rPr>
          <w:rFonts w:ascii="Noto Sans" w:hAnsi="Noto Sans" w:cs="Noto Sans"/>
          <w:kern w:val="0"/>
          <w:sz w:val="22"/>
          <w:szCs w:val="22"/>
        </w:rPr>
        <w:t>. Beim Lollapalooza Chicago schrieben sie erneut Geschichte, indem sie als erste K-Pop-</w:t>
      </w:r>
      <w:proofErr w:type="spellStart"/>
      <w:r w:rsidRPr="00B7368B">
        <w:rPr>
          <w:rFonts w:ascii="Noto Sans" w:hAnsi="Noto Sans" w:cs="Noto Sans"/>
          <w:kern w:val="0"/>
          <w:sz w:val="22"/>
          <w:szCs w:val="22"/>
        </w:rPr>
        <w:t>Girlgroup</w:t>
      </w:r>
      <w:proofErr w:type="spellEnd"/>
      <w:r w:rsidRP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B53147">
        <w:rPr>
          <w:rFonts w:ascii="Noto Sans" w:hAnsi="Noto Sans" w:cs="Noto Sans"/>
          <w:kern w:val="0"/>
          <w:sz w:val="22"/>
          <w:szCs w:val="22"/>
        </w:rPr>
        <w:t>Headliner</w:t>
      </w:r>
      <w:r w:rsidR="00545479">
        <w:rPr>
          <w:rFonts w:ascii="Noto Sans" w:hAnsi="Noto Sans" w:cs="Noto Sans"/>
          <w:kern w:val="0"/>
          <w:sz w:val="22"/>
          <w:szCs w:val="22"/>
        </w:rPr>
        <w:t xml:space="preserve"> des Festivals</w:t>
      </w:r>
      <w:r w:rsidR="00B53147">
        <w:rPr>
          <w:rFonts w:ascii="Noto Sans" w:hAnsi="Noto Sans" w:cs="Noto Sans"/>
          <w:kern w:val="0"/>
          <w:sz w:val="22"/>
          <w:szCs w:val="22"/>
        </w:rPr>
        <w:t xml:space="preserve"> ware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n und eine der größten Menschenmengen des Wochenendes anzogen. Jetzt bringen </w:t>
      </w:r>
      <w:r w:rsidR="000F6735" w:rsidRPr="00474748">
        <w:rPr>
          <w:rFonts w:ascii="Noto Sans" w:hAnsi="Noto Sans" w:cs="Noto Sans"/>
          <w:b/>
          <w:bCs/>
          <w:kern w:val="0"/>
          <w:sz w:val="22"/>
          <w:szCs w:val="22"/>
        </w:rPr>
        <w:t>NAYEON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, </w:t>
      </w:r>
      <w:r w:rsidR="000F6735" w:rsidRPr="00474748">
        <w:rPr>
          <w:rFonts w:ascii="Noto Sans" w:hAnsi="Noto Sans" w:cs="Noto Sans"/>
          <w:b/>
          <w:bCs/>
          <w:kern w:val="0"/>
          <w:sz w:val="22"/>
          <w:szCs w:val="22"/>
        </w:rPr>
        <w:t>JEONGYEON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, </w:t>
      </w:r>
      <w:r w:rsidR="000F6735" w:rsidRPr="00474748">
        <w:rPr>
          <w:rFonts w:ascii="Noto Sans" w:hAnsi="Noto Sans" w:cs="Noto Sans"/>
          <w:b/>
          <w:bCs/>
          <w:kern w:val="0"/>
          <w:sz w:val="22"/>
          <w:szCs w:val="22"/>
        </w:rPr>
        <w:t>MOMO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, </w:t>
      </w:r>
      <w:r w:rsidR="000F6735" w:rsidRPr="00474748">
        <w:rPr>
          <w:rFonts w:ascii="Noto Sans" w:hAnsi="Noto Sans" w:cs="Noto Sans"/>
          <w:b/>
          <w:bCs/>
          <w:kern w:val="0"/>
          <w:sz w:val="22"/>
          <w:szCs w:val="22"/>
        </w:rPr>
        <w:t>SANA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, </w:t>
      </w:r>
      <w:r w:rsidR="000F6735" w:rsidRPr="00474748">
        <w:rPr>
          <w:rFonts w:ascii="Noto Sans" w:hAnsi="Noto Sans" w:cs="Noto Sans"/>
          <w:b/>
          <w:bCs/>
          <w:kern w:val="0"/>
          <w:sz w:val="22"/>
          <w:szCs w:val="22"/>
        </w:rPr>
        <w:t>JIHYO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, </w:t>
      </w:r>
      <w:r w:rsidR="000F6735" w:rsidRPr="00474748">
        <w:rPr>
          <w:rFonts w:ascii="Noto Sans" w:hAnsi="Noto Sans" w:cs="Noto Sans"/>
          <w:b/>
          <w:bCs/>
          <w:kern w:val="0"/>
          <w:sz w:val="22"/>
          <w:szCs w:val="22"/>
        </w:rPr>
        <w:t>MINA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, </w:t>
      </w:r>
      <w:r w:rsidR="000F6735" w:rsidRPr="00474748">
        <w:rPr>
          <w:rFonts w:ascii="Noto Sans" w:hAnsi="Noto Sans" w:cs="Noto Sans"/>
          <w:b/>
          <w:bCs/>
          <w:kern w:val="0"/>
          <w:sz w:val="22"/>
          <w:szCs w:val="22"/>
        </w:rPr>
        <w:t>DAHYUN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, </w:t>
      </w:r>
      <w:r w:rsidR="000F6735" w:rsidRPr="00474748">
        <w:rPr>
          <w:rFonts w:ascii="Noto Sans" w:hAnsi="Noto Sans" w:cs="Noto Sans"/>
          <w:b/>
          <w:bCs/>
          <w:kern w:val="0"/>
          <w:sz w:val="22"/>
          <w:szCs w:val="22"/>
        </w:rPr>
        <w:t>CHAEYOUNG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und </w:t>
      </w:r>
      <w:r w:rsidR="000F6735" w:rsidRPr="00474748">
        <w:rPr>
          <w:rFonts w:ascii="Noto Sans" w:hAnsi="Noto Sans" w:cs="Noto Sans"/>
          <w:b/>
          <w:bCs/>
          <w:kern w:val="0"/>
          <w:sz w:val="22"/>
          <w:szCs w:val="22"/>
        </w:rPr>
        <w:t>TZUYU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diese Energie </w:t>
      </w:r>
      <w:r w:rsidR="000F6735" w:rsidRPr="00B7368B">
        <w:rPr>
          <w:rFonts w:ascii="Noto Sans" w:hAnsi="Noto Sans" w:cs="Noto Sans"/>
          <w:kern w:val="0"/>
          <w:sz w:val="22"/>
          <w:szCs w:val="22"/>
        </w:rPr>
        <w:t>in die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USA, Kanada, Europa und UK – mit einer brandneuen Produktion aus atemberaubender visueller Inszenierung, mitreißender Choreografie </w:t>
      </w:r>
      <w:r w:rsidR="000F6735" w:rsidRPr="00B7368B">
        <w:rPr>
          <w:rFonts w:ascii="Noto Sans" w:hAnsi="Noto Sans" w:cs="Noto Sans"/>
          <w:kern w:val="0"/>
          <w:sz w:val="22"/>
          <w:szCs w:val="22"/>
        </w:rPr>
        <w:t>sowie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einer Setlist, die sowohl aktuelle Hits als auch Fan-Favoriten wie 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 xml:space="preserve">„The </w:t>
      </w:r>
      <w:proofErr w:type="spellStart"/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>Feels</w:t>
      </w:r>
      <w:proofErr w:type="spellEnd"/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, 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>„More &amp; More“</w:t>
      </w:r>
      <w:r w:rsidRPr="00474748">
        <w:rPr>
          <w:rFonts w:ascii="Noto Sans" w:hAnsi="Noto Sans" w:cs="Noto Sans"/>
          <w:kern w:val="0"/>
          <w:sz w:val="22"/>
          <w:szCs w:val="22"/>
        </w:rPr>
        <w:t>,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>„FANCY“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und </w:t>
      </w:r>
      <w:r w:rsidRPr="00B7368B">
        <w:rPr>
          <w:rFonts w:ascii="Noto Sans" w:hAnsi="Noto Sans" w:cs="Noto Sans"/>
          <w:b/>
          <w:bCs/>
          <w:kern w:val="0"/>
          <w:sz w:val="22"/>
          <w:szCs w:val="22"/>
        </w:rPr>
        <w:t>„STRATEGY“</w:t>
      </w:r>
      <w:r w:rsidRPr="00B7368B">
        <w:rPr>
          <w:rFonts w:ascii="Noto Sans" w:hAnsi="Noto Sans" w:cs="Noto Sans"/>
          <w:kern w:val="0"/>
          <w:sz w:val="22"/>
          <w:szCs w:val="22"/>
        </w:rPr>
        <w:t xml:space="preserve"> umfasst.</w:t>
      </w:r>
    </w:p>
    <w:p w14:paraId="26DB0A94" w14:textId="77777777" w:rsidR="000D2C8C" w:rsidRPr="00B7368B" w:rsidRDefault="000D2C8C" w:rsidP="002A554B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486ADCE8" w14:textId="2554C999" w:rsidR="000D2C8C" w:rsidRPr="00B7368B" w:rsidRDefault="000F6735" w:rsidP="002A554B">
      <w:pPr>
        <w:suppressAutoHyphens w:val="0"/>
        <w:jc w:val="both"/>
        <w:rPr>
          <w:rFonts w:ascii="Noto Sans" w:hAnsi="Noto Sans" w:cs="Noto Sans"/>
          <w:b/>
          <w:bCs/>
          <w:kern w:val="0"/>
          <w:sz w:val="21"/>
          <w:szCs w:val="21"/>
        </w:rPr>
      </w:pPr>
      <w:r w:rsidRPr="00B7368B">
        <w:rPr>
          <w:rFonts w:ascii="Noto Sans" w:hAnsi="Noto Sans" w:cs="Noto Sans"/>
          <w:b/>
          <w:bCs/>
          <w:kern w:val="0"/>
          <w:sz w:val="21"/>
          <w:szCs w:val="21"/>
        </w:rPr>
        <w:t>ÜBER</w:t>
      </w:r>
      <w:r w:rsidR="000D2C8C" w:rsidRPr="00B7368B">
        <w:rPr>
          <w:rFonts w:ascii="Noto Sans" w:hAnsi="Noto Sans" w:cs="Noto Sans"/>
          <w:b/>
          <w:bCs/>
          <w:kern w:val="0"/>
          <w:sz w:val="21"/>
          <w:szCs w:val="21"/>
        </w:rPr>
        <w:t xml:space="preserve"> TWICE</w:t>
      </w:r>
    </w:p>
    <w:p w14:paraId="09555341" w14:textId="6B89544C" w:rsidR="000D2C8C" w:rsidRPr="00B7368B" w:rsidRDefault="000D2C8C" w:rsidP="00474748">
      <w:pPr>
        <w:suppressAutoHyphens w:val="0"/>
        <w:spacing w:after="120"/>
        <w:jc w:val="both"/>
        <w:rPr>
          <w:rFonts w:ascii="Noto Sans" w:hAnsi="Noto Sans" w:cs="Noto Sans"/>
          <w:kern w:val="0"/>
          <w:sz w:val="21"/>
          <w:szCs w:val="21"/>
        </w:rPr>
      </w:pPr>
      <w:r w:rsidRPr="00B7368B">
        <w:rPr>
          <w:rFonts w:ascii="Noto Sans" w:hAnsi="Noto Sans" w:cs="Noto Sans"/>
          <w:kern w:val="0"/>
          <w:sz w:val="21"/>
          <w:szCs w:val="21"/>
        </w:rPr>
        <w:t xml:space="preserve">Gegründet 2015 unter </w:t>
      </w:r>
      <w:proofErr w:type="gramStart"/>
      <w:r w:rsidRPr="00B7368B">
        <w:rPr>
          <w:rFonts w:ascii="Noto Sans" w:hAnsi="Noto Sans" w:cs="Noto Sans"/>
          <w:kern w:val="0"/>
          <w:sz w:val="21"/>
          <w:szCs w:val="21"/>
        </w:rPr>
        <w:t>JYP Entertainment</w:t>
      </w:r>
      <w:proofErr w:type="gramEnd"/>
      <w:r w:rsidRPr="00B7368B">
        <w:rPr>
          <w:rFonts w:ascii="Noto Sans" w:hAnsi="Noto Sans" w:cs="Noto Sans"/>
          <w:kern w:val="0"/>
          <w:sz w:val="21"/>
          <w:szCs w:val="21"/>
        </w:rPr>
        <w:t xml:space="preserve">, ist TWICE eine weltweit gefeierte, rekordverdächtige K-Pop-Gruppe, bekannt für ihren mitreißenden Sound, energiegeladene Performances und Chart-Erfolge. Die neun Mitglieder – NAYEON, JEONGYEON, MOMO, SANA, JIHYO, MINA, DAHYUN, CHAEYOUNG und TZUYU – veröffentlichten bislang vier Studioalben und 14 </w:t>
      </w:r>
      <w:r w:rsidR="00B53147">
        <w:rPr>
          <w:rFonts w:ascii="Noto Sans" w:hAnsi="Noto Sans" w:cs="Noto Sans"/>
          <w:kern w:val="0"/>
          <w:sz w:val="21"/>
          <w:szCs w:val="21"/>
        </w:rPr>
        <w:br/>
      </w:r>
      <w:r w:rsidRPr="00B7368B">
        <w:rPr>
          <w:rFonts w:ascii="Noto Sans" w:hAnsi="Noto Sans" w:cs="Noto Sans"/>
          <w:kern w:val="0"/>
          <w:sz w:val="21"/>
          <w:szCs w:val="21"/>
        </w:rPr>
        <w:t>Mini</w:t>
      </w:r>
      <w:r w:rsidR="00B53147">
        <w:rPr>
          <w:rFonts w:ascii="Noto Sans" w:hAnsi="Noto Sans" w:cs="Noto Sans"/>
          <w:kern w:val="0"/>
          <w:sz w:val="21"/>
          <w:szCs w:val="21"/>
        </w:rPr>
        <w:t>a</w:t>
      </w:r>
      <w:r w:rsidRPr="00B7368B">
        <w:rPr>
          <w:rFonts w:ascii="Noto Sans" w:hAnsi="Noto Sans" w:cs="Noto Sans"/>
          <w:kern w:val="0"/>
          <w:sz w:val="21"/>
          <w:szCs w:val="21"/>
        </w:rPr>
        <w:t xml:space="preserve">lben, absolvierten sechs Welttourneen und schrieben Geschichte als erste weibliche K-Pop-Gruppe, die in nordamerikanischen Stadien wie dem SoFi Stadium und dem </w:t>
      </w:r>
      <w:proofErr w:type="spellStart"/>
      <w:r w:rsidRPr="00B7368B">
        <w:rPr>
          <w:rFonts w:ascii="Noto Sans" w:hAnsi="Noto Sans" w:cs="Noto Sans"/>
          <w:kern w:val="0"/>
          <w:sz w:val="21"/>
          <w:szCs w:val="21"/>
        </w:rPr>
        <w:t>MetLife</w:t>
      </w:r>
      <w:proofErr w:type="spellEnd"/>
      <w:r w:rsidRPr="00B7368B">
        <w:rPr>
          <w:rFonts w:ascii="Noto Sans" w:hAnsi="Noto Sans" w:cs="Noto Sans"/>
          <w:kern w:val="0"/>
          <w:sz w:val="21"/>
          <w:szCs w:val="21"/>
        </w:rPr>
        <w:t xml:space="preserve"> Stadium auftrat.</w:t>
      </w:r>
    </w:p>
    <w:p w14:paraId="2967923F" w14:textId="51C2570B" w:rsidR="000D2C8C" w:rsidRPr="00B7368B" w:rsidRDefault="000D2C8C" w:rsidP="00474748">
      <w:pPr>
        <w:suppressAutoHyphens w:val="0"/>
        <w:spacing w:after="120"/>
        <w:jc w:val="both"/>
        <w:rPr>
          <w:rFonts w:ascii="Noto Sans" w:hAnsi="Noto Sans" w:cs="Noto Sans"/>
          <w:kern w:val="0"/>
          <w:sz w:val="21"/>
          <w:szCs w:val="21"/>
        </w:rPr>
      </w:pPr>
      <w:r w:rsidRPr="00B7368B">
        <w:rPr>
          <w:rFonts w:ascii="Noto Sans" w:hAnsi="Noto Sans" w:cs="Noto Sans"/>
          <w:kern w:val="0"/>
          <w:sz w:val="21"/>
          <w:szCs w:val="21"/>
        </w:rPr>
        <w:t>Mit Hits wie „CHEER UP“, „FANCY“ und „</w:t>
      </w:r>
      <w:proofErr w:type="spellStart"/>
      <w:r w:rsidRPr="00B7368B">
        <w:rPr>
          <w:rFonts w:ascii="Noto Sans" w:hAnsi="Noto Sans" w:cs="Noto Sans"/>
          <w:kern w:val="0"/>
          <w:sz w:val="21"/>
          <w:szCs w:val="21"/>
        </w:rPr>
        <w:t>Feel</w:t>
      </w:r>
      <w:proofErr w:type="spellEnd"/>
      <w:r w:rsidRPr="00B7368B">
        <w:rPr>
          <w:rFonts w:ascii="Noto Sans" w:hAnsi="Noto Sans" w:cs="Noto Sans"/>
          <w:kern w:val="0"/>
          <w:sz w:val="21"/>
          <w:szCs w:val="21"/>
        </w:rPr>
        <w:t xml:space="preserve"> Special“ etablierten sich TWICE als globale Pop-Größe. Sie erreichten Meilensteine wie ihren ersten Einstieg in die Billboard Hot 100 mit der englischsprachigen Single „The </w:t>
      </w:r>
      <w:proofErr w:type="spellStart"/>
      <w:r w:rsidRPr="00B7368B">
        <w:rPr>
          <w:rFonts w:ascii="Noto Sans" w:hAnsi="Noto Sans" w:cs="Noto Sans"/>
          <w:kern w:val="0"/>
          <w:sz w:val="21"/>
          <w:szCs w:val="21"/>
        </w:rPr>
        <w:t>Feels</w:t>
      </w:r>
      <w:proofErr w:type="spellEnd"/>
      <w:r w:rsidRPr="00B7368B">
        <w:rPr>
          <w:rFonts w:ascii="Noto Sans" w:hAnsi="Noto Sans" w:cs="Noto Sans"/>
          <w:kern w:val="0"/>
          <w:sz w:val="21"/>
          <w:szCs w:val="21"/>
        </w:rPr>
        <w:t xml:space="preserve">“, eine RIAA-Goldauszeichnung </w:t>
      </w:r>
      <w:r w:rsidR="0059020E" w:rsidRPr="00B7368B">
        <w:rPr>
          <w:rFonts w:ascii="Noto Sans" w:hAnsi="Noto Sans" w:cs="Noto Sans"/>
          <w:kern w:val="0"/>
          <w:sz w:val="21"/>
          <w:szCs w:val="21"/>
        </w:rPr>
        <w:t>sowie</w:t>
      </w:r>
      <w:r w:rsidRPr="00B7368B">
        <w:rPr>
          <w:rFonts w:ascii="Noto Sans" w:hAnsi="Noto Sans" w:cs="Noto Sans"/>
          <w:kern w:val="0"/>
          <w:sz w:val="21"/>
          <w:szCs w:val="21"/>
        </w:rPr>
        <w:t xml:space="preserve"> eine Serie von Top-10-Alben in den Billboard 200. </w:t>
      </w:r>
      <w:r w:rsidR="0059020E" w:rsidRPr="00B7368B">
        <w:rPr>
          <w:rFonts w:ascii="Noto Sans" w:hAnsi="Noto Sans" w:cs="Noto Sans"/>
          <w:kern w:val="0"/>
          <w:sz w:val="21"/>
          <w:szCs w:val="21"/>
        </w:rPr>
        <w:t xml:space="preserve">Im Jahr </w:t>
      </w:r>
      <w:r w:rsidRPr="00B7368B">
        <w:rPr>
          <w:rFonts w:ascii="Noto Sans" w:hAnsi="Noto Sans" w:cs="Noto Sans"/>
          <w:kern w:val="0"/>
          <w:sz w:val="21"/>
          <w:szCs w:val="21"/>
        </w:rPr>
        <w:t>2023 erhielten sie als erste</w:t>
      </w:r>
      <w:r w:rsidR="0059020E" w:rsidRPr="00B7368B">
        <w:rPr>
          <w:rFonts w:ascii="Noto Sans" w:hAnsi="Noto Sans" w:cs="Noto Sans"/>
          <w:kern w:val="0"/>
          <w:sz w:val="21"/>
          <w:szCs w:val="21"/>
        </w:rPr>
        <w:t>r</w:t>
      </w:r>
      <w:r w:rsidRPr="00B7368B">
        <w:rPr>
          <w:rFonts w:ascii="Noto Sans" w:hAnsi="Noto Sans" w:cs="Noto Sans"/>
          <w:kern w:val="0"/>
          <w:sz w:val="21"/>
          <w:szCs w:val="21"/>
        </w:rPr>
        <w:t xml:space="preserve"> K-Pop-</w:t>
      </w:r>
      <w:r w:rsidR="0059020E" w:rsidRPr="00B7368B">
        <w:rPr>
          <w:rFonts w:ascii="Noto Sans" w:hAnsi="Noto Sans" w:cs="Noto Sans"/>
          <w:kern w:val="0"/>
          <w:sz w:val="21"/>
          <w:szCs w:val="21"/>
        </w:rPr>
        <w:t>Act</w:t>
      </w:r>
      <w:r w:rsidRPr="00B7368B">
        <w:rPr>
          <w:rFonts w:ascii="Noto Sans" w:hAnsi="Noto Sans" w:cs="Noto Sans"/>
          <w:kern w:val="0"/>
          <w:sz w:val="21"/>
          <w:szCs w:val="21"/>
        </w:rPr>
        <w:t xml:space="preserve"> den „Breakthrough Award“ bei den Billboard Women in Music Awards.</w:t>
      </w:r>
    </w:p>
    <w:p w14:paraId="2628AE76" w14:textId="4FA79844" w:rsidR="000D2C8C" w:rsidRPr="00B7368B" w:rsidRDefault="000D2C8C" w:rsidP="002A554B">
      <w:pPr>
        <w:suppressAutoHyphens w:val="0"/>
        <w:jc w:val="both"/>
        <w:rPr>
          <w:rFonts w:ascii="Noto Sans" w:hAnsi="Noto Sans" w:cs="Noto Sans"/>
          <w:kern w:val="0"/>
          <w:sz w:val="21"/>
          <w:szCs w:val="21"/>
        </w:rPr>
      </w:pPr>
      <w:r w:rsidRPr="00B7368B">
        <w:rPr>
          <w:rFonts w:ascii="Noto Sans" w:hAnsi="Noto Sans" w:cs="Noto Sans"/>
          <w:kern w:val="0"/>
          <w:sz w:val="21"/>
          <w:szCs w:val="21"/>
        </w:rPr>
        <w:t>Ihr jüngstes Mini</w:t>
      </w:r>
      <w:r w:rsidR="00B53147">
        <w:rPr>
          <w:rFonts w:ascii="Noto Sans" w:hAnsi="Noto Sans" w:cs="Noto Sans"/>
          <w:kern w:val="0"/>
          <w:sz w:val="21"/>
          <w:szCs w:val="21"/>
        </w:rPr>
        <w:t>a</w:t>
      </w:r>
      <w:r w:rsidRPr="00B7368B">
        <w:rPr>
          <w:rFonts w:ascii="Noto Sans" w:hAnsi="Noto Sans" w:cs="Noto Sans"/>
          <w:kern w:val="0"/>
          <w:sz w:val="21"/>
          <w:szCs w:val="21"/>
        </w:rPr>
        <w:t xml:space="preserve">lbum </w:t>
      </w:r>
      <w:r w:rsidR="00474748">
        <w:rPr>
          <w:rFonts w:ascii="Noto Sans" w:hAnsi="Noto Sans" w:cs="Noto Sans"/>
          <w:kern w:val="0"/>
          <w:sz w:val="21"/>
          <w:szCs w:val="21"/>
        </w:rPr>
        <w:t>„</w:t>
      </w:r>
      <w:r w:rsidRPr="00B7368B">
        <w:rPr>
          <w:rFonts w:ascii="Noto Sans" w:hAnsi="Noto Sans" w:cs="Noto Sans"/>
          <w:kern w:val="0"/>
          <w:sz w:val="21"/>
          <w:szCs w:val="21"/>
        </w:rPr>
        <w:t>STRATEGY</w:t>
      </w:r>
      <w:r w:rsidR="00474748">
        <w:rPr>
          <w:rFonts w:ascii="Noto Sans" w:hAnsi="Noto Sans" w:cs="Noto Sans"/>
          <w:kern w:val="0"/>
          <w:sz w:val="21"/>
          <w:szCs w:val="21"/>
        </w:rPr>
        <w:t>“</w:t>
      </w:r>
      <w:r w:rsidRPr="00B7368B">
        <w:rPr>
          <w:rFonts w:ascii="Noto Sans" w:hAnsi="Noto Sans" w:cs="Noto Sans"/>
          <w:kern w:val="0"/>
          <w:sz w:val="21"/>
          <w:szCs w:val="21"/>
        </w:rPr>
        <w:t xml:space="preserve"> mit Megan </w:t>
      </w:r>
      <w:proofErr w:type="spellStart"/>
      <w:r w:rsidRPr="00B7368B">
        <w:rPr>
          <w:rFonts w:ascii="Noto Sans" w:hAnsi="Noto Sans" w:cs="Noto Sans"/>
          <w:kern w:val="0"/>
          <w:sz w:val="21"/>
          <w:szCs w:val="21"/>
        </w:rPr>
        <w:t>Thee</w:t>
      </w:r>
      <w:proofErr w:type="spellEnd"/>
      <w:r w:rsidRPr="00B7368B">
        <w:rPr>
          <w:rFonts w:ascii="Noto Sans" w:hAnsi="Noto Sans" w:cs="Noto Sans"/>
          <w:kern w:val="0"/>
          <w:sz w:val="21"/>
          <w:szCs w:val="21"/>
        </w:rPr>
        <w:t xml:space="preserve"> </w:t>
      </w:r>
      <w:proofErr w:type="spellStart"/>
      <w:r w:rsidRPr="00B7368B">
        <w:rPr>
          <w:rFonts w:ascii="Noto Sans" w:hAnsi="Noto Sans" w:cs="Noto Sans"/>
          <w:kern w:val="0"/>
          <w:sz w:val="21"/>
          <w:szCs w:val="21"/>
        </w:rPr>
        <w:t>Stallion</w:t>
      </w:r>
      <w:proofErr w:type="spellEnd"/>
      <w:r w:rsidRPr="00B7368B">
        <w:rPr>
          <w:rFonts w:ascii="Noto Sans" w:hAnsi="Noto Sans" w:cs="Noto Sans"/>
          <w:kern w:val="0"/>
          <w:sz w:val="21"/>
          <w:szCs w:val="21"/>
        </w:rPr>
        <w:t xml:space="preserve"> setzte ihren Charterfolg fort und führte zu einer rekordbrechenden Amazon Music Live-Performance – die meistgesehene in der Geschichte der Plattform. </w:t>
      </w:r>
      <w:r w:rsidR="0059020E" w:rsidRPr="00B7368B">
        <w:rPr>
          <w:rFonts w:ascii="Noto Sans" w:hAnsi="Noto Sans" w:cs="Noto Sans"/>
          <w:kern w:val="0"/>
          <w:sz w:val="21"/>
          <w:szCs w:val="21"/>
        </w:rPr>
        <w:t>Dieses Jahr</w:t>
      </w:r>
      <w:r w:rsidRPr="00B7368B">
        <w:rPr>
          <w:rFonts w:ascii="Noto Sans" w:hAnsi="Noto Sans" w:cs="Noto Sans"/>
          <w:kern w:val="0"/>
          <w:sz w:val="21"/>
          <w:szCs w:val="21"/>
        </w:rPr>
        <w:t xml:space="preserve"> folgte ihr aktuelles Studioalbum </w:t>
      </w:r>
      <w:r w:rsidR="00474748">
        <w:rPr>
          <w:rFonts w:ascii="Noto Sans" w:hAnsi="Noto Sans" w:cs="Noto Sans"/>
          <w:kern w:val="0"/>
          <w:sz w:val="21"/>
          <w:szCs w:val="21"/>
        </w:rPr>
        <w:t>„</w:t>
      </w:r>
      <w:r w:rsidRPr="00B7368B">
        <w:rPr>
          <w:rFonts w:ascii="Noto Sans" w:hAnsi="Noto Sans" w:cs="Noto Sans"/>
          <w:kern w:val="0"/>
          <w:sz w:val="21"/>
          <w:szCs w:val="21"/>
        </w:rPr>
        <w:t>THIS IS FOR</w:t>
      </w:r>
      <w:r w:rsidR="00474748">
        <w:rPr>
          <w:rFonts w:ascii="Noto Sans" w:hAnsi="Noto Sans" w:cs="Noto Sans"/>
          <w:kern w:val="0"/>
          <w:sz w:val="21"/>
          <w:szCs w:val="21"/>
        </w:rPr>
        <w:t>“</w:t>
      </w:r>
      <w:r w:rsidRPr="00B7368B">
        <w:rPr>
          <w:rFonts w:ascii="Noto Sans" w:hAnsi="Noto Sans" w:cs="Noto Sans"/>
          <w:kern w:val="0"/>
          <w:sz w:val="21"/>
          <w:szCs w:val="21"/>
        </w:rPr>
        <w:t>. Damit wurden sie auch die erste K-Pop-</w:t>
      </w:r>
      <w:proofErr w:type="spellStart"/>
      <w:r w:rsidRPr="00B7368B">
        <w:rPr>
          <w:rFonts w:ascii="Noto Sans" w:hAnsi="Noto Sans" w:cs="Noto Sans"/>
          <w:kern w:val="0"/>
          <w:sz w:val="21"/>
          <w:szCs w:val="21"/>
        </w:rPr>
        <w:t>Girlgroup</w:t>
      </w:r>
      <w:proofErr w:type="spellEnd"/>
      <w:r w:rsidRPr="00B7368B">
        <w:rPr>
          <w:rFonts w:ascii="Noto Sans" w:hAnsi="Noto Sans" w:cs="Noto Sans"/>
          <w:kern w:val="0"/>
          <w:sz w:val="21"/>
          <w:szCs w:val="21"/>
        </w:rPr>
        <w:t>, die als Headliner beim Lollapalooza auftrat. Mit zahllosen Auszeichnungen und einer stetig wachsenden globalen Reichweite prägt TWICE weiterhin die Zukunft der Popmusik.</w:t>
      </w:r>
      <w:r w:rsidR="00474748">
        <w:rPr>
          <w:rFonts w:ascii="Noto Sans" w:hAnsi="Noto Sans" w:cs="Noto Sans"/>
          <w:kern w:val="0"/>
          <w:sz w:val="21"/>
          <w:szCs w:val="21"/>
        </w:rPr>
        <w:t xml:space="preserve"> </w:t>
      </w:r>
      <w:r w:rsidRPr="00B7368B">
        <w:rPr>
          <w:rFonts w:ascii="Noto Sans" w:hAnsi="Noto Sans" w:cs="Noto Sans"/>
          <w:kern w:val="0"/>
          <w:sz w:val="21"/>
          <w:szCs w:val="21"/>
        </w:rPr>
        <w:t xml:space="preserve">Das aktuelle Album </w:t>
      </w:r>
      <w:r w:rsidR="00474748" w:rsidRPr="00474748">
        <w:rPr>
          <w:rFonts w:ascii="Noto Sans" w:hAnsi="Noto Sans" w:cs="Noto Sans"/>
          <w:kern w:val="0"/>
          <w:sz w:val="21"/>
          <w:szCs w:val="21"/>
        </w:rPr>
        <w:t>„</w:t>
      </w:r>
      <w:r w:rsidRPr="00474748">
        <w:rPr>
          <w:rFonts w:ascii="Noto Sans" w:hAnsi="Noto Sans" w:cs="Noto Sans"/>
          <w:kern w:val="0"/>
          <w:sz w:val="21"/>
          <w:szCs w:val="21"/>
        </w:rPr>
        <w:t>THIS IS FOR</w:t>
      </w:r>
      <w:r w:rsidR="00474748" w:rsidRPr="00474748">
        <w:rPr>
          <w:rFonts w:ascii="Noto Sans" w:hAnsi="Noto Sans" w:cs="Noto Sans"/>
          <w:kern w:val="0"/>
          <w:sz w:val="21"/>
          <w:szCs w:val="21"/>
        </w:rPr>
        <w:t>“</w:t>
      </w:r>
      <w:r w:rsidRPr="00B7368B">
        <w:rPr>
          <w:rFonts w:ascii="Noto Sans" w:hAnsi="Noto Sans" w:cs="Noto Sans"/>
          <w:kern w:val="0"/>
          <w:sz w:val="21"/>
          <w:szCs w:val="21"/>
        </w:rPr>
        <w:t xml:space="preserve"> ist jetzt erhältlich.</w:t>
      </w:r>
    </w:p>
    <w:p w14:paraId="0DA9EF73" w14:textId="77777777" w:rsidR="0059020E" w:rsidRDefault="0059020E" w:rsidP="0045442D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39A51067" w14:textId="77777777" w:rsidR="00997313" w:rsidRPr="009A17EB" w:rsidRDefault="00997313" w:rsidP="0045442D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3F2C1D6E" w14:textId="77777777" w:rsidR="009A17EB" w:rsidRPr="009A17EB" w:rsidRDefault="009A17EB" w:rsidP="0045442D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7DC18C22" w14:textId="6F1A85F8" w:rsidR="0065122F" w:rsidRPr="0037561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7561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72893DE" w:rsidR="0065122F" w:rsidRPr="00997313" w:rsidRDefault="000D2C8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9731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TWICE</w:t>
      </w:r>
    </w:p>
    <w:p w14:paraId="7396284E" w14:textId="03834023" w:rsidR="00E65FFA" w:rsidRPr="0045442D" w:rsidRDefault="007A24EF" w:rsidP="00E65FFA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TWICE </w:t>
      </w:r>
      <w:r w:rsidR="0055059D">
        <w:rPr>
          <w:rFonts w:ascii="Noto Sans" w:hAnsi="Noto Sans" w:cs="Noto Sans"/>
          <w:b/>
          <w:bCs/>
          <w:sz w:val="22"/>
          <w:szCs w:val="22"/>
          <w:lang w:val="en-US"/>
        </w:rPr>
        <w:t>&lt;</w:t>
      </w:r>
      <w:r w:rsidR="003D4638">
        <w:rPr>
          <w:rFonts w:ascii="Noto Sans" w:hAnsi="Noto Sans" w:cs="Noto Sans"/>
          <w:b/>
          <w:bCs/>
          <w:sz w:val="22"/>
          <w:szCs w:val="22"/>
          <w:lang w:val="en-US"/>
        </w:rPr>
        <w:t>THIS IS FOR</w:t>
      </w:r>
      <w:r w:rsidR="0055059D">
        <w:rPr>
          <w:rFonts w:ascii="Noto Sans" w:hAnsi="Noto Sans" w:cs="Noto Sans"/>
          <w:b/>
          <w:bCs/>
          <w:sz w:val="22"/>
          <w:szCs w:val="22"/>
          <w:lang w:val="en-US"/>
        </w:rPr>
        <w:t xml:space="preserve">&gt; </w:t>
      </w:r>
      <w:r w:rsidR="003D4638">
        <w:rPr>
          <w:rFonts w:ascii="Noto Sans" w:hAnsi="Noto Sans" w:cs="Noto Sans"/>
          <w:b/>
          <w:bCs/>
          <w:sz w:val="22"/>
          <w:szCs w:val="22"/>
          <w:lang w:val="en-US"/>
        </w:rPr>
        <w:t>WORLD TOUR</w:t>
      </w:r>
      <w:r w:rsidR="0055059D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</w:t>
      </w:r>
    </w:p>
    <w:p w14:paraId="2B359260" w14:textId="77777777" w:rsidR="00966871" w:rsidRPr="0045442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9F04D7E" w14:textId="2B646DE0" w:rsidR="00A7328C" w:rsidRPr="00B7368B" w:rsidRDefault="00736FC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7368B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7B7FA9" w:rsidRPr="00B7368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B7368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7368B">
        <w:rPr>
          <w:rFonts w:ascii="Noto Sans" w:hAnsi="Noto Sans" w:cs="Noto Sans"/>
          <w:color w:val="auto"/>
          <w:kern w:val="0"/>
          <w:sz w:val="22"/>
          <w:szCs w:val="22"/>
        </w:rPr>
        <w:t>23</w:t>
      </w:r>
      <w:r w:rsidR="001E66A3" w:rsidRPr="00B7368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B7FA9" w:rsidRPr="00B7368B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Pr="00B7368B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="001E66A3" w:rsidRPr="00B7368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B7FA9" w:rsidRPr="00B7368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B7368B">
        <w:rPr>
          <w:rFonts w:ascii="Noto Sans" w:hAnsi="Noto Sans" w:cs="Noto Sans"/>
          <w:kern w:val="0"/>
          <w:sz w:val="22"/>
          <w:szCs w:val="22"/>
        </w:rPr>
        <w:tab/>
      </w:r>
      <w:r w:rsidRPr="00B7368B">
        <w:rPr>
          <w:rFonts w:ascii="Noto Sans" w:hAnsi="Noto Sans" w:cs="Noto Sans"/>
          <w:kern w:val="0"/>
          <w:sz w:val="22"/>
          <w:szCs w:val="22"/>
        </w:rPr>
        <w:t>Berlin</w:t>
      </w:r>
      <w:r w:rsidR="00580925" w:rsidRPr="00B7368B">
        <w:rPr>
          <w:rFonts w:ascii="Noto Sans" w:hAnsi="Noto Sans" w:cs="Noto Sans"/>
          <w:kern w:val="0"/>
          <w:sz w:val="22"/>
          <w:szCs w:val="22"/>
        </w:rPr>
        <w:tab/>
      </w:r>
      <w:r w:rsidRPr="00B7368B">
        <w:rPr>
          <w:rFonts w:ascii="Noto Sans" w:hAnsi="Noto Sans" w:cs="Noto Sans"/>
          <w:kern w:val="0"/>
          <w:sz w:val="22"/>
          <w:szCs w:val="22"/>
        </w:rPr>
        <w:tab/>
        <w:t xml:space="preserve">Uber Arena </w:t>
      </w:r>
    </w:p>
    <w:p w14:paraId="6571C2D1" w14:textId="56512074" w:rsidR="00736FC4" w:rsidRPr="00B7368B" w:rsidRDefault="00493EE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7368B">
        <w:rPr>
          <w:rFonts w:ascii="Noto Sans" w:hAnsi="Noto Sans" w:cs="Noto Sans"/>
          <w:color w:val="auto"/>
          <w:kern w:val="0"/>
          <w:sz w:val="22"/>
          <w:szCs w:val="22"/>
        </w:rPr>
        <w:t xml:space="preserve">Di. </w:t>
      </w:r>
      <w:r w:rsidRPr="00B7368B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26.05.2026 </w:t>
      </w:r>
      <w:r w:rsidRPr="00B7368B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B7368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7368B">
        <w:rPr>
          <w:rFonts w:ascii="Noto Sans" w:hAnsi="Noto Sans" w:cs="Noto Sans"/>
          <w:color w:val="auto"/>
          <w:kern w:val="0"/>
          <w:sz w:val="22"/>
          <w:szCs w:val="22"/>
        </w:rPr>
        <w:tab/>
        <w:t>Lanxess Arena</w:t>
      </w:r>
    </w:p>
    <w:p w14:paraId="63A45A37" w14:textId="285BFF78" w:rsidR="00290F7F" w:rsidRPr="00B7368B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B7368B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2C4317B1" w14:textId="0035E404" w:rsidR="00704935" w:rsidRPr="0099731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  <w:lang w:val="nb-NO"/>
        </w:rPr>
      </w:pPr>
      <w:r w:rsidRPr="00997313">
        <w:rPr>
          <w:rFonts w:ascii="Noto Sans" w:hAnsi="Noto Sans" w:cs="Noto Sans"/>
          <w:color w:val="auto"/>
          <w:sz w:val="20"/>
          <w:szCs w:val="20"/>
          <w:lang w:val="nb-NO"/>
        </w:rPr>
        <w:t>Allgemeiner Vorverkaufsstart:</w:t>
      </w:r>
    </w:p>
    <w:p w14:paraId="1E40A75A" w14:textId="5AACC386" w:rsidR="009A17EB" w:rsidRPr="00997313" w:rsidRDefault="0014595C" w:rsidP="0059020E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it-IT"/>
        </w:rPr>
      </w:pPr>
      <w:r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Do</w:t>
      </w:r>
      <w:r w:rsidR="001E66A3"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09</w:t>
      </w:r>
      <w:r w:rsidR="001E66A3"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1E66A3"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7B7FA9"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1E66A3"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7B7FA9"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</w:t>
      </w:r>
      <w:r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</w:t>
      </w:r>
      <w:r w:rsidR="001E66A3"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1E66A3" w:rsidRPr="0099731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</w:p>
    <w:p w14:paraId="5E5BC6AC" w14:textId="009A6E94" w:rsidR="0014595C" w:rsidRPr="00997313" w:rsidRDefault="0059020E" w:rsidP="00030FC8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0" w:history="1">
        <w:r w:rsidRPr="0099731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www.livenation.de/twice-tickets-adp1263683</w:t>
        </w:r>
      </w:hyperlink>
    </w:p>
    <w:p w14:paraId="20057A6C" w14:textId="77777777" w:rsidR="0059020E" w:rsidRPr="00997313" w:rsidRDefault="0059020E" w:rsidP="00030FC8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30A8FF6D" w:rsidR="00030FC8" w:rsidRPr="00997313" w:rsidRDefault="00030FC8" w:rsidP="00030FC8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1" w:history="1">
        <w:r w:rsidRPr="00997313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www.ticketmaster.de</w:t>
        </w:r>
      </w:hyperlink>
    </w:p>
    <w:p w14:paraId="351D418B" w14:textId="6C3E9C2A" w:rsidR="00FE2AE5" w:rsidRPr="00997313" w:rsidRDefault="00FE2AE5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it-IT"/>
        </w:rPr>
      </w:pPr>
      <w:hyperlink r:id="rId12" w:history="1">
        <w:r w:rsidRPr="0099731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  <w:r w:rsidRPr="00997313">
        <w:rPr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25ACE071" w14:textId="742B04C6" w:rsidR="00D22B0B" w:rsidRPr="0099731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it-IT"/>
        </w:rPr>
      </w:pPr>
    </w:p>
    <w:p w14:paraId="300AE3BC" w14:textId="77777777" w:rsidR="0059020E" w:rsidRPr="00997313" w:rsidRDefault="0059020E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it-IT"/>
        </w:rPr>
      </w:pPr>
    </w:p>
    <w:p w14:paraId="2CBBD383" w14:textId="77777777" w:rsidR="0059020E" w:rsidRPr="00997313" w:rsidRDefault="0059020E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it-IT"/>
        </w:rPr>
      </w:pPr>
    </w:p>
    <w:p w14:paraId="1E86E21B" w14:textId="77777777" w:rsidR="0065122F" w:rsidRPr="0099731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it-IT"/>
        </w:rPr>
      </w:pPr>
      <w:hyperlink r:id="rId13" w:history="1">
        <w:r w:rsidRPr="00997313">
          <w:rPr>
            <w:rStyle w:val="Hyperlink1"/>
            <w:rFonts w:ascii="Noto Sans" w:hAnsi="Noto Sans" w:cs="Noto Sans"/>
            <w:lang w:val="it-IT"/>
          </w:rPr>
          <w:t>www.livenation.de</w:t>
        </w:r>
      </w:hyperlink>
      <w:r w:rsidRPr="0099731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it-IT"/>
        </w:rPr>
        <w:br/>
      </w:r>
      <w:r w:rsidRPr="00997313">
        <w:rPr>
          <w:rStyle w:val="Ohne"/>
          <w:rFonts w:ascii="Noto Sans" w:hAnsi="Noto Sans" w:cs="Noto Sans"/>
          <w:sz w:val="20"/>
          <w:szCs w:val="20"/>
          <w:lang w:val="it-IT"/>
        </w:rPr>
        <w:t>facebook.com/</w:t>
      </w:r>
      <w:proofErr w:type="spellStart"/>
      <w:r w:rsidRPr="00997313">
        <w:rPr>
          <w:rStyle w:val="Ohne"/>
          <w:rFonts w:ascii="Noto Sans" w:hAnsi="Noto Sans" w:cs="Noto Sans"/>
          <w:sz w:val="20"/>
          <w:szCs w:val="20"/>
          <w:lang w:val="it-IT"/>
        </w:rPr>
        <w:t>livenationGSA</w:t>
      </w:r>
      <w:proofErr w:type="spellEnd"/>
      <w:r w:rsidRPr="00997313">
        <w:rPr>
          <w:rStyle w:val="Ohne"/>
          <w:rFonts w:ascii="Noto Sans" w:hAnsi="Noto Sans" w:cs="Noto Sans"/>
          <w:sz w:val="20"/>
          <w:szCs w:val="20"/>
          <w:lang w:val="it-IT"/>
        </w:rPr>
        <w:t xml:space="preserve"> | twitter.com/</w:t>
      </w:r>
      <w:proofErr w:type="spellStart"/>
      <w:r w:rsidRPr="00997313">
        <w:rPr>
          <w:rStyle w:val="Ohne"/>
          <w:rFonts w:ascii="Noto Sans" w:hAnsi="Noto Sans" w:cs="Noto Sans"/>
          <w:sz w:val="20"/>
          <w:szCs w:val="20"/>
          <w:lang w:val="it-IT"/>
        </w:rPr>
        <w:t>livenationGSA</w:t>
      </w:r>
      <w:proofErr w:type="spellEnd"/>
    </w:p>
    <w:p w14:paraId="379CDFCE" w14:textId="77777777" w:rsidR="0065122F" w:rsidRPr="0099731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it-IT"/>
        </w:rPr>
      </w:pPr>
      <w:r w:rsidRPr="00997313">
        <w:rPr>
          <w:rStyle w:val="Ohne"/>
          <w:rFonts w:ascii="Noto Sans" w:hAnsi="Noto Sans" w:cs="Noto Sans"/>
          <w:sz w:val="20"/>
          <w:szCs w:val="20"/>
          <w:lang w:val="it-IT"/>
        </w:rPr>
        <w:t>instagram.com/</w:t>
      </w:r>
      <w:proofErr w:type="spellStart"/>
      <w:r w:rsidRPr="00997313">
        <w:rPr>
          <w:rStyle w:val="Ohne"/>
          <w:rFonts w:ascii="Noto Sans" w:hAnsi="Noto Sans" w:cs="Noto Sans"/>
          <w:sz w:val="20"/>
          <w:szCs w:val="20"/>
          <w:lang w:val="it-IT"/>
        </w:rPr>
        <w:t>livenationGSA</w:t>
      </w:r>
      <w:proofErr w:type="spellEnd"/>
      <w:r w:rsidRPr="00997313">
        <w:rPr>
          <w:rStyle w:val="Ohne"/>
          <w:rFonts w:ascii="Noto Sans" w:hAnsi="Noto Sans" w:cs="Noto Sans"/>
          <w:sz w:val="20"/>
          <w:szCs w:val="20"/>
          <w:lang w:val="it-IT"/>
        </w:rPr>
        <w:t xml:space="preserve"> | youtube.com/</w:t>
      </w:r>
      <w:proofErr w:type="spellStart"/>
      <w:r w:rsidRPr="00997313">
        <w:rPr>
          <w:rStyle w:val="Ohne"/>
          <w:rFonts w:ascii="Noto Sans" w:hAnsi="Noto Sans" w:cs="Noto Sans"/>
          <w:sz w:val="20"/>
          <w:szCs w:val="20"/>
          <w:lang w:val="it-IT"/>
        </w:rPr>
        <w:t>livenationGSA</w:t>
      </w:r>
      <w:proofErr w:type="spellEnd"/>
    </w:p>
    <w:p w14:paraId="1842ABF1" w14:textId="77777777" w:rsidR="0065122F" w:rsidRPr="00997313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it-IT"/>
        </w:rPr>
      </w:pPr>
    </w:p>
    <w:p w14:paraId="50CB08AD" w14:textId="77777777" w:rsidR="0065122F" w:rsidRPr="0099731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997313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9731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997313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997313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997313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5FC6053F" w14:textId="77777777" w:rsidR="00A7328C" w:rsidRPr="00997313" w:rsidRDefault="00A7328C" w:rsidP="001C326F">
      <w:pPr>
        <w:widowControl w:val="0"/>
        <w:jc w:val="center"/>
        <w:rPr>
          <w:rFonts w:ascii="Noto Sans" w:hAnsi="Noto Sans" w:cs="Noto Sans"/>
          <w:sz w:val="22"/>
          <w:szCs w:val="22"/>
          <w:lang w:val="en-GB"/>
        </w:rPr>
      </w:pPr>
    </w:p>
    <w:p w14:paraId="28E1601C" w14:textId="77777777" w:rsidR="000D2C8C" w:rsidRPr="00997313" w:rsidRDefault="000D2C8C" w:rsidP="000D2C8C">
      <w:pPr>
        <w:jc w:val="center"/>
        <w:rPr>
          <w:rFonts w:ascii="Noto Sans" w:eastAsia="Proxima Nova" w:hAnsi="Noto Sans" w:cs="Noto Sans"/>
          <w:b/>
          <w:color w:val="0563C1"/>
          <w:sz w:val="20"/>
          <w:szCs w:val="20"/>
          <w:u w:val="single"/>
        </w:rPr>
      </w:pPr>
      <w:r w:rsidRPr="00997313">
        <w:rPr>
          <w:rFonts w:ascii="Noto Sans" w:eastAsia="Proxima Nova" w:hAnsi="Noto Sans" w:cs="Noto Sans"/>
          <w:b/>
          <w:sz w:val="20"/>
          <w:szCs w:val="20"/>
        </w:rPr>
        <w:t xml:space="preserve">Twitter: </w:t>
      </w:r>
      <w:hyperlink r:id="rId15">
        <w:r w:rsidRPr="00997313">
          <w:rPr>
            <w:rFonts w:ascii="Noto Sans" w:eastAsia="Proxima Nova" w:hAnsi="Noto Sans" w:cs="Noto Sans"/>
            <w:b/>
            <w:color w:val="0563C1"/>
            <w:sz w:val="20"/>
            <w:szCs w:val="20"/>
            <w:u w:val="single"/>
          </w:rPr>
          <w:t>@JYPETWICE</w:t>
        </w:r>
      </w:hyperlink>
    </w:p>
    <w:p w14:paraId="6930DCCC" w14:textId="77777777" w:rsidR="000D2C8C" w:rsidRPr="00997313" w:rsidRDefault="000D2C8C" w:rsidP="000D2C8C">
      <w:pPr>
        <w:jc w:val="center"/>
        <w:rPr>
          <w:rFonts w:ascii="Noto Sans" w:eastAsia="Proxima Nova" w:hAnsi="Noto Sans" w:cs="Noto Sans"/>
          <w:b/>
          <w:color w:val="0563C1"/>
          <w:sz w:val="20"/>
          <w:szCs w:val="20"/>
          <w:u w:val="single"/>
        </w:rPr>
      </w:pPr>
      <w:r w:rsidRPr="00997313">
        <w:rPr>
          <w:rFonts w:ascii="Noto Sans" w:eastAsia="Proxima Nova" w:hAnsi="Noto Sans" w:cs="Noto Sans"/>
          <w:b/>
          <w:sz w:val="20"/>
          <w:szCs w:val="20"/>
        </w:rPr>
        <w:t xml:space="preserve">Facebook: </w:t>
      </w:r>
      <w:hyperlink r:id="rId16">
        <w:r w:rsidRPr="00997313">
          <w:rPr>
            <w:rFonts w:ascii="Noto Sans" w:eastAsia="Proxima Nova" w:hAnsi="Noto Sans" w:cs="Noto Sans"/>
            <w:b/>
            <w:color w:val="0563C1"/>
            <w:sz w:val="20"/>
            <w:szCs w:val="20"/>
            <w:u w:val="single"/>
          </w:rPr>
          <w:t>@JYPETWICE</w:t>
        </w:r>
      </w:hyperlink>
    </w:p>
    <w:p w14:paraId="12937B05" w14:textId="77777777" w:rsidR="000D2C8C" w:rsidRPr="00997313" w:rsidRDefault="000D2C8C" w:rsidP="000D2C8C">
      <w:pPr>
        <w:jc w:val="center"/>
        <w:rPr>
          <w:rFonts w:ascii="Noto Sans" w:eastAsia="Proxima Nova" w:hAnsi="Noto Sans" w:cs="Noto Sans"/>
          <w:b/>
          <w:color w:val="0563C1"/>
          <w:sz w:val="20"/>
          <w:szCs w:val="20"/>
          <w:u w:val="single"/>
        </w:rPr>
      </w:pPr>
      <w:r w:rsidRPr="00997313">
        <w:rPr>
          <w:rFonts w:ascii="Noto Sans" w:eastAsia="Proxima Nova" w:hAnsi="Noto Sans" w:cs="Noto Sans"/>
          <w:b/>
          <w:sz w:val="20"/>
          <w:szCs w:val="20"/>
        </w:rPr>
        <w:t xml:space="preserve">Instagram: </w:t>
      </w:r>
      <w:hyperlink r:id="rId17">
        <w:r w:rsidRPr="00997313">
          <w:rPr>
            <w:rFonts w:ascii="Noto Sans" w:eastAsia="Proxima Nova" w:hAnsi="Noto Sans" w:cs="Noto Sans"/>
            <w:b/>
            <w:color w:val="0563C1"/>
            <w:sz w:val="20"/>
            <w:szCs w:val="20"/>
            <w:u w:val="single"/>
          </w:rPr>
          <w:t>@TWICETAGRAM</w:t>
        </w:r>
      </w:hyperlink>
    </w:p>
    <w:p w14:paraId="3EE31A6D" w14:textId="77777777" w:rsidR="000D2C8C" w:rsidRPr="00997313" w:rsidRDefault="000D2C8C" w:rsidP="000D2C8C">
      <w:pPr>
        <w:jc w:val="center"/>
        <w:rPr>
          <w:rFonts w:ascii="Noto Sans" w:eastAsia="Proxima Nova" w:hAnsi="Noto Sans" w:cs="Noto Sans"/>
          <w:b/>
          <w:sz w:val="20"/>
          <w:szCs w:val="20"/>
        </w:rPr>
      </w:pPr>
      <w:r w:rsidRPr="00997313">
        <w:rPr>
          <w:rFonts w:ascii="Noto Sans" w:eastAsia="Proxima Nova" w:hAnsi="Noto Sans" w:cs="Noto Sans"/>
          <w:b/>
          <w:sz w:val="20"/>
          <w:szCs w:val="20"/>
        </w:rPr>
        <w:t xml:space="preserve">YouTube: </w:t>
      </w:r>
      <w:hyperlink r:id="rId18">
        <w:r w:rsidRPr="00997313">
          <w:rPr>
            <w:rFonts w:ascii="Noto Sans" w:eastAsia="Proxima Nova" w:hAnsi="Noto Sans" w:cs="Noto Sans"/>
            <w:b/>
            <w:color w:val="0563C1"/>
            <w:sz w:val="20"/>
            <w:szCs w:val="20"/>
            <w:u w:val="single"/>
          </w:rPr>
          <w:t>TWICE</w:t>
        </w:r>
      </w:hyperlink>
    </w:p>
    <w:p w14:paraId="46EA1DFE" w14:textId="78612550" w:rsidR="00527521" w:rsidRPr="00997313" w:rsidRDefault="00527521" w:rsidP="000D2C8C">
      <w:pPr>
        <w:suppressAutoHyphens w:val="0"/>
        <w:jc w:val="both"/>
        <w:rPr>
          <w:rStyle w:val="Hyperlink"/>
          <w:rFonts w:ascii="Noto Sans" w:hAnsi="Noto Sans" w:cs="Noto Sans"/>
          <w:sz w:val="20"/>
          <w:szCs w:val="20"/>
          <w:lang w:val="en-GB"/>
        </w:rPr>
      </w:pPr>
    </w:p>
    <w:p w14:paraId="2FC6714C" w14:textId="5E24B370" w:rsidR="00322B4F" w:rsidRPr="00997313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99731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5004E" w14:textId="77777777" w:rsidR="00543C2A" w:rsidRDefault="00543C2A">
      <w:r>
        <w:separator/>
      </w:r>
    </w:p>
  </w:endnote>
  <w:endnote w:type="continuationSeparator" w:id="0">
    <w:p w14:paraId="27FDFD9B" w14:textId="77777777" w:rsidR="00543C2A" w:rsidRDefault="00543C2A">
      <w:r>
        <w:continuationSeparator/>
      </w:r>
    </w:p>
  </w:endnote>
  <w:endnote w:type="continuationNotice" w:id="1">
    <w:p w14:paraId="7AB19926" w14:textId="77777777" w:rsidR="00543C2A" w:rsidRDefault="00543C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roxima Nova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B8715" w14:textId="77777777" w:rsidR="00543C2A" w:rsidRDefault="00543C2A">
      <w:r>
        <w:separator/>
      </w:r>
    </w:p>
  </w:footnote>
  <w:footnote w:type="continuationSeparator" w:id="0">
    <w:p w14:paraId="44F9ECAE" w14:textId="77777777" w:rsidR="00543C2A" w:rsidRDefault="00543C2A">
      <w:r>
        <w:continuationSeparator/>
      </w:r>
    </w:p>
  </w:footnote>
  <w:footnote w:type="continuationNotice" w:id="1">
    <w:p w14:paraId="7DEB73FF" w14:textId="77777777" w:rsidR="00543C2A" w:rsidRDefault="00543C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C10FFB4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7B1BFE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7A1"/>
    <w:rsid w:val="000035DE"/>
    <w:rsid w:val="00003C29"/>
    <w:rsid w:val="0001293C"/>
    <w:rsid w:val="000129F1"/>
    <w:rsid w:val="000257D8"/>
    <w:rsid w:val="00030F54"/>
    <w:rsid w:val="00030FC8"/>
    <w:rsid w:val="00031AD5"/>
    <w:rsid w:val="00042F9E"/>
    <w:rsid w:val="000475C4"/>
    <w:rsid w:val="000478EF"/>
    <w:rsid w:val="00052145"/>
    <w:rsid w:val="00052E4A"/>
    <w:rsid w:val="00054BE9"/>
    <w:rsid w:val="000563DB"/>
    <w:rsid w:val="00056E10"/>
    <w:rsid w:val="000800F9"/>
    <w:rsid w:val="00080D9D"/>
    <w:rsid w:val="0008212C"/>
    <w:rsid w:val="00083E48"/>
    <w:rsid w:val="00084C3D"/>
    <w:rsid w:val="00086C3A"/>
    <w:rsid w:val="00093589"/>
    <w:rsid w:val="00093C50"/>
    <w:rsid w:val="000955E1"/>
    <w:rsid w:val="000A4AB4"/>
    <w:rsid w:val="000A554A"/>
    <w:rsid w:val="000A7751"/>
    <w:rsid w:val="000B3CAA"/>
    <w:rsid w:val="000B4436"/>
    <w:rsid w:val="000B5F69"/>
    <w:rsid w:val="000C3310"/>
    <w:rsid w:val="000C5A6B"/>
    <w:rsid w:val="000C7AF8"/>
    <w:rsid w:val="000D1806"/>
    <w:rsid w:val="000D1A26"/>
    <w:rsid w:val="000D2C8C"/>
    <w:rsid w:val="000D45FB"/>
    <w:rsid w:val="000D4F9E"/>
    <w:rsid w:val="000D6366"/>
    <w:rsid w:val="000E09FE"/>
    <w:rsid w:val="000E121F"/>
    <w:rsid w:val="000F0C14"/>
    <w:rsid w:val="000F15CF"/>
    <w:rsid w:val="000F6735"/>
    <w:rsid w:val="000F7EAF"/>
    <w:rsid w:val="00105210"/>
    <w:rsid w:val="00116046"/>
    <w:rsid w:val="00117D84"/>
    <w:rsid w:val="0012699C"/>
    <w:rsid w:val="00137938"/>
    <w:rsid w:val="0014171C"/>
    <w:rsid w:val="0014595C"/>
    <w:rsid w:val="00145FF0"/>
    <w:rsid w:val="00157202"/>
    <w:rsid w:val="00160833"/>
    <w:rsid w:val="00165A14"/>
    <w:rsid w:val="00171D85"/>
    <w:rsid w:val="0018181A"/>
    <w:rsid w:val="00182BA0"/>
    <w:rsid w:val="00183A3D"/>
    <w:rsid w:val="00186D3A"/>
    <w:rsid w:val="00190507"/>
    <w:rsid w:val="00190995"/>
    <w:rsid w:val="00193C7B"/>
    <w:rsid w:val="00194CEA"/>
    <w:rsid w:val="00195875"/>
    <w:rsid w:val="0019660B"/>
    <w:rsid w:val="001A0F6E"/>
    <w:rsid w:val="001A141C"/>
    <w:rsid w:val="001A40B3"/>
    <w:rsid w:val="001A6CAF"/>
    <w:rsid w:val="001B2EFE"/>
    <w:rsid w:val="001B3295"/>
    <w:rsid w:val="001C186E"/>
    <w:rsid w:val="001C2166"/>
    <w:rsid w:val="001C326F"/>
    <w:rsid w:val="001C7FFE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46948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54B"/>
    <w:rsid w:val="002A5B99"/>
    <w:rsid w:val="002C0D7B"/>
    <w:rsid w:val="002C35DF"/>
    <w:rsid w:val="002D267F"/>
    <w:rsid w:val="002E0EFC"/>
    <w:rsid w:val="002E1738"/>
    <w:rsid w:val="002E1C84"/>
    <w:rsid w:val="002E7968"/>
    <w:rsid w:val="002E7C79"/>
    <w:rsid w:val="002F1E9D"/>
    <w:rsid w:val="002F3A43"/>
    <w:rsid w:val="003008B8"/>
    <w:rsid w:val="00303F07"/>
    <w:rsid w:val="00310422"/>
    <w:rsid w:val="00311D8D"/>
    <w:rsid w:val="003120D5"/>
    <w:rsid w:val="0031381A"/>
    <w:rsid w:val="00313A46"/>
    <w:rsid w:val="00322B4F"/>
    <w:rsid w:val="00326F35"/>
    <w:rsid w:val="00332AA1"/>
    <w:rsid w:val="003336E3"/>
    <w:rsid w:val="00341ECB"/>
    <w:rsid w:val="0034294C"/>
    <w:rsid w:val="00350F8F"/>
    <w:rsid w:val="003563D6"/>
    <w:rsid w:val="0036048B"/>
    <w:rsid w:val="00367AFA"/>
    <w:rsid w:val="00371F50"/>
    <w:rsid w:val="00372394"/>
    <w:rsid w:val="00373132"/>
    <w:rsid w:val="00374D5B"/>
    <w:rsid w:val="00375612"/>
    <w:rsid w:val="003804D4"/>
    <w:rsid w:val="00383168"/>
    <w:rsid w:val="00387B72"/>
    <w:rsid w:val="00394D74"/>
    <w:rsid w:val="00395AF6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4638"/>
    <w:rsid w:val="003D79E8"/>
    <w:rsid w:val="003D7EEE"/>
    <w:rsid w:val="003E26DE"/>
    <w:rsid w:val="003E5210"/>
    <w:rsid w:val="003E6EEF"/>
    <w:rsid w:val="003F1B16"/>
    <w:rsid w:val="003F27B6"/>
    <w:rsid w:val="003F4F56"/>
    <w:rsid w:val="0040635C"/>
    <w:rsid w:val="004167DA"/>
    <w:rsid w:val="00420A48"/>
    <w:rsid w:val="004316A9"/>
    <w:rsid w:val="004321DD"/>
    <w:rsid w:val="00442769"/>
    <w:rsid w:val="00443BB4"/>
    <w:rsid w:val="00445633"/>
    <w:rsid w:val="00451FE8"/>
    <w:rsid w:val="0045442D"/>
    <w:rsid w:val="00454E0F"/>
    <w:rsid w:val="00457F1C"/>
    <w:rsid w:val="00460ADA"/>
    <w:rsid w:val="00465810"/>
    <w:rsid w:val="00474748"/>
    <w:rsid w:val="004772FF"/>
    <w:rsid w:val="00484A40"/>
    <w:rsid w:val="00493EE1"/>
    <w:rsid w:val="004B3AB8"/>
    <w:rsid w:val="004B559E"/>
    <w:rsid w:val="004C0BBA"/>
    <w:rsid w:val="004C51AE"/>
    <w:rsid w:val="004D1C43"/>
    <w:rsid w:val="004D3700"/>
    <w:rsid w:val="004D749B"/>
    <w:rsid w:val="004D78A0"/>
    <w:rsid w:val="004E3EA7"/>
    <w:rsid w:val="004E50C1"/>
    <w:rsid w:val="004E5B9D"/>
    <w:rsid w:val="004F3B16"/>
    <w:rsid w:val="004F692D"/>
    <w:rsid w:val="00504C71"/>
    <w:rsid w:val="0050624B"/>
    <w:rsid w:val="00507DB9"/>
    <w:rsid w:val="005103F4"/>
    <w:rsid w:val="00512C5C"/>
    <w:rsid w:val="005204F1"/>
    <w:rsid w:val="00527521"/>
    <w:rsid w:val="00543C2A"/>
    <w:rsid w:val="00545479"/>
    <w:rsid w:val="00547C56"/>
    <w:rsid w:val="0055059D"/>
    <w:rsid w:val="00551AE7"/>
    <w:rsid w:val="005541C7"/>
    <w:rsid w:val="00554327"/>
    <w:rsid w:val="00555148"/>
    <w:rsid w:val="005640C1"/>
    <w:rsid w:val="005726C7"/>
    <w:rsid w:val="005726F3"/>
    <w:rsid w:val="00580925"/>
    <w:rsid w:val="00580B77"/>
    <w:rsid w:val="00586EBB"/>
    <w:rsid w:val="005873DE"/>
    <w:rsid w:val="0059020E"/>
    <w:rsid w:val="00590BAA"/>
    <w:rsid w:val="00591406"/>
    <w:rsid w:val="005B13B0"/>
    <w:rsid w:val="005B3E06"/>
    <w:rsid w:val="005B43F6"/>
    <w:rsid w:val="005B6356"/>
    <w:rsid w:val="005C1323"/>
    <w:rsid w:val="005C789B"/>
    <w:rsid w:val="005D074E"/>
    <w:rsid w:val="005D516D"/>
    <w:rsid w:val="005D55B1"/>
    <w:rsid w:val="005E2509"/>
    <w:rsid w:val="005E6AD5"/>
    <w:rsid w:val="005F050C"/>
    <w:rsid w:val="005F2083"/>
    <w:rsid w:val="005F23FA"/>
    <w:rsid w:val="005F307B"/>
    <w:rsid w:val="00600985"/>
    <w:rsid w:val="00607580"/>
    <w:rsid w:val="00617C4E"/>
    <w:rsid w:val="006206C4"/>
    <w:rsid w:val="00643F8C"/>
    <w:rsid w:val="0065122F"/>
    <w:rsid w:val="0065255C"/>
    <w:rsid w:val="00661D05"/>
    <w:rsid w:val="0066589D"/>
    <w:rsid w:val="00674BCA"/>
    <w:rsid w:val="00682A5C"/>
    <w:rsid w:val="006A4867"/>
    <w:rsid w:val="006A7707"/>
    <w:rsid w:val="006B55CC"/>
    <w:rsid w:val="006B5AD7"/>
    <w:rsid w:val="006C212E"/>
    <w:rsid w:val="006C76BC"/>
    <w:rsid w:val="006E3B6D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2F81"/>
    <w:rsid w:val="0072501A"/>
    <w:rsid w:val="007316F0"/>
    <w:rsid w:val="00736FC4"/>
    <w:rsid w:val="00742757"/>
    <w:rsid w:val="00745671"/>
    <w:rsid w:val="00750543"/>
    <w:rsid w:val="007509F9"/>
    <w:rsid w:val="007523BD"/>
    <w:rsid w:val="00753B6D"/>
    <w:rsid w:val="007609DB"/>
    <w:rsid w:val="00775E0A"/>
    <w:rsid w:val="00781BD0"/>
    <w:rsid w:val="00783140"/>
    <w:rsid w:val="0078327F"/>
    <w:rsid w:val="007832D7"/>
    <w:rsid w:val="00790B66"/>
    <w:rsid w:val="0079402E"/>
    <w:rsid w:val="00794880"/>
    <w:rsid w:val="007A24EF"/>
    <w:rsid w:val="007B768D"/>
    <w:rsid w:val="007B7FA9"/>
    <w:rsid w:val="007D01B0"/>
    <w:rsid w:val="007E263F"/>
    <w:rsid w:val="007E74CB"/>
    <w:rsid w:val="007E7B49"/>
    <w:rsid w:val="007F4B27"/>
    <w:rsid w:val="00801AF5"/>
    <w:rsid w:val="008028C9"/>
    <w:rsid w:val="0080435D"/>
    <w:rsid w:val="00805EA3"/>
    <w:rsid w:val="008105BA"/>
    <w:rsid w:val="008240BC"/>
    <w:rsid w:val="00826CCE"/>
    <w:rsid w:val="00830B22"/>
    <w:rsid w:val="00834153"/>
    <w:rsid w:val="00836C16"/>
    <w:rsid w:val="00840944"/>
    <w:rsid w:val="00844F6C"/>
    <w:rsid w:val="008453D0"/>
    <w:rsid w:val="00850AB7"/>
    <w:rsid w:val="00851299"/>
    <w:rsid w:val="00862E33"/>
    <w:rsid w:val="0086457D"/>
    <w:rsid w:val="00864E3C"/>
    <w:rsid w:val="00870E1D"/>
    <w:rsid w:val="00871538"/>
    <w:rsid w:val="00872F9B"/>
    <w:rsid w:val="00874A10"/>
    <w:rsid w:val="00882791"/>
    <w:rsid w:val="00883009"/>
    <w:rsid w:val="00885177"/>
    <w:rsid w:val="00885BA3"/>
    <w:rsid w:val="00891932"/>
    <w:rsid w:val="008A3E8C"/>
    <w:rsid w:val="008A783A"/>
    <w:rsid w:val="008B383A"/>
    <w:rsid w:val="008B5812"/>
    <w:rsid w:val="008C1AF0"/>
    <w:rsid w:val="008C2A3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59F3"/>
    <w:rsid w:val="00927452"/>
    <w:rsid w:val="00934116"/>
    <w:rsid w:val="00940D53"/>
    <w:rsid w:val="0095074D"/>
    <w:rsid w:val="00956F42"/>
    <w:rsid w:val="009611DA"/>
    <w:rsid w:val="00966871"/>
    <w:rsid w:val="00970586"/>
    <w:rsid w:val="009756D6"/>
    <w:rsid w:val="00977E1D"/>
    <w:rsid w:val="00982EE4"/>
    <w:rsid w:val="00983879"/>
    <w:rsid w:val="00995FE5"/>
    <w:rsid w:val="00997313"/>
    <w:rsid w:val="009A00E2"/>
    <w:rsid w:val="009A17EB"/>
    <w:rsid w:val="009A2A61"/>
    <w:rsid w:val="009A6A82"/>
    <w:rsid w:val="009A77CB"/>
    <w:rsid w:val="009C258C"/>
    <w:rsid w:val="009C502B"/>
    <w:rsid w:val="009C73CA"/>
    <w:rsid w:val="009D48BF"/>
    <w:rsid w:val="009D7023"/>
    <w:rsid w:val="009E28F9"/>
    <w:rsid w:val="009E570C"/>
    <w:rsid w:val="009F0CE5"/>
    <w:rsid w:val="009F2C3B"/>
    <w:rsid w:val="00A017D9"/>
    <w:rsid w:val="00A018DA"/>
    <w:rsid w:val="00A02A97"/>
    <w:rsid w:val="00A05077"/>
    <w:rsid w:val="00A132B5"/>
    <w:rsid w:val="00A30933"/>
    <w:rsid w:val="00A32A1E"/>
    <w:rsid w:val="00A32C73"/>
    <w:rsid w:val="00A339FE"/>
    <w:rsid w:val="00A33A75"/>
    <w:rsid w:val="00A41F42"/>
    <w:rsid w:val="00A46804"/>
    <w:rsid w:val="00A63616"/>
    <w:rsid w:val="00A63ED0"/>
    <w:rsid w:val="00A65E98"/>
    <w:rsid w:val="00A72436"/>
    <w:rsid w:val="00A7328C"/>
    <w:rsid w:val="00A76C3D"/>
    <w:rsid w:val="00A90CD1"/>
    <w:rsid w:val="00A90E1F"/>
    <w:rsid w:val="00A94920"/>
    <w:rsid w:val="00A94D7B"/>
    <w:rsid w:val="00A954AF"/>
    <w:rsid w:val="00A9575C"/>
    <w:rsid w:val="00A96C83"/>
    <w:rsid w:val="00A97C50"/>
    <w:rsid w:val="00AA3057"/>
    <w:rsid w:val="00AA55C5"/>
    <w:rsid w:val="00AD34A9"/>
    <w:rsid w:val="00AD6E7B"/>
    <w:rsid w:val="00AD6FC6"/>
    <w:rsid w:val="00AF0226"/>
    <w:rsid w:val="00B00C20"/>
    <w:rsid w:val="00B1351C"/>
    <w:rsid w:val="00B14677"/>
    <w:rsid w:val="00B1656D"/>
    <w:rsid w:val="00B306FA"/>
    <w:rsid w:val="00B372B0"/>
    <w:rsid w:val="00B40BF8"/>
    <w:rsid w:val="00B53147"/>
    <w:rsid w:val="00B53AD8"/>
    <w:rsid w:val="00B54955"/>
    <w:rsid w:val="00B7368B"/>
    <w:rsid w:val="00B8059B"/>
    <w:rsid w:val="00B91164"/>
    <w:rsid w:val="00B91992"/>
    <w:rsid w:val="00B9542B"/>
    <w:rsid w:val="00BA1925"/>
    <w:rsid w:val="00BA6ECC"/>
    <w:rsid w:val="00BB193A"/>
    <w:rsid w:val="00BB29C2"/>
    <w:rsid w:val="00BB4B9D"/>
    <w:rsid w:val="00BC3146"/>
    <w:rsid w:val="00BC3D83"/>
    <w:rsid w:val="00BD05D7"/>
    <w:rsid w:val="00BE3E91"/>
    <w:rsid w:val="00BF11CC"/>
    <w:rsid w:val="00BF753D"/>
    <w:rsid w:val="00C00F8E"/>
    <w:rsid w:val="00C0512F"/>
    <w:rsid w:val="00C05475"/>
    <w:rsid w:val="00C10097"/>
    <w:rsid w:val="00C1754D"/>
    <w:rsid w:val="00C22D08"/>
    <w:rsid w:val="00C253C6"/>
    <w:rsid w:val="00C27D87"/>
    <w:rsid w:val="00C30342"/>
    <w:rsid w:val="00C6126B"/>
    <w:rsid w:val="00C66E6F"/>
    <w:rsid w:val="00C75E5F"/>
    <w:rsid w:val="00C83780"/>
    <w:rsid w:val="00C8732D"/>
    <w:rsid w:val="00C94113"/>
    <w:rsid w:val="00C95025"/>
    <w:rsid w:val="00C95A6B"/>
    <w:rsid w:val="00CA53A0"/>
    <w:rsid w:val="00CA5513"/>
    <w:rsid w:val="00CA682C"/>
    <w:rsid w:val="00CA6FE2"/>
    <w:rsid w:val="00CB4130"/>
    <w:rsid w:val="00CB47DD"/>
    <w:rsid w:val="00CC0455"/>
    <w:rsid w:val="00CC3F8D"/>
    <w:rsid w:val="00CC3FF7"/>
    <w:rsid w:val="00CD520F"/>
    <w:rsid w:val="00CE02B7"/>
    <w:rsid w:val="00CE28A8"/>
    <w:rsid w:val="00CE2D9B"/>
    <w:rsid w:val="00CF0727"/>
    <w:rsid w:val="00CF29B0"/>
    <w:rsid w:val="00CF7FA9"/>
    <w:rsid w:val="00D13952"/>
    <w:rsid w:val="00D15C0A"/>
    <w:rsid w:val="00D179BE"/>
    <w:rsid w:val="00D22B0B"/>
    <w:rsid w:val="00D24D74"/>
    <w:rsid w:val="00D27100"/>
    <w:rsid w:val="00D27D8D"/>
    <w:rsid w:val="00D33035"/>
    <w:rsid w:val="00D4203F"/>
    <w:rsid w:val="00D531F7"/>
    <w:rsid w:val="00D54DFD"/>
    <w:rsid w:val="00D55A58"/>
    <w:rsid w:val="00D60DE7"/>
    <w:rsid w:val="00D61023"/>
    <w:rsid w:val="00D61631"/>
    <w:rsid w:val="00D640BB"/>
    <w:rsid w:val="00D7279D"/>
    <w:rsid w:val="00D749E6"/>
    <w:rsid w:val="00D75078"/>
    <w:rsid w:val="00D755B4"/>
    <w:rsid w:val="00D868A1"/>
    <w:rsid w:val="00D87283"/>
    <w:rsid w:val="00DA0666"/>
    <w:rsid w:val="00DA6285"/>
    <w:rsid w:val="00DB0140"/>
    <w:rsid w:val="00DB763F"/>
    <w:rsid w:val="00DB7FBE"/>
    <w:rsid w:val="00DC00D1"/>
    <w:rsid w:val="00DC030A"/>
    <w:rsid w:val="00DC164A"/>
    <w:rsid w:val="00DC5555"/>
    <w:rsid w:val="00DD2DFA"/>
    <w:rsid w:val="00DD578F"/>
    <w:rsid w:val="00DD7EBD"/>
    <w:rsid w:val="00DE2395"/>
    <w:rsid w:val="00DE5860"/>
    <w:rsid w:val="00DF2274"/>
    <w:rsid w:val="00DF53E3"/>
    <w:rsid w:val="00E005F5"/>
    <w:rsid w:val="00E11DC1"/>
    <w:rsid w:val="00E16C2B"/>
    <w:rsid w:val="00E16D0E"/>
    <w:rsid w:val="00E17B1B"/>
    <w:rsid w:val="00E30E1A"/>
    <w:rsid w:val="00E334A5"/>
    <w:rsid w:val="00E33ACA"/>
    <w:rsid w:val="00E33C73"/>
    <w:rsid w:val="00E43081"/>
    <w:rsid w:val="00E501AE"/>
    <w:rsid w:val="00E61979"/>
    <w:rsid w:val="00E65FFA"/>
    <w:rsid w:val="00E66BC7"/>
    <w:rsid w:val="00E6732D"/>
    <w:rsid w:val="00E778DA"/>
    <w:rsid w:val="00E85A16"/>
    <w:rsid w:val="00E86377"/>
    <w:rsid w:val="00E9390B"/>
    <w:rsid w:val="00E95DAC"/>
    <w:rsid w:val="00EA4EC7"/>
    <w:rsid w:val="00EA652F"/>
    <w:rsid w:val="00EB263E"/>
    <w:rsid w:val="00EB4798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267E1"/>
    <w:rsid w:val="00F311E5"/>
    <w:rsid w:val="00F31C13"/>
    <w:rsid w:val="00F340D2"/>
    <w:rsid w:val="00F40451"/>
    <w:rsid w:val="00F52201"/>
    <w:rsid w:val="00F56152"/>
    <w:rsid w:val="00F71F2C"/>
    <w:rsid w:val="00F7581F"/>
    <w:rsid w:val="00F823E9"/>
    <w:rsid w:val="00F851AD"/>
    <w:rsid w:val="00F9253B"/>
    <w:rsid w:val="00FA0113"/>
    <w:rsid w:val="00FA3CD3"/>
    <w:rsid w:val="00FA5727"/>
    <w:rsid w:val="00FB09F2"/>
    <w:rsid w:val="00FB4EE0"/>
    <w:rsid w:val="00FC171A"/>
    <w:rsid w:val="00FC3D3A"/>
    <w:rsid w:val="00FC6871"/>
    <w:rsid w:val="00FC7651"/>
    <w:rsid w:val="00FD54B6"/>
    <w:rsid w:val="00FD6846"/>
    <w:rsid w:val="00FE2AE5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09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43BB4"/>
    <w:rPr>
      <w:rFonts w:ascii="Arial" w:eastAsia="Arial" w:hAnsi="Arial" w:cs="Arial"/>
      <w:color w:val="000000"/>
      <w:kern w:val="1"/>
      <w:u w:color="00000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09F9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yperlink" Target="https://www.youtube.com/channel/UCzgxx_DM2Dcb9Y1spb9mUJA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hyperlink" Target="https://www.instagram.com/twicetagram/?hl=en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JYPETWICE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twitter.com/JYPETWICE?ref_src=twsrc%5Egoogle%7Ctwcamp%5Eserp%7Ctwgr%5Eauthor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livenation.de/twice-tickets-adp1263683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9690357-8D44-422B-9F31-EDEAFFAC9C8C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782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Balfanz</cp:lastModifiedBy>
  <cp:revision>2</cp:revision>
  <dcterms:created xsi:type="dcterms:W3CDTF">2025-09-29T14:12:00Z</dcterms:created>
  <dcterms:modified xsi:type="dcterms:W3CDTF">2025-09-30T09:27:00Z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