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CB7799D" w:rsidR="0065122F" w:rsidRPr="000478EF" w:rsidRDefault="00CE1BE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Alessia Cara</w:t>
      </w:r>
    </w:p>
    <w:p w14:paraId="51445C00" w14:textId="13B9942C" w:rsidR="0065122F" w:rsidRPr="000478EF" w:rsidRDefault="00D84B0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Grammy-ausgezeichnete </w:t>
      </w:r>
      <w:r w:rsidR="00D1314F">
        <w:rPr>
          <w:rFonts w:ascii="Noto Sans" w:eastAsia="Arial Unicode MS" w:hAnsi="Noto Sans" w:cs="Noto Sans"/>
          <w:b/>
          <w:bCs/>
          <w:sz w:val="28"/>
          <w:szCs w:val="28"/>
        </w:rPr>
        <w:t xml:space="preserve">Sängerin </w:t>
      </w:r>
      <w:r w:rsidR="007D3E9F">
        <w:rPr>
          <w:rFonts w:ascii="Noto Sans" w:eastAsia="Arial Unicode MS" w:hAnsi="Noto Sans" w:cs="Noto Sans"/>
          <w:b/>
          <w:bCs/>
          <w:sz w:val="28"/>
          <w:szCs w:val="28"/>
        </w:rPr>
        <w:t xml:space="preserve">aus Kanada </w:t>
      </w:r>
      <w:r w:rsidR="00D1314F">
        <w:rPr>
          <w:rFonts w:ascii="Noto Sans" w:eastAsia="Arial Unicode MS" w:hAnsi="Noto Sans" w:cs="Noto Sans"/>
          <w:b/>
          <w:bCs/>
          <w:sz w:val="28"/>
          <w:szCs w:val="28"/>
        </w:rPr>
        <w:t>kommt im Juni nach Köln und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D4C1D49" w14:textId="468C7DD0" w:rsidR="00D84B01" w:rsidRDefault="00833AF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8073CD">
        <w:rPr>
          <w:rFonts w:ascii="Noto Sans" w:hAnsi="Noto Sans" w:cs="Noto Sans"/>
          <w:color w:val="auto"/>
          <w:sz w:val="22"/>
          <w:szCs w:val="22"/>
          <w:u w:color="1D1D1D"/>
        </w:rPr>
        <w:t>jeder Menge Gefühl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Sensibilität und Willensstärke schreibt </w:t>
      </w:r>
      <w:r w:rsidRPr="007D3E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Alessia Cara </w:t>
      </w:r>
      <w:r w:rsidR="003C6B36" w:rsidRPr="003C6B36">
        <w:rPr>
          <w:rFonts w:ascii="Noto Sans" w:hAnsi="Noto Sans" w:cs="Noto Sans"/>
          <w:color w:val="auto"/>
          <w:sz w:val="22"/>
          <w:szCs w:val="22"/>
          <w:u w:color="1D1D1D"/>
        </w:rPr>
        <w:t>Po</w:t>
      </w:r>
      <w:r w:rsidR="003C6B36">
        <w:rPr>
          <w:rFonts w:ascii="Noto Sans" w:hAnsi="Noto Sans" w:cs="Noto Sans"/>
          <w:color w:val="auto"/>
          <w:sz w:val="22"/>
          <w:szCs w:val="22"/>
          <w:u w:color="1D1D1D"/>
        </w:rPr>
        <w:t>p-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Songs, die ihren Weg aus ihrem eigenen Herz in </w:t>
      </w:r>
      <w:r w:rsidR="008073CD">
        <w:rPr>
          <w:rFonts w:ascii="Noto Sans" w:hAnsi="Noto Sans" w:cs="Noto Sans"/>
          <w:color w:val="auto"/>
          <w:sz w:val="22"/>
          <w:szCs w:val="22"/>
          <w:u w:color="1D1D1D"/>
        </w:rPr>
        <w:t>etliche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Herzen ihrer Fans finde</w:t>
      </w:r>
      <w:r w:rsidR="008073CD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01CC9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Song </w:t>
      </w:r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Scars</w:t>
      </w:r>
      <w:proofErr w:type="spellEnd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Beautiful“</w:t>
      </w:r>
      <w:r w:rsidR="00201C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mehr als 1,5 Mia. Streams, während </w:t>
      </w:r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Stay</w:t>
      </w:r>
      <w:proofErr w:type="spellEnd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263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3B284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zusammen mit Zedd </w:t>
      </w:r>
      <w:proofErr w:type="spellStart"/>
      <w:r w:rsidR="003B2843">
        <w:rPr>
          <w:rFonts w:ascii="Noto Sans" w:hAnsi="Noto Sans" w:cs="Noto Sans"/>
          <w:color w:val="auto"/>
          <w:sz w:val="22"/>
          <w:szCs w:val="22"/>
          <w:u w:color="1D1D1D"/>
        </w:rPr>
        <w:t>enstand</w:t>
      </w:r>
      <w:proofErr w:type="spellEnd"/>
      <w:r w:rsidR="00B8263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B28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1CC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über 1,2 Mia. Streams ebenfalls zehnstellige Zahlen schrieb. </w:t>
      </w:r>
      <w:r w:rsidR="00201CC9" w:rsidRPr="00833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201CC9" w:rsidRPr="007D3E9F">
        <w:rPr>
          <w:rFonts w:ascii="Noto Sans" w:hAnsi="Noto Sans" w:cs="Noto Sans"/>
          <w:b/>
          <w:color w:val="auto"/>
          <w:sz w:val="22"/>
          <w:szCs w:val="22"/>
          <w:u w:color="1D1D1D"/>
        </w:rPr>
        <w:t>„Here“</w:t>
      </w:r>
      <w:r w:rsidRPr="007D3E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7D3E9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7D3E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„Wild Things“</w:t>
      </w:r>
      <w:r w:rsidRPr="00833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ihrem erfolgreichen Debüt-Alb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um </w:t>
      </w:r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-</w:t>
      </w:r>
      <w:proofErr w:type="spellStart"/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-All“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 gehören neben dem Disney-Song</w:t>
      </w:r>
      <w:r w:rsidR="00201CC9" w:rsidRPr="00833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How</w:t>
      </w:r>
      <w:proofErr w:type="spellEnd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Far</w:t>
      </w:r>
      <w:proofErr w:type="spellEnd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I’ll</w:t>
      </w:r>
      <w:proofErr w:type="spellEnd"/>
      <w:r w:rsidR="00201CC9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(aus dem Film „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Vaiana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“) </w:t>
      </w:r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und „Out </w:t>
      </w:r>
      <w:proofErr w:type="spellStart"/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2018 veröffentlichten Album </w:t>
      </w:r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Pains </w:t>
      </w:r>
      <w:proofErr w:type="spellStart"/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Growing</w:t>
      </w:r>
      <w:proofErr w:type="spellEnd"/>
      <w:r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ihren erfolgreichsten Tracks. </w:t>
      </w:r>
      <w:r w:rsidR="00B82631">
        <w:rPr>
          <w:rFonts w:ascii="Noto Sans" w:hAnsi="Noto Sans" w:cs="Noto Sans"/>
          <w:color w:val="auto"/>
          <w:sz w:val="22"/>
          <w:szCs w:val="22"/>
          <w:u w:color="1D1D1D"/>
        </w:rPr>
        <w:t>Neben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fünf Juno Awards gewann sie 2018 einen Grammy als Best New Artist. </w:t>
      </w:r>
      <w:r w:rsidR="00D84B0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D84B01" w:rsidRPr="00E506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„Love &amp; </w:t>
      </w:r>
      <w:proofErr w:type="spellStart"/>
      <w:r w:rsidR="00D84B01" w:rsidRPr="00E50614">
        <w:rPr>
          <w:rFonts w:ascii="Noto Sans" w:hAnsi="Noto Sans" w:cs="Noto Sans"/>
          <w:b/>
          <w:color w:val="auto"/>
          <w:sz w:val="22"/>
          <w:szCs w:val="22"/>
          <w:u w:color="1D1D1D"/>
        </w:rPr>
        <w:t>Hyperbole</w:t>
      </w:r>
      <w:proofErr w:type="spellEnd"/>
      <w:r w:rsidR="00D84B01" w:rsidRPr="00E506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Tour“ </w:t>
      </w:r>
      <w:r w:rsidR="00D84B01" w:rsidRPr="00E50614">
        <w:rPr>
          <w:rFonts w:ascii="Noto Sans" w:hAnsi="Noto Sans" w:cs="Noto Sans"/>
          <w:color w:val="auto"/>
          <w:sz w:val="22"/>
          <w:szCs w:val="22"/>
          <w:u w:color="1D1D1D"/>
        </w:rPr>
        <w:t>kommt</w:t>
      </w:r>
      <w:r w:rsidR="00D84B01" w:rsidRPr="00E506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Ales</w:t>
      </w:r>
      <w:r w:rsidR="001C0DDD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D84B01" w:rsidRPr="00E50614">
        <w:rPr>
          <w:rFonts w:ascii="Noto Sans" w:hAnsi="Noto Sans" w:cs="Noto Sans"/>
          <w:b/>
          <w:color w:val="auto"/>
          <w:sz w:val="22"/>
          <w:szCs w:val="22"/>
          <w:u w:color="1D1D1D"/>
        </w:rPr>
        <w:t>ia Cara</w:t>
      </w:r>
      <w:r w:rsidR="00D84B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zwei Konzerte nach Deutschland, um ihr gleichnamiges </w:t>
      </w:r>
      <w:r w:rsidR="00350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neues </w:t>
      </w:r>
      <w:r w:rsidR="00D84B01">
        <w:rPr>
          <w:rFonts w:ascii="Noto Sans" w:hAnsi="Noto Sans" w:cs="Noto Sans"/>
          <w:color w:val="auto"/>
          <w:sz w:val="22"/>
          <w:szCs w:val="22"/>
          <w:u w:color="1D1D1D"/>
        </w:rPr>
        <w:t>Album zu präsentieren.</w:t>
      </w:r>
    </w:p>
    <w:p w14:paraId="3BCB5351" w14:textId="77777777" w:rsidR="00D84B01" w:rsidRDefault="00D84B0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0BF9301" w14:textId="4BF65383" w:rsidR="001C0DDD" w:rsidRDefault="00D84B01" w:rsidP="001C0DDD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Ziel in ihrer Musik war immer gleich: etwas </w:t>
      </w:r>
      <w:r w:rsidR="00B82631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esonderes und für sich selbst </w:t>
      </w:r>
      <w:r w:rsidR="00B82631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ersönliches zu erschaffen, das offen genug ist, dass jeder Mensch sich in ihren Songs sehen kann. </w:t>
      </w:r>
      <w:r w:rsidR="00E5061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dieser Prämisse gründete sie im Alter von 14 Jahren einen </w:t>
      </w:r>
      <w:proofErr w:type="gramStart"/>
      <w:r w:rsidR="00E50614">
        <w:rPr>
          <w:rFonts w:ascii="Noto Sans" w:hAnsi="Noto Sans" w:cs="Noto Sans"/>
          <w:color w:val="auto"/>
          <w:sz w:val="22"/>
          <w:szCs w:val="22"/>
          <w:u w:color="1D1D1D"/>
        </w:rPr>
        <w:t>YouTube-Kanal</w:t>
      </w:r>
      <w:proofErr w:type="gramEnd"/>
      <w:r w:rsidR="00E506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sie Coverversionen von bekannten Songs postete. Durch ein Cover von The </w:t>
      </w:r>
      <w:proofErr w:type="spellStart"/>
      <w:r w:rsidR="00E50614" w:rsidRPr="002835A6">
        <w:rPr>
          <w:rFonts w:ascii="Noto Sans" w:hAnsi="Noto Sans" w:cs="Noto Sans"/>
          <w:color w:val="auto"/>
          <w:sz w:val="22"/>
          <w:szCs w:val="22"/>
          <w:u w:color="1D1D1D"/>
        </w:rPr>
        <w:t>Neighbourhoods</w:t>
      </w:r>
      <w:proofErr w:type="spellEnd"/>
      <w:r w:rsidR="00E50614" w:rsidRPr="002835A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50614" w:rsidRPr="002835A6">
        <w:rPr>
          <w:rFonts w:ascii="Noto Sans" w:hAnsi="Noto Sans" w:cs="Noto Sans"/>
          <w:color w:val="auto"/>
          <w:sz w:val="22"/>
          <w:szCs w:val="22"/>
          <w:u w:color="1D1D1D"/>
        </w:rPr>
        <w:t xml:space="preserve">„Sweater </w:t>
      </w:r>
      <w:proofErr w:type="spellStart"/>
      <w:r w:rsidR="00E50614" w:rsidRPr="002835A6">
        <w:rPr>
          <w:rFonts w:ascii="Noto Sans" w:hAnsi="Noto Sans" w:cs="Noto Sans"/>
          <w:color w:val="auto"/>
          <w:sz w:val="22"/>
          <w:szCs w:val="22"/>
          <w:u w:color="1D1D1D"/>
        </w:rPr>
        <w:t>Weather</w:t>
      </w:r>
      <w:proofErr w:type="spellEnd"/>
      <w:r w:rsidR="00E50614" w:rsidRPr="002835A6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E506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</w:t>
      </w:r>
      <w:proofErr w:type="spellStart"/>
      <w:r w:rsidR="00E50614">
        <w:rPr>
          <w:rFonts w:ascii="Noto Sans" w:hAnsi="Noto Sans" w:cs="Noto Sans"/>
          <w:color w:val="auto"/>
          <w:sz w:val="22"/>
          <w:szCs w:val="22"/>
          <w:u w:color="1D1D1D"/>
        </w:rPr>
        <w:t>Def</w:t>
      </w:r>
      <w:proofErr w:type="spellEnd"/>
      <w:r w:rsidR="00E506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Jam Recordings auf sie aufmerksam und nahm sie unter Vertrag, woraufhin 2015 ihre Debüt-</w:t>
      </w:r>
      <w:r w:rsidR="00E50614" w:rsidRPr="002835A6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E50614" w:rsidRPr="002835A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„Here“</w:t>
      </w:r>
      <w:r w:rsidR="00E506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die EP </w:t>
      </w:r>
      <w:r w:rsidR="00E50614" w:rsidRPr="002835A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50614" w:rsidRPr="002835A6">
        <w:rPr>
          <w:rFonts w:ascii="Noto Sans" w:hAnsi="Noto Sans" w:cs="Noto Sans"/>
          <w:b/>
          <w:color w:val="auto"/>
          <w:sz w:val="22"/>
          <w:szCs w:val="22"/>
          <w:u w:color="1D1D1D"/>
        </w:rPr>
        <w:t>Four</w:t>
      </w:r>
      <w:proofErr w:type="spellEnd"/>
      <w:r w:rsidR="00E50614" w:rsidRPr="002835A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Pink Walls“</w:t>
      </w:r>
      <w:r w:rsidR="00E506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erschien. Bereits im November 2015 legte </w:t>
      </w:r>
      <w:r w:rsidR="00E50614" w:rsidRPr="007D3E9F">
        <w:rPr>
          <w:rFonts w:ascii="Noto Sans" w:hAnsi="Noto Sans" w:cs="Noto Sans"/>
          <w:b/>
          <w:color w:val="auto"/>
          <w:sz w:val="22"/>
          <w:szCs w:val="22"/>
          <w:u w:color="1D1D1D"/>
        </w:rPr>
        <w:t>Alessia Cara</w:t>
      </w:r>
      <w:r w:rsidR="00E506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und veröffentlichte ihr Debüt-Album </w:t>
      </w:r>
      <w:r w:rsidR="00E50614" w:rsidRPr="002835A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50614" w:rsidRPr="002835A6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E50614" w:rsidRPr="002835A6">
        <w:rPr>
          <w:rFonts w:ascii="Noto Sans" w:hAnsi="Noto Sans" w:cs="Noto Sans"/>
          <w:b/>
          <w:color w:val="auto"/>
          <w:sz w:val="22"/>
          <w:szCs w:val="22"/>
          <w:u w:color="1D1D1D"/>
        </w:rPr>
        <w:t>-</w:t>
      </w:r>
      <w:proofErr w:type="spellStart"/>
      <w:r w:rsidR="00E50614" w:rsidRPr="002835A6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E50614" w:rsidRPr="002835A6">
        <w:rPr>
          <w:rFonts w:ascii="Noto Sans" w:hAnsi="Noto Sans" w:cs="Noto Sans"/>
          <w:b/>
          <w:color w:val="auto"/>
          <w:sz w:val="22"/>
          <w:szCs w:val="22"/>
          <w:u w:color="1D1D1D"/>
        </w:rPr>
        <w:t>-All“</w:t>
      </w:r>
      <w:r w:rsidR="00E50614">
        <w:rPr>
          <w:rFonts w:ascii="Noto Sans" w:hAnsi="Noto Sans" w:cs="Noto Sans"/>
          <w:color w:val="auto"/>
          <w:sz w:val="22"/>
          <w:szCs w:val="22"/>
          <w:u w:color="1D1D1D"/>
        </w:rPr>
        <w:t>, das in den USA auf Platz 9 der Billboard Charts einstieg</w:t>
      </w:r>
      <w:r w:rsidR="001C0DD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835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ihrer Heimat Kanada auf Rang 8 landete</w:t>
      </w:r>
      <w:r w:rsidR="001C0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auch in Deutschland in die Top 100 einzog</w:t>
      </w:r>
      <w:r w:rsidR="00E5061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835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C0DDD" w:rsidRPr="001C0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erschien das </w:t>
      </w:r>
      <w:r w:rsidR="001C0DDD" w:rsidRPr="00833AF7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1C0DDD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Pains </w:t>
      </w:r>
      <w:proofErr w:type="spellStart"/>
      <w:r w:rsidR="001C0DDD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1C0DDD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C0DDD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Growing</w:t>
      </w:r>
      <w:proofErr w:type="spellEnd"/>
      <w:r w:rsidR="001C0DDD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350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ihren</w:t>
      </w:r>
      <w:r w:rsidR="00833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Stil</w:t>
      </w:r>
      <w:r w:rsidR="00350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laut Rolling Stone weiter festigte</w:t>
      </w:r>
      <w:r w:rsidR="00833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</w:t>
      </w:r>
      <w:r w:rsidR="001C0DDD" w:rsidRPr="001C0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</w:t>
      </w:r>
      <w:r w:rsidR="00833AF7">
        <w:rPr>
          <w:rFonts w:ascii="Noto Sans" w:hAnsi="Noto Sans" w:cs="Noto Sans"/>
          <w:color w:val="auto"/>
          <w:sz w:val="22"/>
          <w:szCs w:val="22"/>
          <w:u w:color="1D1D1D"/>
        </w:rPr>
        <w:t>Konzept-</w:t>
      </w:r>
      <w:r w:rsidR="001C0DDD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1C0DDD" w:rsidRPr="001C0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16535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1C0DDD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In The </w:t>
      </w:r>
      <w:proofErr w:type="spellStart"/>
      <w:r w:rsidR="001C0DDD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Meantime</w:t>
      </w:r>
      <w:proofErr w:type="spellEnd"/>
      <w:r w:rsidR="001C0DDD" w:rsidRPr="00833AF7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1C0D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3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diesen </w:t>
      </w:r>
      <w:r w:rsidR="001C0DDD">
        <w:rPr>
          <w:rFonts w:ascii="Noto Sans" w:hAnsi="Noto Sans" w:cs="Noto Sans"/>
          <w:color w:val="auto"/>
          <w:sz w:val="22"/>
          <w:szCs w:val="22"/>
          <w:u w:color="1D1D1D"/>
        </w:rPr>
        <w:t>2021</w:t>
      </w:r>
      <w:r w:rsidR="00833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ausbaute und </w:t>
      </w:r>
      <w:r w:rsidR="00DB501F">
        <w:rPr>
          <w:rFonts w:ascii="Noto Sans" w:hAnsi="Noto Sans" w:cs="Noto Sans"/>
          <w:color w:val="auto"/>
          <w:sz w:val="22"/>
          <w:szCs w:val="22"/>
          <w:u w:color="1D1D1D"/>
        </w:rPr>
        <w:t xml:space="preserve">vom Magazin </w:t>
      </w:r>
      <w:r w:rsidR="00833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r w:rsidR="00833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„mächtige Pop Oper“ </w:t>
      </w:r>
      <w:r w:rsidR="00833AF7">
        <w:rPr>
          <w:rFonts w:ascii="Noto Sans" w:hAnsi="Noto Sans" w:cs="Noto Sans"/>
          <w:color w:val="auto"/>
          <w:sz w:val="22"/>
          <w:szCs w:val="22"/>
          <w:u w:color="1D1D1D"/>
        </w:rPr>
        <w:t>bezeichnet wurde.</w:t>
      </w:r>
    </w:p>
    <w:p w14:paraId="7DAA6AEB" w14:textId="77777777" w:rsidR="00350FAA" w:rsidRDefault="00350FAA" w:rsidP="001C0DDD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1AA58A6" w14:textId="26E052D4" w:rsidR="00D84B01" w:rsidRDefault="002A438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14. Februar 2025 erscheint </w:t>
      </w:r>
      <w:r w:rsidRPr="007D3E9F">
        <w:rPr>
          <w:rFonts w:ascii="Noto Sans" w:hAnsi="Noto Sans" w:cs="Noto Sans"/>
          <w:b/>
          <w:color w:val="auto"/>
          <w:sz w:val="22"/>
          <w:szCs w:val="22"/>
          <w:u w:color="1D1D1D"/>
        </w:rPr>
        <w:t>Alessia Caras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neues Album </w:t>
      </w:r>
      <w:r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„Love &amp; </w:t>
      </w:r>
      <w:proofErr w:type="spellStart"/>
      <w:r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>Hyperbole</w:t>
      </w:r>
      <w:proofErr w:type="spellEnd"/>
      <w:r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2024 mit der ersten Single </w:t>
      </w:r>
      <w:r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>„Dead Man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angeteasert wurde. Auf der zweiten Single </w:t>
      </w:r>
      <w:r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>„(</w:t>
      </w:r>
      <w:proofErr w:type="spellStart"/>
      <w:r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>Isn’t</w:t>
      </w:r>
      <w:proofErr w:type="spellEnd"/>
      <w:r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) </w:t>
      </w:r>
      <w:proofErr w:type="spellStart"/>
      <w:r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>Obvious</w:t>
      </w:r>
      <w:proofErr w:type="spellEnd"/>
      <w:r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>)“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findet sich ein Gitarrensolo von niemand </w:t>
      </w:r>
      <w:r w:rsidR="00DB501F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eringerem als John Mayer</w:t>
      </w:r>
      <w:r w:rsidR="00350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die Single </w:t>
      </w:r>
      <w:r w:rsidR="00350FAA"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50FAA"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>Fire</w:t>
      </w:r>
      <w:proofErr w:type="spellEnd"/>
      <w:r w:rsidR="00350FAA" w:rsidRPr="00350FA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50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 im Januar offiziell ankündigte. </w:t>
      </w:r>
      <w:r w:rsidR="00A1414F">
        <w:rPr>
          <w:rFonts w:ascii="Noto Sans" w:hAnsi="Noto Sans" w:cs="Noto Sans"/>
          <w:color w:val="auto"/>
          <w:sz w:val="22"/>
          <w:szCs w:val="22"/>
          <w:u w:color="1D1D1D"/>
        </w:rPr>
        <w:t xml:space="preserve">An ihrem Ziel, Menschen mit ihrer Musik zu berühren, hat sich </w:t>
      </w:r>
      <w:proofErr w:type="gramStart"/>
      <w:r w:rsidR="00A1414F">
        <w:rPr>
          <w:rFonts w:ascii="Noto Sans" w:hAnsi="Noto Sans" w:cs="Noto Sans"/>
          <w:color w:val="auto"/>
          <w:sz w:val="22"/>
          <w:szCs w:val="22"/>
          <w:u w:color="1D1D1D"/>
        </w:rPr>
        <w:t>seit dem</w:t>
      </w:r>
      <w:proofErr w:type="gramEnd"/>
      <w:r w:rsidR="00A141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nichts geändert.</w:t>
      </w:r>
    </w:p>
    <w:p w14:paraId="49B594E2" w14:textId="77777777" w:rsidR="00833AF7" w:rsidRDefault="00833AF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3D2621A" w14:textId="77777777" w:rsidR="00833AF7" w:rsidRDefault="00833AF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46893A" w14:textId="77777777" w:rsidR="00833AF7" w:rsidRDefault="00833AF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5D50471" w14:textId="77777777" w:rsidR="002835A6" w:rsidRPr="00350FAA" w:rsidRDefault="002835A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F0AF1BA" w14:textId="77777777" w:rsidR="00D84B01" w:rsidRPr="00350FAA" w:rsidRDefault="00D84B0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6D805F8" w:rsidR="0065122F" w:rsidRPr="00CE1BE8" w:rsidRDefault="00CE1BE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E1BE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ALESSIA CARA</w:t>
      </w:r>
    </w:p>
    <w:p w14:paraId="742642CF" w14:textId="4D07693B" w:rsidR="0001293C" w:rsidRPr="00CE1BE8" w:rsidRDefault="00CE1BE8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CE1BE8">
        <w:rPr>
          <w:rFonts w:ascii="Noto Sans" w:hAnsi="Noto Sans" w:cs="Noto Sans"/>
          <w:b/>
          <w:bCs/>
          <w:sz w:val="22"/>
          <w:szCs w:val="22"/>
          <w:lang w:val="en-US"/>
        </w:rPr>
        <w:t>Love &amp; Hyperbole T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our</w:t>
      </w:r>
    </w:p>
    <w:p w14:paraId="2B359260" w14:textId="77777777" w:rsidR="00966871" w:rsidRPr="00CE1BE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BCB5658" w:rsidR="00194CEA" w:rsidRPr="00CE1BE8" w:rsidRDefault="00CE1BE8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</w:t>
      </w:r>
      <w:r w:rsidR="00DC164A"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06.2025</w:t>
      </w:r>
      <w:bookmarkEnd w:id="0"/>
      <w:r w:rsidR="00194CEA" w:rsidRPr="00CE1BE8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E1BE8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CE1BE8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CE1BE8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CE1BE8">
        <w:rPr>
          <w:rFonts w:ascii="Noto Sans" w:hAnsi="Noto Sans" w:cs="Noto Sans"/>
          <w:kern w:val="0"/>
          <w:sz w:val="22"/>
          <w:szCs w:val="22"/>
          <w:lang w:val="en-US"/>
        </w:rPr>
        <w:t>Carlswerk</w:t>
      </w:r>
      <w:proofErr w:type="spellEnd"/>
      <w:r w:rsidRPr="00CE1BE8">
        <w:rPr>
          <w:rFonts w:ascii="Noto Sans" w:hAnsi="Noto Sans" w:cs="Noto Sans"/>
          <w:kern w:val="0"/>
          <w:sz w:val="22"/>
          <w:szCs w:val="22"/>
          <w:lang w:val="en-US"/>
        </w:rPr>
        <w:t xml:space="preserve"> Victoria</w:t>
      </w:r>
    </w:p>
    <w:p w14:paraId="59F04D7E" w14:textId="1737B144" w:rsidR="00A7328C" w:rsidRPr="00CE1BE8" w:rsidRDefault="00CE1BE8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16</w:t>
      </w:r>
      <w:r w:rsidR="001E66A3"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1E66A3"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E1BE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CE1BE8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E1BE8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CE1BE8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CE1BE8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CE1BE8">
        <w:rPr>
          <w:rFonts w:ascii="Noto Sans" w:hAnsi="Noto Sans" w:cs="Noto Sans"/>
          <w:kern w:val="0"/>
          <w:sz w:val="22"/>
          <w:szCs w:val="22"/>
          <w:lang w:val="en-US"/>
        </w:rPr>
        <w:t>Huxleys</w:t>
      </w:r>
      <w:proofErr w:type="spellEnd"/>
    </w:p>
    <w:p w14:paraId="63A45A37" w14:textId="285BFF78" w:rsidR="00290F7F" w:rsidRPr="00CE1BE8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E1BE8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CE1BE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E1BE8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5B3A7516" w:rsidR="00373132" w:rsidRPr="00CE1BE8" w:rsidRDefault="00CE1BE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CE1BE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>19</w:t>
      </w:r>
      <w:r w:rsidR="00373132" w:rsidRPr="00CE1BE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CE1BE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CE1BE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CE1BE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CE1BE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CE1BE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CE1BE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E1BE8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CE1BE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CE1BE8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CE1BE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CE1BE8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CE1BE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CE1BE8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11DF141D" w:rsidR="00290F7F" w:rsidRPr="00CE1BE8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CE1BE8" w:rsidRPr="00CE1BE8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CE1BE8" w:rsidRPr="00CE1BE8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CE1BE8" w:rsidRPr="00CE1BE8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CE1BE8" w:rsidRPr="00CE1BE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CE1BE8" w:rsidRPr="00CE1BE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E1BE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CE1BE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CE1BE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CE1BE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CE1BE8" w:rsidRPr="00CE1BE8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CE1BE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CE1BE8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CE1BE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E1BE8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E1BE8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E1BE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E1BE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88B7A2E" w:rsidR="00290F7F" w:rsidRPr="00952F08" w:rsidRDefault="00CE1BE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52F0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952F0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52F0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="001E66A3" w:rsidRPr="00952F0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52F0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952F0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52F0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952F0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52F0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952F0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742E513" w:rsidR="00DC164A" w:rsidRPr="000475C4" w:rsidRDefault="00952F0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52F0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www.livenation.de/alessia-cara-tickets-adp727261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874164C" w:rsidR="00DC164A" w:rsidRDefault="00952F0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6" w:history="1">
        <w:r w:rsidRPr="00290C5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www.alessiacara.com</w:t>
        </w:r>
      </w:hyperlink>
    </w:p>
    <w:p w14:paraId="2D1A65D0" w14:textId="35C4A0FB" w:rsidR="00DC164A" w:rsidRDefault="00CE1BE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290C5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www.facebook.com/alessiacara</w:t>
        </w:r>
      </w:hyperlink>
    </w:p>
    <w:p w14:paraId="3B5EF748" w14:textId="547D7791" w:rsidR="00DC164A" w:rsidRPr="00CE1BE8" w:rsidRDefault="00CE1BE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CE1BE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www.instagram.com/alessiasmusic</w:t>
        </w:r>
      </w:hyperlink>
    </w:p>
    <w:p w14:paraId="4A7EDB3C" w14:textId="6DD7593A" w:rsidR="00CE1BE8" w:rsidRDefault="00CE1BE8" w:rsidP="00CE1BE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290C5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290C55">
          <w:rPr>
            <w:rStyle w:val="Hyperlink"/>
            <w:rFonts w:ascii="Noto Sans" w:hAnsi="Noto Sans" w:cs="Noto Sans"/>
            <w:sz w:val="20"/>
            <w:szCs w:val="20"/>
            <w:lang w:val="en-US"/>
          </w:rPr>
          <w:t>twitter.com/alessiacara</w:t>
        </w:r>
      </w:hyperlink>
    </w:p>
    <w:p w14:paraId="716DE11E" w14:textId="56551704" w:rsidR="009C73CA" w:rsidRDefault="00CE1BE8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290C5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www.tiktok.com/@alessiasmusic</w:t>
        </w:r>
      </w:hyperlink>
    </w:p>
    <w:p w14:paraId="4189B6D3" w14:textId="187F21C4" w:rsidR="00CE1BE8" w:rsidRDefault="00CE1BE8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290C5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www.youtube.com/@alessiacara</w:t>
        </w:r>
      </w:hyperlink>
    </w:p>
    <w:p w14:paraId="466B6EB9" w14:textId="147BE28E" w:rsidR="00A7328C" w:rsidRPr="000475C4" w:rsidRDefault="00A7328C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A7328C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44384" w14:textId="77777777" w:rsidR="00357E67" w:rsidRDefault="00357E67">
      <w:r>
        <w:separator/>
      </w:r>
    </w:p>
  </w:endnote>
  <w:endnote w:type="continuationSeparator" w:id="0">
    <w:p w14:paraId="4A53CDD9" w14:textId="77777777" w:rsidR="00357E67" w:rsidRDefault="00357E67">
      <w:r>
        <w:continuationSeparator/>
      </w:r>
    </w:p>
  </w:endnote>
  <w:endnote w:type="continuationNotice" w:id="1">
    <w:p w14:paraId="61C3A9C9" w14:textId="77777777" w:rsidR="00357E67" w:rsidRDefault="00357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27726" w14:textId="77777777" w:rsidR="00357E67" w:rsidRDefault="00357E67">
      <w:r>
        <w:separator/>
      </w:r>
    </w:p>
  </w:footnote>
  <w:footnote w:type="continuationSeparator" w:id="0">
    <w:p w14:paraId="42ED46B1" w14:textId="77777777" w:rsidR="00357E67" w:rsidRDefault="00357E67">
      <w:r>
        <w:continuationSeparator/>
      </w:r>
    </w:p>
  </w:footnote>
  <w:footnote w:type="continuationNotice" w:id="1">
    <w:p w14:paraId="43AB4BF9" w14:textId="77777777" w:rsidR="00357E67" w:rsidRDefault="00357E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55C7B"/>
    <w:rsid w:val="000800F9"/>
    <w:rsid w:val="00080D9D"/>
    <w:rsid w:val="00083E48"/>
    <w:rsid w:val="00084C3D"/>
    <w:rsid w:val="00086C3A"/>
    <w:rsid w:val="00093589"/>
    <w:rsid w:val="00093C50"/>
    <w:rsid w:val="000955E1"/>
    <w:rsid w:val="00096C54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2821"/>
    <w:rsid w:val="00105210"/>
    <w:rsid w:val="001123FD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0DDD"/>
    <w:rsid w:val="001C186E"/>
    <w:rsid w:val="001C2166"/>
    <w:rsid w:val="001C326F"/>
    <w:rsid w:val="001D4DCE"/>
    <w:rsid w:val="001D5824"/>
    <w:rsid w:val="001E2792"/>
    <w:rsid w:val="001E66A3"/>
    <w:rsid w:val="001F6941"/>
    <w:rsid w:val="00201CC9"/>
    <w:rsid w:val="00203460"/>
    <w:rsid w:val="00210AA6"/>
    <w:rsid w:val="00232D29"/>
    <w:rsid w:val="0023775F"/>
    <w:rsid w:val="00242C29"/>
    <w:rsid w:val="00242C6D"/>
    <w:rsid w:val="00244163"/>
    <w:rsid w:val="002443A9"/>
    <w:rsid w:val="00257DBB"/>
    <w:rsid w:val="002641BC"/>
    <w:rsid w:val="00264C4C"/>
    <w:rsid w:val="00270D43"/>
    <w:rsid w:val="00275152"/>
    <w:rsid w:val="002835A6"/>
    <w:rsid w:val="002856F0"/>
    <w:rsid w:val="00290F7F"/>
    <w:rsid w:val="00291DC0"/>
    <w:rsid w:val="00293BC0"/>
    <w:rsid w:val="002947DF"/>
    <w:rsid w:val="002A4381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2B74"/>
    <w:rsid w:val="00311D8D"/>
    <w:rsid w:val="00313A46"/>
    <w:rsid w:val="00322B4F"/>
    <w:rsid w:val="00326F35"/>
    <w:rsid w:val="00332AA1"/>
    <w:rsid w:val="0034294C"/>
    <w:rsid w:val="00350F8F"/>
    <w:rsid w:val="00350FAA"/>
    <w:rsid w:val="00357E67"/>
    <w:rsid w:val="0036048B"/>
    <w:rsid w:val="00371F50"/>
    <w:rsid w:val="00372394"/>
    <w:rsid w:val="00373132"/>
    <w:rsid w:val="003804D4"/>
    <w:rsid w:val="00381329"/>
    <w:rsid w:val="00383168"/>
    <w:rsid w:val="00387B72"/>
    <w:rsid w:val="00395B52"/>
    <w:rsid w:val="00397079"/>
    <w:rsid w:val="003A0C4F"/>
    <w:rsid w:val="003A4EA1"/>
    <w:rsid w:val="003B2843"/>
    <w:rsid w:val="003B5636"/>
    <w:rsid w:val="003C06EB"/>
    <w:rsid w:val="003C215B"/>
    <w:rsid w:val="003C316F"/>
    <w:rsid w:val="003C5F1A"/>
    <w:rsid w:val="003C6B36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66457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52D7"/>
    <w:rsid w:val="005204F1"/>
    <w:rsid w:val="00542922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3843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3E9F"/>
    <w:rsid w:val="007E74CB"/>
    <w:rsid w:val="007E7B49"/>
    <w:rsid w:val="007F4B27"/>
    <w:rsid w:val="00801AF5"/>
    <w:rsid w:val="0080435D"/>
    <w:rsid w:val="00805EA3"/>
    <w:rsid w:val="008073CD"/>
    <w:rsid w:val="008105BA"/>
    <w:rsid w:val="00816535"/>
    <w:rsid w:val="008240BC"/>
    <w:rsid w:val="00830B22"/>
    <w:rsid w:val="00833AF7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2F08"/>
    <w:rsid w:val="00953668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414F"/>
    <w:rsid w:val="00A227AB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2631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1BE8"/>
    <w:rsid w:val="00CE28A8"/>
    <w:rsid w:val="00CF29B0"/>
    <w:rsid w:val="00CF7FA9"/>
    <w:rsid w:val="00D1314F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4B01"/>
    <w:rsid w:val="00D868A1"/>
    <w:rsid w:val="00D87283"/>
    <w:rsid w:val="00DA6285"/>
    <w:rsid w:val="00DB0140"/>
    <w:rsid w:val="00DB501F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64EE"/>
    <w:rsid w:val="00E50614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C0DD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alessiasmusic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alessiacar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alessiacara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alessiacara.com" TargetMode="External"/><Relationship Id="rId20" Type="http://schemas.openxmlformats.org/officeDocument/2006/relationships/hyperlink" Target="http://www.tiktok.com/@alessiasmusi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witter.com/alessiacar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3408</Characters>
  <Application>Microsoft Office Word</Application>
  <DocSecurity>0</DocSecurity>
  <Lines>189</Lines>
  <Paragraphs>106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31</cp:revision>
  <dcterms:created xsi:type="dcterms:W3CDTF">2025-02-11T08:58:00Z</dcterms:created>
  <dcterms:modified xsi:type="dcterms:W3CDTF">2025-02-11T14:57:00Z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