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09223" w14:textId="09C98821" w:rsidR="00105BC3" w:rsidRPr="00105BC3" w:rsidRDefault="00105BC3" w:rsidP="00216137">
      <w:pPr>
        <w:keepNext/>
        <w:spacing w:before="120"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105BC3">
        <w:rPr>
          <w:rFonts w:ascii="Noto Sans" w:hAnsi="Noto Sans" w:cs="Noto Sans"/>
          <w:b/>
          <w:bCs/>
          <w:kern w:val="0"/>
          <w:sz w:val="44"/>
          <w:szCs w:val="44"/>
        </w:rPr>
        <w:t>PENTATONIX</w:t>
      </w:r>
      <w:r w:rsidR="005E3D82" w:rsidRPr="00105BC3">
        <w:rPr>
          <w:rFonts w:ascii="Noto Sans" w:hAnsi="Noto Sans" w:cs="Noto Sans"/>
          <w:b/>
          <w:bCs/>
          <w:kern w:val="0"/>
          <w:sz w:val="44"/>
          <w:szCs w:val="44"/>
        </w:rPr>
        <w:t xml:space="preserve"> </w:t>
      </w:r>
    </w:p>
    <w:p w14:paraId="1A626196" w14:textId="0D0BDB18" w:rsidR="00EF013A" w:rsidRPr="00105BC3" w:rsidRDefault="00105BC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105BC3">
        <w:rPr>
          <w:rFonts w:ascii="Noto Sans" w:hAnsi="Noto Sans" w:cs="Noto Sans"/>
          <w:b/>
          <w:bCs/>
          <w:kern w:val="0"/>
          <w:sz w:val="28"/>
          <w:szCs w:val="28"/>
        </w:rPr>
        <w:t>Im Frühjahr 2026</w:t>
      </w:r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 auf</w:t>
      </w:r>
      <w:r w:rsidRPr="00105BC3">
        <w:rPr>
          <w:rFonts w:ascii="Noto Sans" w:hAnsi="Noto Sans" w:cs="Noto Sans"/>
          <w:b/>
          <w:bCs/>
          <w:kern w:val="0"/>
          <w:sz w:val="28"/>
          <w:szCs w:val="28"/>
        </w:rPr>
        <w:t xml:space="preserve"> T</w:t>
      </w:r>
      <w:r w:rsidR="00C2011E" w:rsidRPr="00105BC3">
        <w:rPr>
          <w:rFonts w:ascii="Noto Sans" w:hAnsi="Noto Sans" w:cs="Noto Sans"/>
          <w:b/>
          <w:bCs/>
          <w:kern w:val="0"/>
          <w:sz w:val="28"/>
          <w:szCs w:val="28"/>
        </w:rPr>
        <w:t>our</w:t>
      </w:r>
      <w:r w:rsidR="005E3D82" w:rsidRPr="00105BC3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C2011E" w:rsidRPr="00105BC3">
        <w:rPr>
          <w:rFonts w:ascii="Noto Sans" w:hAnsi="Noto Sans" w:cs="Noto Sans"/>
          <w:b/>
          <w:bCs/>
          <w:kern w:val="0"/>
          <w:sz w:val="28"/>
          <w:szCs w:val="28"/>
        </w:rPr>
        <w:t>i</w:t>
      </w:r>
      <w:r w:rsidR="009E75EB" w:rsidRPr="00105BC3">
        <w:rPr>
          <w:rFonts w:ascii="Noto Sans" w:hAnsi="Noto Sans" w:cs="Noto Sans"/>
          <w:b/>
          <w:bCs/>
          <w:kern w:val="0"/>
          <w:sz w:val="28"/>
          <w:szCs w:val="28"/>
        </w:rPr>
        <w:t>n</w:t>
      </w:r>
      <w:r w:rsidR="005E3D82" w:rsidRPr="00105BC3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C2011E" w:rsidRPr="00105BC3">
        <w:rPr>
          <w:rFonts w:ascii="Noto Sans" w:hAnsi="Noto Sans" w:cs="Noto Sans"/>
          <w:b/>
          <w:bCs/>
          <w:kern w:val="0"/>
          <w:sz w:val="28"/>
          <w:szCs w:val="28"/>
        </w:rPr>
        <w:t>Europa</w:t>
      </w:r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 und UK</w:t>
      </w:r>
    </w:p>
    <w:p w14:paraId="470D5A99" w14:textId="57FDA7DA" w:rsidR="00105BC3" w:rsidRPr="00105BC3" w:rsidRDefault="00105BC3" w:rsidP="00105BC3">
      <w:pPr>
        <w:keepNext/>
        <w:spacing w:after="240"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105BC3">
        <w:rPr>
          <w:rFonts w:ascii="Noto Sans" w:hAnsi="Noto Sans" w:cs="Noto Sans"/>
          <w:b/>
          <w:bCs/>
          <w:kern w:val="0"/>
          <w:sz w:val="28"/>
          <w:szCs w:val="28"/>
        </w:rPr>
        <w:t>Tickets ab 10. Oktober im Vorverkauf</w:t>
      </w:r>
    </w:p>
    <w:p w14:paraId="0A70F237" w14:textId="3466DAE8" w:rsidR="00573B60" w:rsidRPr="00105BC3" w:rsidRDefault="00573B6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105BC3">
        <w:rPr>
          <w:rFonts w:ascii="Noto Sans" w:hAnsi="Noto Sans" w:cs="Noto Sans"/>
          <w:noProof/>
        </w:rPr>
        <w:drawing>
          <wp:inline distT="0" distB="0" distL="0" distR="0" wp14:anchorId="68E8C5EE" wp14:editId="4477C322">
            <wp:extent cx="3724275" cy="4419600"/>
            <wp:effectExtent l="0" t="0" r="9525" b="0"/>
            <wp:docPr id="1" name="image2.jpg" descr="Ein Bild, das Text, Poster, Buch, Kleidung enthält.&#10;&#10;KI-generierte Inhalte können fehlerhaft sein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 descr="Ein Bild, das Text, Poster, Buch, Kleidung enthält.&#10;&#10;KI-generierte Inhalte können fehlerhaft sein.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441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1D9534" w14:textId="4FFE69D3" w:rsidR="00203AE9" w:rsidRPr="00105BC3" w:rsidRDefault="00203AE9" w:rsidP="00105BC3">
      <w:pPr>
        <w:keepNext/>
        <w:spacing w:before="240" w:after="120" w:line="200" w:lineRule="atLeast"/>
        <w:jc w:val="both"/>
        <w:rPr>
          <w:rFonts w:ascii="Noto Sans" w:hAnsi="Noto Sans" w:cs="Noto Sans"/>
          <w:kern w:val="0"/>
          <w:sz w:val="22"/>
          <w:szCs w:val="22"/>
        </w:rPr>
      </w:pPr>
      <w:proofErr w:type="spellStart"/>
      <w:r w:rsidRPr="00105BC3">
        <w:rPr>
          <w:rFonts w:ascii="Noto Sans" w:hAnsi="Noto Sans" w:cs="Noto Sans"/>
          <w:b/>
          <w:bCs/>
          <w:kern w:val="0"/>
          <w:sz w:val="22"/>
          <w:szCs w:val="22"/>
        </w:rPr>
        <w:t>Pentatonix</w:t>
      </w:r>
      <w:proofErr w:type="spellEnd"/>
      <w:r w:rsidRPr="00105BC3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AF2FA2">
        <w:rPr>
          <w:rFonts w:ascii="Noto Sans" w:hAnsi="Noto Sans" w:cs="Noto Sans"/>
          <w:kern w:val="0"/>
          <w:sz w:val="22"/>
          <w:szCs w:val="22"/>
        </w:rPr>
        <w:t>haben für 2026 eine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Frühjahrstournee </w:t>
      </w:r>
      <w:r w:rsidR="00AF2FA2">
        <w:rPr>
          <w:rFonts w:ascii="Noto Sans" w:hAnsi="Noto Sans" w:cs="Noto Sans"/>
          <w:kern w:val="0"/>
          <w:sz w:val="22"/>
          <w:szCs w:val="22"/>
        </w:rPr>
        <w:t>durch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Europa </w:t>
      </w:r>
      <w:r w:rsidR="00AF2FA2">
        <w:rPr>
          <w:rFonts w:ascii="Noto Sans" w:hAnsi="Noto Sans" w:cs="Noto Sans"/>
          <w:kern w:val="0"/>
          <w:sz w:val="22"/>
          <w:szCs w:val="22"/>
        </w:rPr>
        <w:t xml:space="preserve">und UK </w:t>
      </w:r>
      <w:r w:rsidRPr="00105BC3">
        <w:rPr>
          <w:rFonts w:ascii="Noto Sans" w:hAnsi="Noto Sans" w:cs="Noto Sans"/>
          <w:kern w:val="0"/>
          <w:sz w:val="22"/>
          <w:szCs w:val="22"/>
        </w:rPr>
        <w:t>bekannt</w:t>
      </w:r>
      <w:r w:rsidR="00AF2FA2">
        <w:rPr>
          <w:rFonts w:ascii="Noto Sans" w:hAnsi="Noto Sans" w:cs="Noto Sans"/>
          <w:kern w:val="0"/>
          <w:sz w:val="22"/>
          <w:szCs w:val="22"/>
        </w:rPr>
        <w:t>gegeben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. Ab 7. April wird das mit drei Grammy Awards ausgezeichnete Vokalensemble </w:t>
      </w:r>
      <w:r w:rsidR="00D624D9" w:rsidRPr="00105BC3">
        <w:rPr>
          <w:rFonts w:ascii="Noto Sans" w:hAnsi="Noto Sans" w:cs="Noto Sans"/>
          <w:kern w:val="0"/>
          <w:sz w:val="22"/>
          <w:szCs w:val="22"/>
        </w:rPr>
        <w:t>ihr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Publikum </w:t>
      </w:r>
      <w:r w:rsidR="00AF2FA2">
        <w:rPr>
          <w:rFonts w:ascii="Noto Sans" w:hAnsi="Noto Sans" w:cs="Noto Sans"/>
          <w:kern w:val="0"/>
          <w:sz w:val="22"/>
          <w:szCs w:val="22"/>
        </w:rPr>
        <w:t xml:space="preserve">in zahlreichen Städten Europas sowie UK 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mit </w:t>
      </w:r>
      <w:r w:rsidR="00D624D9" w:rsidRPr="00105BC3">
        <w:rPr>
          <w:rFonts w:ascii="Noto Sans" w:hAnsi="Noto Sans" w:cs="Noto Sans"/>
          <w:kern w:val="0"/>
          <w:sz w:val="22"/>
          <w:szCs w:val="22"/>
        </w:rPr>
        <w:t>ihren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AF2FA2">
        <w:rPr>
          <w:rFonts w:ascii="Noto Sans" w:hAnsi="Noto Sans" w:cs="Noto Sans"/>
          <w:kern w:val="0"/>
          <w:sz w:val="22"/>
          <w:szCs w:val="22"/>
        </w:rPr>
        <w:t>beeindruckenden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Harmonien, atemberaubenden A-cappella-Arrangements und </w:t>
      </w:r>
      <w:r w:rsidR="00D624D9" w:rsidRPr="00105BC3">
        <w:rPr>
          <w:rFonts w:ascii="Noto Sans" w:hAnsi="Noto Sans" w:cs="Noto Sans"/>
          <w:kern w:val="0"/>
          <w:sz w:val="22"/>
          <w:szCs w:val="22"/>
        </w:rPr>
        <w:t>ihrer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unvergesslichen Bühnenpräsenz begeistern. </w:t>
      </w:r>
      <w:r w:rsidR="00C7760A">
        <w:rPr>
          <w:rFonts w:ascii="Noto Sans" w:hAnsi="Noto Sans" w:cs="Noto Sans"/>
          <w:kern w:val="0"/>
          <w:sz w:val="22"/>
          <w:szCs w:val="22"/>
        </w:rPr>
        <w:t>Auf ihrer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16-tägige</w:t>
      </w:r>
      <w:r w:rsidR="00C7760A">
        <w:rPr>
          <w:rFonts w:ascii="Noto Sans" w:hAnsi="Noto Sans" w:cs="Noto Sans"/>
          <w:kern w:val="0"/>
          <w:sz w:val="22"/>
          <w:szCs w:val="22"/>
        </w:rPr>
        <w:t>n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Headliner-Tournee </w:t>
      </w:r>
      <w:r w:rsidR="00AF2FA2">
        <w:rPr>
          <w:rFonts w:ascii="Noto Sans" w:hAnsi="Noto Sans" w:cs="Noto Sans"/>
          <w:kern w:val="0"/>
          <w:sz w:val="22"/>
          <w:szCs w:val="22"/>
        </w:rPr>
        <w:t xml:space="preserve">gastiert </w:t>
      </w:r>
      <w:r w:rsidR="00C7760A">
        <w:rPr>
          <w:rFonts w:ascii="Noto Sans" w:hAnsi="Noto Sans" w:cs="Noto Sans"/>
          <w:kern w:val="0"/>
          <w:sz w:val="22"/>
          <w:szCs w:val="22"/>
        </w:rPr>
        <w:t xml:space="preserve">die Gruppe </w:t>
      </w:r>
      <w:r w:rsidR="00AF2FA2">
        <w:rPr>
          <w:rFonts w:ascii="Noto Sans" w:hAnsi="Noto Sans" w:cs="Noto Sans"/>
          <w:kern w:val="0"/>
          <w:sz w:val="22"/>
          <w:szCs w:val="22"/>
        </w:rPr>
        <w:t>im April auch in</w:t>
      </w:r>
      <w:r w:rsidR="001474BC" w:rsidRPr="00105BC3">
        <w:rPr>
          <w:rFonts w:ascii="Noto Sans" w:hAnsi="Noto Sans" w:cs="Noto Sans"/>
          <w:kern w:val="0"/>
          <w:sz w:val="22"/>
          <w:szCs w:val="22"/>
        </w:rPr>
        <w:t xml:space="preserve"> Deutschland </w:t>
      </w:r>
      <w:r w:rsidR="00C7760A">
        <w:rPr>
          <w:rFonts w:ascii="Noto Sans" w:hAnsi="Noto Sans" w:cs="Noto Sans"/>
          <w:kern w:val="0"/>
          <w:sz w:val="22"/>
          <w:szCs w:val="22"/>
        </w:rPr>
        <w:t>und gibt</w:t>
      </w:r>
      <w:r w:rsidR="001474BC" w:rsidRPr="00105BC3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C7760A">
        <w:rPr>
          <w:rFonts w:ascii="Noto Sans" w:hAnsi="Noto Sans" w:cs="Noto Sans"/>
          <w:kern w:val="0"/>
          <w:sz w:val="22"/>
          <w:szCs w:val="22"/>
        </w:rPr>
        <w:t>Konzerte</w:t>
      </w:r>
      <w:r w:rsidR="001474BC" w:rsidRPr="00105BC3">
        <w:rPr>
          <w:rFonts w:ascii="Noto Sans" w:hAnsi="Noto Sans" w:cs="Noto Sans"/>
          <w:kern w:val="0"/>
          <w:sz w:val="22"/>
          <w:szCs w:val="22"/>
        </w:rPr>
        <w:t xml:space="preserve"> in </w:t>
      </w:r>
      <w:r w:rsidR="004A31CC" w:rsidRPr="00105BC3">
        <w:rPr>
          <w:rFonts w:ascii="Noto Sans" w:hAnsi="Noto Sans" w:cs="Noto Sans"/>
          <w:kern w:val="0"/>
          <w:sz w:val="22"/>
          <w:szCs w:val="22"/>
        </w:rPr>
        <w:t xml:space="preserve">Hamburg, Berlin, Düsseldorf </w:t>
      </w:r>
      <w:r w:rsidR="00D624D9" w:rsidRPr="00105BC3">
        <w:rPr>
          <w:rFonts w:ascii="Noto Sans" w:hAnsi="Noto Sans" w:cs="Noto Sans"/>
          <w:kern w:val="0"/>
          <w:sz w:val="22"/>
          <w:szCs w:val="22"/>
        </w:rPr>
        <w:t>sowie</w:t>
      </w:r>
      <w:r w:rsidR="004A31CC" w:rsidRPr="00105BC3">
        <w:rPr>
          <w:rFonts w:ascii="Noto Sans" w:hAnsi="Noto Sans" w:cs="Noto Sans"/>
          <w:kern w:val="0"/>
          <w:sz w:val="22"/>
          <w:szCs w:val="22"/>
        </w:rPr>
        <w:t xml:space="preserve"> Frankfurt</w:t>
      </w:r>
      <w:r w:rsidRPr="00105BC3">
        <w:rPr>
          <w:rFonts w:ascii="Noto Sans" w:hAnsi="Noto Sans" w:cs="Noto Sans"/>
          <w:kern w:val="0"/>
          <w:sz w:val="22"/>
          <w:szCs w:val="22"/>
        </w:rPr>
        <w:t>.</w:t>
      </w:r>
      <w:r w:rsidR="00D624D9" w:rsidRPr="00105BC3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C7760A">
        <w:rPr>
          <w:rFonts w:ascii="Noto Sans" w:hAnsi="Noto Sans" w:cs="Noto Sans"/>
          <w:kern w:val="0"/>
          <w:sz w:val="22"/>
          <w:szCs w:val="22"/>
        </w:rPr>
        <w:t>Mit der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AF2FA2" w:rsidRPr="00AF2FA2">
        <w:rPr>
          <w:rFonts w:ascii="Noto Sans" w:hAnsi="Noto Sans" w:cs="Noto Sans"/>
          <w:b/>
          <w:bCs/>
          <w:kern w:val="0"/>
          <w:sz w:val="22"/>
          <w:szCs w:val="22"/>
        </w:rPr>
        <w:t>UK/European Tour 2026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C7760A">
        <w:rPr>
          <w:rFonts w:ascii="Noto Sans" w:hAnsi="Noto Sans" w:cs="Noto Sans"/>
          <w:kern w:val="0"/>
          <w:sz w:val="22"/>
          <w:szCs w:val="22"/>
        </w:rPr>
        <w:t>sind sie erstmals seit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ihrer erfolgreichen Tournee im Jahr 2023</w:t>
      </w:r>
      <w:r w:rsidR="00C7760A">
        <w:rPr>
          <w:rFonts w:ascii="Noto Sans" w:hAnsi="Noto Sans" w:cs="Noto Sans"/>
          <w:kern w:val="0"/>
          <w:sz w:val="22"/>
          <w:szCs w:val="22"/>
        </w:rPr>
        <w:t xml:space="preserve"> wieder auf unserem Kontinent zu erleben</w:t>
      </w:r>
      <w:r w:rsidRPr="00105BC3">
        <w:rPr>
          <w:rFonts w:ascii="Noto Sans" w:hAnsi="Noto Sans" w:cs="Noto Sans"/>
          <w:kern w:val="0"/>
          <w:sz w:val="22"/>
          <w:szCs w:val="22"/>
        </w:rPr>
        <w:t>.</w:t>
      </w:r>
    </w:p>
    <w:p w14:paraId="520D9200" w14:textId="2E991A73" w:rsidR="00216137" w:rsidRPr="00423EB4" w:rsidRDefault="00203AE9" w:rsidP="00423EB4">
      <w:pPr>
        <w:keepNext/>
        <w:jc w:val="both"/>
        <w:rPr>
          <w:rFonts w:ascii="Noto Sans" w:hAnsi="Noto Sans" w:cs="Noto Sans"/>
          <w:kern w:val="0"/>
          <w:sz w:val="6"/>
          <w:szCs w:val="6"/>
        </w:rPr>
      </w:pPr>
      <w:r w:rsidRPr="00105BC3">
        <w:rPr>
          <w:rFonts w:ascii="Noto Sans" w:hAnsi="Noto Sans" w:cs="Noto Sans"/>
          <w:kern w:val="0"/>
          <w:sz w:val="22"/>
          <w:szCs w:val="22"/>
        </w:rPr>
        <w:t xml:space="preserve">„Wir freuen uns riesig, </w:t>
      </w:r>
      <w:r w:rsidR="00C7760A">
        <w:rPr>
          <w:rFonts w:ascii="Noto Sans" w:hAnsi="Noto Sans" w:cs="Noto Sans"/>
          <w:kern w:val="0"/>
          <w:sz w:val="22"/>
          <w:szCs w:val="22"/>
        </w:rPr>
        <w:t>im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Frühling wieder auf Tour durch Europa und </w:t>
      </w:r>
      <w:r w:rsidR="000F74D1" w:rsidRPr="00105BC3">
        <w:rPr>
          <w:rFonts w:ascii="Noto Sans" w:hAnsi="Noto Sans" w:cs="Noto Sans"/>
          <w:kern w:val="0"/>
          <w:sz w:val="22"/>
          <w:szCs w:val="22"/>
        </w:rPr>
        <w:t>d</w:t>
      </w:r>
      <w:r w:rsidR="00C7760A">
        <w:rPr>
          <w:rFonts w:ascii="Noto Sans" w:hAnsi="Noto Sans" w:cs="Noto Sans"/>
          <w:kern w:val="0"/>
          <w:sz w:val="22"/>
          <w:szCs w:val="22"/>
        </w:rPr>
        <w:t xml:space="preserve">as </w:t>
      </w:r>
      <w:r w:rsidR="005A0716">
        <w:rPr>
          <w:rFonts w:ascii="Noto Sans" w:hAnsi="Noto Sans" w:cs="Noto Sans"/>
          <w:kern w:val="0"/>
          <w:sz w:val="22"/>
          <w:szCs w:val="22"/>
        </w:rPr>
        <w:t>V</w:t>
      </w:r>
      <w:r w:rsidR="00C7760A">
        <w:rPr>
          <w:rFonts w:ascii="Noto Sans" w:hAnsi="Noto Sans" w:cs="Noto Sans"/>
          <w:kern w:val="0"/>
          <w:sz w:val="22"/>
          <w:szCs w:val="22"/>
        </w:rPr>
        <w:t>ereinigte Königreich zu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gehen!“, sagt</w:t>
      </w:r>
      <w:r w:rsidRPr="00105BC3">
        <w:rPr>
          <w:rFonts w:ascii="Noto Sans" w:hAnsi="Noto Sans" w:cs="Noto Sans"/>
          <w:b/>
          <w:bCs/>
          <w:kern w:val="0"/>
          <w:sz w:val="22"/>
          <w:szCs w:val="22"/>
        </w:rPr>
        <w:t xml:space="preserve"> Kirstin Maldonado 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von </w:t>
      </w:r>
      <w:proofErr w:type="spellStart"/>
      <w:r w:rsidRPr="00105BC3">
        <w:rPr>
          <w:rFonts w:ascii="Noto Sans" w:hAnsi="Noto Sans" w:cs="Noto Sans"/>
          <w:b/>
          <w:bCs/>
          <w:kern w:val="0"/>
          <w:sz w:val="22"/>
          <w:szCs w:val="22"/>
        </w:rPr>
        <w:t>Pentatonix</w:t>
      </w:r>
      <w:proofErr w:type="spellEnd"/>
      <w:r w:rsidRPr="00105BC3">
        <w:rPr>
          <w:rFonts w:ascii="Noto Sans" w:hAnsi="Noto Sans" w:cs="Noto Sans"/>
          <w:kern w:val="0"/>
          <w:sz w:val="22"/>
          <w:szCs w:val="22"/>
        </w:rPr>
        <w:t xml:space="preserve">. „Wir können es kaum erwarten, unsere Fans in Übersee wiederzusehen und ihnen alles zu zeigen, woran wir gearbeitet haben. Diese Show wird anders sein als alles, was wir bisher gemacht </w:t>
      </w:r>
      <w:r w:rsidR="00423EB4">
        <w:rPr>
          <w:rFonts w:ascii="Noto Sans" w:hAnsi="Noto Sans" w:cs="Noto Sans"/>
          <w:kern w:val="0"/>
          <w:sz w:val="22"/>
          <w:szCs w:val="22"/>
        </w:rPr>
        <w:br/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haben, und vielleicht sogar </w:t>
      </w:r>
      <w:r w:rsidR="00C7760A">
        <w:rPr>
          <w:rFonts w:ascii="Noto Sans" w:hAnsi="Noto Sans" w:cs="Noto Sans"/>
          <w:kern w:val="0"/>
          <w:sz w:val="22"/>
          <w:szCs w:val="22"/>
        </w:rPr>
        <w:t>neue Musik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enthalten! Es wird ein besonderes </w:t>
      </w:r>
      <w:r w:rsidR="00423EB4">
        <w:rPr>
          <w:rFonts w:ascii="Noto Sans" w:hAnsi="Noto Sans" w:cs="Noto Sans"/>
          <w:kern w:val="0"/>
          <w:sz w:val="22"/>
          <w:szCs w:val="22"/>
        </w:rPr>
        <w:br/>
      </w:r>
      <w:r w:rsidRPr="00105BC3">
        <w:rPr>
          <w:rFonts w:ascii="Noto Sans" w:hAnsi="Noto Sans" w:cs="Noto Sans"/>
          <w:kern w:val="0"/>
          <w:sz w:val="22"/>
          <w:szCs w:val="22"/>
        </w:rPr>
        <w:t>Erlebnis</w:t>
      </w:r>
      <w:r w:rsidR="00C7760A">
        <w:rPr>
          <w:rFonts w:ascii="Noto Sans" w:hAnsi="Noto Sans" w:cs="Noto Sans"/>
          <w:kern w:val="0"/>
          <w:sz w:val="22"/>
          <w:szCs w:val="22"/>
        </w:rPr>
        <w:t xml:space="preserve"> und wir freuen uns sehr darauf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, </w:t>
      </w:r>
      <w:r w:rsidR="00C7760A">
        <w:rPr>
          <w:rFonts w:ascii="Noto Sans" w:hAnsi="Noto Sans" w:cs="Noto Sans"/>
          <w:kern w:val="0"/>
          <w:sz w:val="22"/>
          <w:szCs w:val="22"/>
        </w:rPr>
        <w:t>dies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gemeinsam mit euch </w:t>
      </w:r>
      <w:r w:rsidR="00C7760A">
        <w:rPr>
          <w:rFonts w:ascii="Noto Sans" w:hAnsi="Noto Sans" w:cs="Noto Sans"/>
          <w:kern w:val="0"/>
          <w:sz w:val="22"/>
          <w:szCs w:val="22"/>
        </w:rPr>
        <w:t>zu teilen</w:t>
      </w:r>
      <w:r w:rsidRPr="00105BC3">
        <w:rPr>
          <w:rFonts w:ascii="Noto Sans" w:hAnsi="Noto Sans" w:cs="Noto Sans"/>
          <w:kern w:val="0"/>
          <w:sz w:val="22"/>
          <w:szCs w:val="22"/>
        </w:rPr>
        <w:t>.“</w:t>
      </w:r>
      <w:r w:rsidR="00423EB4">
        <w:rPr>
          <w:rFonts w:ascii="Noto Sans" w:hAnsi="Noto Sans" w:cs="Noto Sans"/>
          <w:kern w:val="0"/>
          <w:sz w:val="22"/>
          <w:szCs w:val="22"/>
        </w:rPr>
        <w:br/>
      </w:r>
      <w:r w:rsidR="00423EB4">
        <w:rPr>
          <w:rFonts w:ascii="Noto Sans" w:hAnsi="Noto Sans" w:cs="Noto Sans"/>
          <w:kern w:val="0"/>
          <w:sz w:val="22"/>
          <w:szCs w:val="22"/>
        </w:rPr>
        <w:br/>
      </w:r>
      <w:r w:rsidR="00423EB4" w:rsidRPr="00423EB4">
        <w:rPr>
          <w:rFonts w:ascii="Noto Sans" w:hAnsi="Noto Sans" w:cs="Noto Sans"/>
          <w:kern w:val="0"/>
          <w:sz w:val="6"/>
          <w:szCs w:val="6"/>
        </w:rPr>
        <w:lastRenderedPageBreak/>
        <w:br/>
      </w:r>
    </w:p>
    <w:p w14:paraId="15D8CBC2" w14:textId="434E42B8" w:rsidR="00203AE9" w:rsidRPr="00105BC3" w:rsidRDefault="00203AE9" w:rsidP="00216137">
      <w:pPr>
        <w:keepNext/>
        <w:jc w:val="both"/>
        <w:rPr>
          <w:rFonts w:ascii="Noto Sans" w:hAnsi="Noto Sans" w:cs="Noto Sans"/>
          <w:kern w:val="0"/>
          <w:sz w:val="22"/>
          <w:szCs w:val="22"/>
        </w:rPr>
      </w:pPr>
      <w:r w:rsidRPr="00105BC3">
        <w:rPr>
          <w:rFonts w:ascii="Noto Sans" w:hAnsi="Noto Sans" w:cs="Noto Sans"/>
          <w:kern w:val="0"/>
          <w:sz w:val="22"/>
          <w:szCs w:val="22"/>
        </w:rPr>
        <w:t xml:space="preserve">Der allgemeine </w:t>
      </w:r>
      <w:r w:rsidR="00C7760A">
        <w:rPr>
          <w:rFonts w:ascii="Noto Sans" w:hAnsi="Noto Sans" w:cs="Noto Sans"/>
          <w:kern w:val="0"/>
          <w:sz w:val="22"/>
          <w:szCs w:val="22"/>
        </w:rPr>
        <w:t>Ticketv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orverkauf beginnt am Freitag, 10. Oktober um 10 Uhr auf </w:t>
      </w:r>
      <w:hyperlink r:id="rId11" w:history="1">
        <w:r w:rsidRPr="00105BC3">
          <w:rPr>
            <w:rStyle w:val="Hyperlink"/>
            <w:rFonts w:ascii="Noto Sans" w:hAnsi="Noto Sans" w:cs="Noto Sans"/>
            <w:kern w:val="0"/>
            <w:sz w:val="22"/>
            <w:szCs w:val="22"/>
          </w:rPr>
          <w:t>PTXOFFICIAL.COM</w:t>
        </w:r>
      </w:hyperlink>
      <w:r w:rsidRPr="00105BC3">
        <w:rPr>
          <w:rFonts w:ascii="Noto Sans" w:hAnsi="Noto Sans" w:cs="Noto Sans"/>
          <w:kern w:val="0"/>
          <w:sz w:val="22"/>
          <w:szCs w:val="22"/>
        </w:rPr>
        <w:t>. A</w:t>
      </w:r>
      <w:r w:rsidR="00C7760A">
        <w:rPr>
          <w:rFonts w:ascii="Noto Sans" w:hAnsi="Noto Sans" w:cs="Noto Sans"/>
          <w:kern w:val="0"/>
          <w:sz w:val="22"/>
          <w:szCs w:val="22"/>
        </w:rPr>
        <w:t>b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Dienstag, </w:t>
      </w:r>
      <w:r w:rsidR="00C7760A">
        <w:rPr>
          <w:rFonts w:ascii="Noto Sans" w:hAnsi="Noto Sans" w:cs="Noto Sans"/>
          <w:kern w:val="0"/>
          <w:sz w:val="22"/>
          <w:szCs w:val="22"/>
        </w:rPr>
        <w:t xml:space="preserve">dem </w:t>
      </w:r>
      <w:r w:rsidRPr="00105BC3">
        <w:rPr>
          <w:rFonts w:ascii="Noto Sans" w:hAnsi="Noto Sans" w:cs="Noto Sans"/>
          <w:kern w:val="0"/>
          <w:sz w:val="22"/>
          <w:szCs w:val="22"/>
        </w:rPr>
        <w:t>7. Oktober</w:t>
      </w:r>
      <w:r w:rsidR="00C7760A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gibt es </w:t>
      </w:r>
      <w:r w:rsidR="00C7760A">
        <w:rPr>
          <w:rFonts w:ascii="Noto Sans" w:hAnsi="Noto Sans" w:cs="Noto Sans"/>
          <w:kern w:val="0"/>
          <w:sz w:val="22"/>
          <w:szCs w:val="22"/>
        </w:rPr>
        <w:t xml:space="preserve">bereits </w:t>
      </w:r>
      <w:r w:rsidRPr="00105BC3">
        <w:rPr>
          <w:rFonts w:ascii="Noto Sans" w:hAnsi="Noto Sans" w:cs="Noto Sans"/>
          <w:kern w:val="0"/>
          <w:sz w:val="22"/>
          <w:szCs w:val="22"/>
        </w:rPr>
        <w:t>einen speziellen</w:t>
      </w:r>
      <w:r w:rsidR="00216137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Vorverkauf für </w:t>
      </w:r>
      <w:proofErr w:type="spellStart"/>
      <w:r w:rsidRPr="004B402A">
        <w:rPr>
          <w:rFonts w:ascii="Noto Sans" w:hAnsi="Noto Sans" w:cs="Noto Sans"/>
          <w:b/>
          <w:bCs/>
          <w:kern w:val="0"/>
          <w:sz w:val="22"/>
          <w:szCs w:val="22"/>
        </w:rPr>
        <w:t>Pentatonix</w:t>
      </w:r>
      <w:proofErr w:type="spellEnd"/>
      <w:r w:rsidRPr="00105BC3">
        <w:rPr>
          <w:rFonts w:ascii="Noto Sans" w:hAnsi="Noto Sans" w:cs="Noto Sans"/>
          <w:kern w:val="0"/>
          <w:sz w:val="22"/>
          <w:szCs w:val="22"/>
        </w:rPr>
        <w:t>-</w:t>
      </w:r>
      <w:proofErr w:type="spellStart"/>
      <w:r w:rsidRPr="00105BC3">
        <w:rPr>
          <w:rFonts w:ascii="Noto Sans" w:hAnsi="Noto Sans" w:cs="Noto Sans"/>
          <w:kern w:val="0"/>
          <w:sz w:val="22"/>
          <w:szCs w:val="22"/>
        </w:rPr>
        <w:t>Patreon</w:t>
      </w:r>
      <w:proofErr w:type="spellEnd"/>
      <w:r w:rsidRPr="00105BC3">
        <w:rPr>
          <w:rFonts w:ascii="Noto Sans" w:hAnsi="Noto Sans" w:cs="Noto Sans"/>
          <w:kern w:val="0"/>
          <w:sz w:val="22"/>
          <w:szCs w:val="22"/>
        </w:rPr>
        <w:t xml:space="preserve">-Mitglieder sowie weitere lokale </w:t>
      </w:r>
      <w:r w:rsidR="000F74D1" w:rsidRPr="00105BC3">
        <w:rPr>
          <w:rFonts w:ascii="Noto Sans" w:hAnsi="Noto Sans" w:cs="Noto Sans"/>
          <w:kern w:val="0"/>
          <w:sz w:val="22"/>
          <w:szCs w:val="22"/>
        </w:rPr>
        <w:t>Presales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vor dem allgemeinen Vorverkauf</w:t>
      </w:r>
      <w:r w:rsidR="00C7760A">
        <w:rPr>
          <w:rFonts w:ascii="Noto Sans" w:hAnsi="Noto Sans" w:cs="Noto Sans"/>
          <w:kern w:val="0"/>
          <w:sz w:val="22"/>
          <w:szCs w:val="22"/>
        </w:rPr>
        <w:t>sstart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am Freitag. </w:t>
      </w:r>
    </w:p>
    <w:p w14:paraId="4C8B96D7" w14:textId="5E0DCE32" w:rsidR="00573B60" w:rsidRPr="00105BC3" w:rsidRDefault="00D84C86" w:rsidP="00216137">
      <w:pPr>
        <w:keepNext/>
        <w:spacing w:before="120" w:line="200" w:lineRule="atLeast"/>
        <w:jc w:val="both"/>
        <w:rPr>
          <w:rFonts w:ascii="Noto Sans" w:hAnsi="Noto Sans" w:cs="Noto Sans"/>
          <w:kern w:val="0"/>
          <w:sz w:val="22"/>
          <w:szCs w:val="22"/>
        </w:rPr>
      </w:pPr>
      <w:r w:rsidRPr="00105BC3">
        <w:rPr>
          <w:rFonts w:ascii="Noto Sans" w:hAnsi="Noto Sans" w:cs="Noto Sans"/>
          <w:kern w:val="0"/>
          <w:sz w:val="22"/>
          <w:szCs w:val="22"/>
        </w:rPr>
        <w:t xml:space="preserve">VIP-PAKETE: Es werden auch spezielle VIP-Pakete angeboten, die exklusive Vorteile wie eine offizielle Mini-Performance von </w:t>
      </w:r>
      <w:proofErr w:type="spellStart"/>
      <w:r w:rsidRPr="00C7760A">
        <w:rPr>
          <w:rFonts w:ascii="Noto Sans" w:hAnsi="Noto Sans" w:cs="Noto Sans"/>
          <w:b/>
          <w:bCs/>
          <w:kern w:val="0"/>
          <w:sz w:val="22"/>
          <w:szCs w:val="22"/>
        </w:rPr>
        <w:t>Pentatonix</w:t>
      </w:r>
      <w:proofErr w:type="spellEnd"/>
      <w:r w:rsidRPr="00105BC3">
        <w:rPr>
          <w:rFonts w:ascii="Noto Sans" w:hAnsi="Noto Sans" w:cs="Noto Sans"/>
          <w:kern w:val="0"/>
          <w:sz w:val="22"/>
          <w:szCs w:val="22"/>
        </w:rPr>
        <w:t xml:space="preserve"> vor der Show in intimer Atmosphäre, Zugang zu einer Fragerunde mit </w:t>
      </w:r>
      <w:proofErr w:type="spellStart"/>
      <w:r w:rsidRPr="00C7760A">
        <w:rPr>
          <w:rFonts w:ascii="Noto Sans" w:hAnsi="Noto Sans" w:cs="Noto Sans"/>
          <w:b/>
          <w:bCs/>
          <w:kern w:val="0"/>
          <w:sz w:val="22"/>
          <w:szCs w:val="22"/>
        </w:rPr>
        <w:t>Pentatonix</w:t>
      </w:r>
      <w:proofErr w:type="spellEnd"/>
      <w:r w:rsidRPr="00105BC3">
        <w:rPr>
          <w:rFonts w:ascii="Noto Sans" w:hAnsi="Noto Sans" w:cs="Noto Sans"/>
          <w:kern w:val="0"/>
          <w:sz w:val="22"/>
          <w:szCs w:val="22"/>
        </w:rPr>
        <w:t xml:space="preserve">, ein signiertes Merchandise-Produkt </w:t>
      </w:r>
      <w:r w:rsidR="000F74D1" w:rsidRPr="00105BC3">
        <w:rPr>
          <w:rFonts w:ascii="Noto Sans" w:hAnsi="Noto Sans" w:cs="Noto Sans"/>
          <w:kern w:val="0"/>
          <w:sz w:val="22"/>
          <w:szCs w:val="22"/>
        </w:rPr>
        <w:t>sowie</w:t>
      </w:r>
      <w:r w:rsidRPr="00105BC3">
        <w:rPr>
          <w:rFonts w:ascii="Noto Sans" w:hAnsi="Noto Sans" w:cs="Noto Sans"/>
          <w:kern w:val="0"/>
          <w:sz w:val="22"/>
          <w:szCs w:val="22"/>
        </w:rPr>
        <w:t xml:space="preserve"> vieles mehr beinhalten. Weitere Informationen unter </w:t>
      </w:r>
      <w:hyperlink r:id="rId12" w:history="1">
        <w:r w:rsidRPr="00105BC3">
          <w:rPr>
            <w:rStyle w:val="Hyperlink"/>
            <w:rFonts w:ascii="Noto Sans" w:hAnsi="Noto Sans" w:cs="Noto Sans"/>
            <w:kern w:val="0"/>
            <w:sz w:val="22"/>
            <w:szCs w:val="22"/>
          </w:rPr>
          <w:t>wearesuper.co/</w:t>
        </w:r>
        <w:proofErr w:type="spellStart"/>
        <w:r w:rsidRPr="00105BC3">
          <w:rPr>
            <w:rStyle w:val="Hyperlink"/>
            <w:rFonts w:ascii="Noto Sans" w:hAnsi="Noto Sans" w:cs="Noto Sans"/>
            <w:kern w:val="0"/>
            <w:sz w:val="22"/>
            <w:szCs w:val="22"/>
          </w:rPr>
          <w:t>ptx</w:t>
        </w:r>
        <w:proofErr w:type="spellEnd"/>
      </w:hyperlink>
      <w:r w:rsidRPr="00105BC3">
        <w:rPr>
          <w:rFonts w:ascii="Noto Sans" w:hAnsi="Noto Sans" w:cs="Noto Sans"/>
          <w:kern w:val="0"/>
          <w:sz w:val="22"/>
          <w:szCs w:val="22"/>
        </w:rPr>
        <w:t>.</w:t>
      </w:r>
    </w:p>
    <w:p w14:paraId="4237720F" w14:textId="34CB2517" w:rsidR="00662056" w:rsidRDefault="00662056" w:rsidP="00662056">
      <w:pPr>
        <w:keepNext/>
        <w:spacing w:line="200" w:lineRule="atLeast"/>
        <w:jc w:val="center"/>
        <w:rPr>
          <w:rFonts w:ascii="Noto Sans" w:hAnsi="Noto Sans" w:cs="Noto Sans"/>
          <w:kern w:val="0"/>
          <w:sz w:val="22"/>
          <w:szCs w:val="22"/>
        </w:rPr>
      </w:pPr>
    </w:p>
    <w:p w14:paraId="2067455D" w14:textId="77777777" w:rsidR="00216137" w:rsidRPr="00105BC3" w:rsidRDefault="00216137" w:rsidP="00662056">
      <w:pPr>
        <w:keepNext/>
        <w:spacing w:line="200" w:lineRule="atLeast"/>
        <w:jc w:val="center"/>
        <w:rPr>
          <w:rFonts w:ascii="Noto Sans" w:hAnsi="Noto Sans" w:cs="Noto Sans"/>
          <w:kern w:val="0"/>
          <w:sz w:val="22"/>
          <w:szCs w:val="22"/>
        </w:rPr>
      </w:pPr>
    </w:p>
    <w:p w14:paraId="35FBF17B" w14:textId="4D4E81D4" w:rsidR="00654F96" w:rsidRPr="00105BC3" w:rsidRDefault="00654F96" w:rsidP="00216137">
      <w:pPr>
        <w:keepNext/>
        <w:spacing w:line="200" w:lineRule="atLeast"/>
        <w:jc w:val="both"/>
        <w:rPr>
          <w:rFonts w:ascii="Noto Sans" w:hAnsi="Noto Sans" w:cs="Noto Sans"/>
          <w:b/>
          <w:bCs/>
          <w:kern w:val="0"/>
          <w:sz w:val="21"/>
          <w:szCs w:val="21"/>
        </w:rPr>
      </w:pPr>
      <w:r w:rsidRPr="00105BC3">
        <w:rPr>
          <w:rFonts w:ascii="Noto Sans" w:hAnsi="Noto Sans" w:cs="Noto Sans"/>
          <w:b/>
          <w:bCs/>
          <w:kern w:val="0"/>
          <w:sz w:val="21"/>
          <w:szCs w:val="21"/>
        </w:rPr>
        <w:t>Ü</w:t>
      </w:r>
      <w:r w:rsidR="00216137">
        <w:rPr>
          <w:rFonts w:ascii="Noto Sans" w:hAnsi="Noto Sans" w:cs="Noto Sans"/>
          <w:b/>
          <w:bCs/>
          <w:kern w:val="0"/>
          <w:sz w:val="21"/>
          <w:szCs w:val="21"/>
        </w:rPr>
        <w:t>BER PENTATONIX</w:t>
      </w:r>
    </w:p>
    <w:p w14:paraId="2B98FAFB" w14:textId="42987183" w:rsidR="00EF013A" w:rsidRPr="00216137" w:rsidRDefault="00654F96" w:rsidP="00654F96">
      <w:pPr>
        <w:keepNext/>
        <w:spacing w:line="200" w:lineRule="atLeast"/>
        <w:jc w:val="both"/>
        <w:rPr>
          <w:rFonts w:ascii="Noto Sans" w:hAnsi="Noto Sans" w:cs="Noto Sans"/>
          <w:kern w:val="0"/>
          <w:sz w:val="21"/>
          <w:szCs w:val="21"/>
        </w:rPr>
      </w:pPr>
      <w:r w:rsidRPr="00216137">
        <w:rPr>
          <w:rFonts w:ascii="Noto Sans" w:hAnsi="Noto Sans" w:cs="Noto Sans"/>
          <w:kern w:val="0"/>
          <w:sz w:val="21"/>
          <w:szCs w:val="21"/>
        </w:rPr>
        <w:t xml:space="preserve">Als eine der innovativsten, kreativsten </w:t>
      </w:r>
      <w:r w:rsidR="0036230D" w:rsidRPr="00216137">
        <w:rPr>
          <w:rFonts w:ascii="Noto Sans" w:hAnsi="Noto Sans" w:cs="Noto Sans"/>
          <w:kern w:val="0"/>
          <w:sz w:val="21"/>
          <w:szCs w:val="21"/>
        </w:rPr>
        <w:t>sowie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einzigartigsten Vokalgruppen aller Zeiten interpretiert </w:t>
      </w:r>
      <w:r w:rsidR="0036230D" w:rsidRPr="00216137">
        <w:rPr>
          <w:rFonts w:ascii="Noto Sans" w:hAnsi="Noto Sans" w:cs="Noto Sans"/>
          <w:kern w:val="0"/>
          <w:sz w:val="21"/>
          <w:szCs w:val="21"/>
        </w:rPr>
        <w:t xml:space="preserve">und definiert </w:t>
      </w:r>
      <w:proofErr w:type="spellStart"/>
      <w:r w:rsidRPr="00216137">
        <w:rPr>
          <w:rFonts w:ascii="Noto Sans" w:hAnsi="Noto Sans" w:cs="Noto Sans"/>
          <w:kern w:val="0"/>
          <w:sz w:val="21"/>
          <w:szCs w:val="21"/>
        </w:rPr>
        <w:t>Pentatonix</w:t>
      </w:r>
      <w:proofErr w:type="spellEnd"/>
      <w:r w:rsidRPr="00216137">
        <w:rPr>
          <w:rFonts w:ascii="Noto Sans" w:hAnsi="Noto Sans" w:cs="Noto Sans"/>
          <w:kern w:val="0"/>
          <w:sz w:val="21"/>
          <w:szCs w:val="21"/>
        </w:rPr>
        <w:t xml:space="preserve"> A-cappella-Musik </w:t>
      </w:r>
      <w:r w:rsidR="0036230D" w:rsidRPr="00216137">
        <w:rPr>
          <w:rFonts w:ascii="Noto Sans" w:hAnsi="Noto Sans" w:cs="Noto Sans"/>
          <w:kern w:val="0"/>
          <w:sz w:val="21"/>
          <w:szCs w:val="21"/>
        </w:rPr>
        <w:t xml:space="preserve">nicht nur </w:t>
      </w:r>
      <w:r w:rsidR="005D06BF" w:rsidRPr="00216137">
        <w:rPr>
          <w:rFonts w:ascii="Noto Sans" w:hAnsi="Noto Sans" w:cs="Noto Sans"/>
          <w:kern w:val="0"/>
          <w:sz w:val="21"/>
          <w:szCs w:val="21"/>
        </w:rPr>
        <w:t>neu,</w:t>
      </w:r>
      <w:r w:rsidR="0036230D" w:rsidRPr="00216137">
        <w:rPr>
          <w:rFonts w:ascii="Noto Sans" w:hAnsi="Noto Sans" w:cs="Noto Sans"/>
          <w:kern w:val="0"/>
          <w:sz w:val="21"/>
          <w:szCs w:val="21"/>
        </w:rPr>
        <w:t xml:space="preserve"> sondern 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belebt sie. Seit ihrer Gründung im Jahr 2011 hat </w:t>
      </w:r>
      <w:r w:rsidR="0036230D" w:rsidRPr="00216137">
        <w:rPr>
          <w:rFonts w:ascii="Noto Sans" w:hAnsi="Noto Sans" w:cs="Noto Sans"/>
          <w:kern w:val="0"/>
          <w:sz w:val="21"/>
          <w:szCs w:val="21"/>
        </w:rPr>
        <w:t>das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dreifach mit dem GRAMMY® Award ausgezeichnete und für den </w:t>
      </w:r>
      <w:proofErr w:type="spellStart"/>
      <w:r w:rsidRPr="00216137">
        <w:rPr>
          <w:rFonts w:ascii="Noto Sans" w:hAnsi="Noto Sans" w:cs="Noto Sans"/>
          <w:kern w:val="0"/>
          <w:sz w:val="21"/>
          <w:szCs w:val="21"/>
        </w:rPr>
        <w:t>Daytime</w:t>
      </w:r>
      <w:proofErr w:type="spellEnd"/>
      <w:r w:rsidRPr="00216137">
        <w:rPr>
          <w:rFonts w:ascii="Noto Sans" w:hAnsi="Noto Sans" w:cs="Noto Sans"/>
          <w:kern w:val="0"/>
          <w:sz w:val="21"/>
          <w:szCs w:val="21"/>
        </w:rPr>
        <w:t xml:space="preserve"> EMMY® Award nominierte Vokalquintett – Scott </w:t>
      </w:r>
      <w:proofErr w:type="spellStart"/>
      <w:r w:rsidRPr="00216137">
        <w:rPr>
          <w:rFonts w:ascii="Noto Sans" w:hAnsi="Noto Sans" w:cs="Noto Sans"/>
          <w:kern w:val="0"/>
          <w:sz w:val="21"/>
          <w:szCs w:val="21"/>
        </w:rPr>
        <w:t>Hoying</w:t>
      </w:r>
      <w:proofErr w:type="spellEnd"/>
      <w:r w:rsidRPr="00216137">
        <w:rPr>
          <w:rFonts w:ascii="Noto Sans" w:hAnsi="Noto Sans" w:cs="Noto Sans"/>
          <w:kern w:val="0"/>
          <w:sz w:val="21"/>
          <w:szCs w:val="21"/>
        </w:rPr>
        <w:t xml:space="preserve">, Mitch Grassi, Kirstin Maldonado, Kevin </w:t>
      </w:r>
      <w:proofErr w:type="spellStart"/>
      <w:r w:rsidRPr="00216137">
        <w:rPr>
          <w:rFonts w:ascii="Noto Sans" w:hAnsi="Noto Sans" w:cs="Noto Sans"/>
          <w:kern w:val="0"/>
          <w:sz w:val="21"/>
          <w:szCs w:val="21"/>
        </w:rPr>
        <w:t>Olusola</w:t>
      </w:r>
      <w:proofErr w:type="spellEnd"/>
      <w:r w:rsidRPr="00216137">
        <w:rPr>
          <w:rFonts w:ascii="Noto Sans" w:hAnsi="Noto Sans" w:cs="Noto Sans"/>
          <w:kern w:val="0"/>
          <w:sz w:val="21"/>
          <w:szCs w:val="21"/>
        </w:rPr>
        <w:t xml:space="preserve"> und Matt </w:t>
      </w:r>
      <w:proofErr w:type="spellStart"/>
      <w:r w:rsidRPr="00216137">
        <w:rPr>
          <w:rFonts w:ascii="Noto Sans" w:hAnsi="Noto Sans" w:cs="Noto Sans"/>
          <w:kern w:val="0"/>
          <w:sz w:val="21"/>
          <w:szCs w:val="21"/>
        </w:rPr>
        <w:t>Sallee</w:t>
      </w:r>
      <w:proofErr w:type="spellEnd"/>
      <w:r w:rsidRPr="00216137">
        <w:rPr>
          <w:rFonts w:ascii="Noto Sans" w:hAnsi="Noto Sans" w:cs="Noto Sans"/>
          <w:kern w:val="0"/>
          <w:sz w:val="21"/>
          <w:szCs w:val="21"/>
        </w:rPr>
        <w:t xml:space="preserve"> – beispiellose Höhen erreicht, die Charts gestürmt, weltweit 10 Millionen Alben verkauft, Milliarden von Streams generiert und </w:t>
      </w:r>
      <w:r w:rsidR="0036230D" w:rsidRPr="00216137">
        <w:rPr>
          <w:rFonts w:ascii="Noto Sans" w:hAnsi="Noto Sans" w:cs="Noto Sans"/>
          <w:kern w:val="0"/>
          <w:sz w:val="21"/>
          <w:szCs w:val="21"/>
        </w:rPr>
        <w:t xml:space="preserve">ist </w:t>
      </w:r>
      <w:r w:rsidRPr="00216137">
        <w:rPr>
          <w:rFonts w:ascii="Noto Sans" w:hAnsi="Noto Sans" w:cs="Noto Sans"/>
          <w:kern w:val="0"/>
          <w:sz w:val="21"/>
          <w:szCs w:val="21"/>
        </w:rPr>
        <w:t>überall aufgetreten</w:t>
      </w:r>
      <w:r w:rsidR="00216137">
        <w:rPr>
          <w:rFonts w:ascii="Noto Sans" w:hAnsi="Noto Sans" w:cs="Noto Sans"/>
          <w:kern w:val="0"/>
          <w:sz w:val="21"/>
          <w:szCs w:val="21"/>
        </w:rPr>
        <w:t>: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</w:t>
      </w:r>
      <w:r w:rsidR="0036230D" w:rsidRPr="00216137">
        <w:rPr>
          <w:rFonts w:ascii="Noto Sans" w:hAnsi="Noto Sans" w:cs="Noto Sans"/>
          <w:kern w:val="0"/>
          <w:sz w:val="21"/>
          <w:szCs w:val="21"/>
        </w:rPr>
        <w:t>V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om Weißen Haus über die </w:t>
      </w:r>
      <w:proofErr w:type="spellStart"/>
      <w:proofErr w:type="gramStart"/>
      <w:r w:rsidRPr="00216137">
        <w:rPr>
          <w:rFonts w:ascii="Noto Sans" w:hAnsi="Noto Sans" w:cs="Noto Sans"/>
          <w:kern w:val="0"/>
          <w:sz w:val="21"/>
          <w:szCs w:val="21"/>
        </w:rPr>
        <w:t>Macy's</w:t>
      </w:r>
      <w:proofErr w:type="spellEnd"/>
      <w:proofErr w:type="gramEnd"/>
      <w:r w:rsidRPr="00216137">
        <w:rPr>
          <w:rFonts w:ascii="Noto Sans" w:hAnsi="Noto Sans" w:cs="Noto Sans"/>
          <w:kern w:val="0"/>
          <w:sz w:val="21"/>
          <w:szCs w:val="21"/>
        </w:rPr>
        <w:t xml:space="preserve"> Thanksgiving Day Parade bis hin zum Hollywood </w:t>
      </w:r>
      <w:proofErr w:type="gramStart"/>
      <w:r w:rsidRPr="00216137">
        <w:rPr>
          <w:rFonts w:ascii="Noto Sans" w:hAnsi="Noto Sans" w:cs="Noto Sans"/>
          <w:kern w:val="0"/>
          <w:sz w:val="21"/>
          <w:szCs w:val="21"/>
        </w:rPr>
        <w:t>Bowl</w:t>
      </w:r>
      <w:proofErr w:type="gramEnd"/>
      <w:r w:rsidRPr="00216137">
        <w:rPr>
          <w:rFonts w:ascii="Noto Sans" w:hAnsi="Noto Sans" w:cs="Noto Sans"/>
          <w:kern w:val="0"/>
          <w:sz w:val="21"/>
          <w:szCs w:val="21"/>
        </w:rPr>
        <w:t>. Ihr Katalog umfasst zwei aufeinanderfolgende Nr.</w:t>
      </w:r>
      <w:r w:rsidR="00216137">
        <w:rPr>
          <w:rFonts w:ascii="Noto Sans" w:hAnsi="Noto Sans" w:cs="Noto Sans"/>
          <w:kern w:val="0"/>
          <w:sz w:val="21"/>
          <w:szCs w:val="21"/>
        </w:rPr>
        <w:t>-</w:t>
      </w:r>
      <w:r w:rsidRPr="00216137">
        <w:rPr>
          <w:rFonts w:ascii="Noto Sans" w:hAnsi="Noto Sans" w:cs="Noto Sans"/>
          <w:kern w:val="0"/>
          <w:sz w:val="21"/>
          <w:szCs w:val="21"/>
        </w:rPr>
        <w:t>1-Alben in den Billboard 200</w:t>
      </w:r>
      <w:r w:rsidR="0036230D" w:rsidRPr="00216137">
        <w:rPr>
          <w:rFonts w:ascii="Noto Sans" w:hAnsi="Noto Sans" w:cs="Noto Sans"/>
          <w:kern w:val="0"/>
          <w:sz w:val="21"/>
          <w:szCs w:val="21"/>
        </w:rPr>
        <w:t>. D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as mit Gold ausgezeichnete 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„</w:t>
      </w:r>
      <w:proofErr w:type="spellStart"/>
      <w:r w:rsidRPr="00216137">
        <w:rPr>
          <w:rFonts w:ascii="Noto Sans" w:hAnsi="Noto Sans" w:cs="Noto Sans"/>
          <w:kern w:val="0"/>
          <w:sz w:val="21"/>
          <w:szCs w:val="21"/>
        </w:rPr>
        <w:t>Pentatonix</w:t>
      </w:r>
      <w:proofErr w:type="spellEnd"/>
      <w:r w:rsidR="000F74D1" w:rsidRPr="00216137">
        <w:rPr>
          <w:rFonts w:ascii="Noto Sans" w:hAnsi="Noto Sans" w:cs="Noto Sans"/>
          <w:kern w:val="0"/>
          <w:sz w:val="21"/>
          <w:szCs w:val="21"/>
        </w:rPr>
        <w:t>“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(</w:t>
      </w:r>
      <w:r w:rsidRPr="00216137">
        <w:rPr>
          <w:rFonts w:ascii="Noto Sans" w:hAnsi="Noto Sans" w:cs="Noto Sans"/>
          <w:kern w:val="0"/>
          <w:sz w:val="21"/>
          <w:szCs w:val="21"/>
        </w:rPr>
        <w:t>2015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)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</w:t>
      </w:r>
      <w:r w:rsidR="00216137">
        <w:rPr>
          <w:rFonts w:ascii="Noto Sans" w:hAnsi="Noto Sans" w:cs="Noto Sans"/>
          <w:kern w:val="0"/>
          <w:sz w:val="21"/>
          <w:szCs w:val="21"/>
        </w:rPr>
        <w:t>sowie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das mit Platin ausgezeichnete 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„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A </w:t>
      </w:r>
      <w:proofErr w:type="spellStart"/>
      <w:r w:rsidRPr="00216137">
        <w:rPr>
          <w:rFonts w:ascii="Noto Sans" w:hAnsi="Noto Sans" w:cs="Noto Sans"/>
          <w:kern w:val="0"/>
          <w:sz w:val="21"/>
          <w:szCs w:val="21"/>
        </w:rPr>
        <w:t>Pentatonix</w:t>
      </w:r>
      <w:proofErr w:type="spellEnd"/>
      <w:r w:rsidRPr="00216137">
        <w:rPr>
          <w:rFonts w:ascii="Noto Sans" w:hAnsi="Noto Sans" w:cs="Noto Sans"/>
          <w:kern w:val="0"/>
          <w:sz w:val="21"/>
          <w:szCs w:val="21"/>
        </w:rPr>
        <w:t xml:space="preserve"> Christmas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“</w:t>
      </w:r>
      <w:r w:rsidR="005A0716">
        <w:rPr>
          <w:rFonts w:ascii="Noto Sans" w:hAnsi="Noto Sans" w:cs="Noto Sans"/>
          <w:kern w:val="0"/>
          <w:sz w:val="21"/>
          <w:szCs w:val="21"/>
        </w:rPr>
        <w:t xml:space="preserve"> 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(</w:t>
      </w:r>
      <w:r w:rsidRPr="00216137">
        <w:rPr>
          <w:rFonts w:ascii="Noto Sans" w:hAnsi="Noto Sans" w:cs="Noto Sans"/>
          <w:kern w:val="0"/>
          <w:sz w:val="21"/>
          <w:szCs w:val="21"/>
        </w:rPr>
        <w:t>2016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)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ha</w:t>
      </w:r>
      <w:r w:rsidR="0036230D" w:rsidRPr="00216137">
        <w:rPr>
          <w:rFonts w:ascii="Noto Sans" w:hAnsi="Noto Sans" w:cs="Noto Sans"/>
          <w:kern w:val="0"/>
          <w:sz w:val="21"/>
          <w:szCs w:val="21"/>
        </w:rPr>
        <w:t>ben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30 Millionen monatliche Hörer auf Spotify erreicht. International waren ihre Veröffentlichungen ebenso erfolgreich: Fünf Alben wurden in Kanada mit Gold, Platin oder Doppelplatin ausgezeichnet und </w:t>
      </w:r>
      <w:r w:rsidR="000C37E0" w:rsidRPr="00216137">
        <w:rPr>
          <w:rFonts w:ascii="Noto Sans" w:hAnsi="Noto Sans" w:cs="Noto Sans"/>
          <w:kern w:val="0"/>
          <w:sz w:val="21"/>
          <w:szCs w:val="21"/>
        </w:rPr>
        <w:t xml:space="preserve">in Neuseeland </w:t>
      </w:r>
      <w:r w:rsidRPr="00216137">
        <w:rPr>
          <w:rFonts w:ascii="Noto Sans" w:hAnsi="Noto Sans" w:cs="Noto Sans"/>
          <w:kern w:val="0"/>
          <w:sz w:val="21"/>
          <w:szCs w:val="21"/>
        </w:rPr>
        <w:t>sechs Mal in die Top 40 der Alben aufgenommen. Ihre Single „</w:t>
      </w:r>
      <w:proofErr w:type="spellStart"/>
      <w:r w:rsidRPr="00216137">
        <w:rPr>
          <w:rFonts w:ascii="Noto Sans" w:hAnsi="Noto Sans" w:cs="Noto Sans"/>
          <w:kern w:val="0"/>
          <w:sz w:val="21"/>
          <w:szCs w:val="21"/>
        </w:rPr>
        <w:t>Hallelujah</w:t>
      </w:r>
      <w:proofErr w:type="spellEnd"/>
      <w:r w:rsidRPr="00216137">
        <w:rPr>
          <w:rFonts w:ascii="Noto Sans" w:hAnsi="Noto Sans" w:cs="Noto Sans"/>
          <w:kern w:val="0"/>
          <w:sz w:val="21"/>
          <w:szCs w:val="21"/>
        </w:rPr>
        <w:t xml:space="preserve">“ war ebenfalls international erfolgreich und wurde in Kanada mit Platin und in Deutschland </w:t>
      </w:r>
      <w:r w:rsidR="000C37E0" w:rsidRPr="00216137">
        <w:rPr>
          <w:rFonts w:ascii="Noto Sans" w:hAnsi="Noto Sans" w:cs="Noto Sans"/>
          <w:kern w:val="0"/>
          <w:sz w:val="21"/>
          <w:szCs w:val="21"/>
        </w:rPr>
        <w:t>sowie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der Schweiz mit Gold ausgezeichnet. Sie schrieben Geschichte als erste A-cappella-Gruppe, die bei den GRAMMY® Awards 2015 </w:t>
      </w:r>
      <w:r w:rsidR="00216137">
        <w:rPr>
          <w:rFonts w:ascii="Noto Sans" w:hAnsi="Noto Sans" w:cs="Noto Sans"/>
          <w:kern w:val="0"/>
          <w:sz w:val="21"/>
          <w:szCs w:val="21"/>
        </w:rPr>
        <w:t>sowie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2016 den Preis </w:t>
      </w:r>
      <w:r w:rsidR="000C37E0" w:rsidRPr="00216137">
        <w:rPr>
          <w:rFonts w:ascii="Noto Sans" w:hAnsi="Noto Sans" w:cs="Noto Sans"/>
          <w:kern w:val="0"/>
          <w:sz w:val="21"/>
          <w:szCs w:val="21"/>
        </w:rPr>
        <w:t>„B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est Arrangement, </w:t>
      </w:r>
      <w:r w:rsidR="000C37E0" w:rsidRPr="00216137">
        <w:rPr>
          <w:rFonts w:ascii="Noto Sans" w:hAnsi="Noto Sans" w:cs="Noto Sans"/>
          <w:kern w:val="0"/>
          <w:sz w:val="21"/>
          <w:szCs w:val="21"/>
        </w:rPr>
        <w:t>I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nstrumental </w:t>
      </w:r>
      <w:r w:rsidR="000C37E0" w:rsidRPr="00216137">
        <w:rPr>
          <w:rFonts w:ascii="Noto Sans" w:hAnsi="Noto Sans" w:cs="Noto Sans"/>
          <w:kern w:val="0"/>
          <w:sz w:val="21"/>
          <w:szCs w:val="21"/>
        </w:rPr>
        <w:t>or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</w:t>
      </w:r>
      <w:r w:rsidR="000C37E0" w:rsidRPr="00216137">
        <w:rPr>
          <w:rFonts w:ascii="Noto Sans" w:hAnsi="Noto Sans" w:cs="Noto Sans"/>
          <w:kern w:val="0"/>
          <w:sz w:val="21"/>
          <w:szCs w:val="21"/>
        </w:rPr>
        <w:t>A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</w:t>
      </w:r>
      <w:r w:rsidR="000C37E0" w:rsidRPr="00216137">
        <w:rPr>
          <w:rFonts w:ascii="Noto Sans" w:hAnsi="Noto Sans" w:cs="Noto Sans"/>
          <w:kern w:val="0"/>
          <w:sz w:val="21"/>
          <w:szCs w:val="21"/>
        </w:rPr>
        <w:t>C</w:t>
      </w:r>
      <w:r w:rsidRPr="00216137">
        <w:rPr>
          <w:rFonts w:ascii="Noto Sans" w:hAnsi="Noto Sans" w:cs="Noto Sans"/>
          <w:kern w:val="0"/>
          <w:sz w:val="21"/>
          <w:szCs w:val="21"/>
        </w:rPr>
        <w:t>appella</w:t>
      </w:r>
      <w:r w:rsidR="000C37E0" w:rsidRPr="00216137">
        <w:rPr>
          <w:rFonts w:ascii="Noto Sans" w:hAnsi="Noto Sans" w:cs="Noto Sans"/>
          <w:kern w:val="0"/>
          <w:sz w:val="21"/>
          <w:szCs w:val="21"/>
        </w:rPr>
        <w:t>“</w:t>
      </w:r>
      <w:r w:rsidRPr="00216137">
        <w:rPr>
          <w:rFonts w:ascii="Noto Sans" w:hAnsi="Noto Sans" w:cs="Noto Sans"/>
          <w:kern w:val="0"/>
          <w:sz w:val="21"/>
          <w:szCs w:val="21"/>
        </w:rPr>
        <w:t xml:space="preserve"> gewann. Ein Jahr später erhielten sie einen weiteren GRAMMY® Award in der Kategorie „Best Country Duo/Group Performance“ für ihr Duett mit Dolly Parton zu ihrem Song „Jolene“.</w:t>
      </w:r>
    </w:p>
    <w:p w14:paraId="4CD36AE9" w14:textId="65B950BF" w:rsidR="005A0716" w:rsidRPr="00216137" w:rsidRDefault="00216137" w:rsidP="00105BC3">
      <w:pPr>
        <w:keepNext/>
        <w:spacing w:before="120" w:line="200" w:lineRule="atLeast"/>
        <w:jc w:val="both"/>
        <w:rPr>
          <w:rFonts w:ascii="Noto Sans" w:hAnsi="Noto Sans" w:cs="Noto Sans"/>
          <w:kern w:val="0"/>
          <w:sz w:val="21"/>
          <w:szCs w:val="21"/>
        </w:rPr>
      </w:pPr>
      <w:r>
        <w:rPr>
          <w:rFonts w:ascii="Noto Sans" w:hAnsi="Noto Sans" w:cs="Noto Sans"/>
          <w:kern w:val="0"/>
          <w:sz w:val="21"/>
          <w:szCs w:val="21"/>
        </w:rPr>
        <w:t>Weiterhin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stand das Kollektiv auch bei den Kennedy Center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Honors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für Tom Hanks auf der Bühne und coverte „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That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Thing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You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Do“, während Präsident Barack und First Lady Michelle Obama aus dem Publikum zuschauten. Sie haben unter anderem mit Kelly Clarkson, Dolly Parton, Miley Cyrus </w:t>
      </w:r>
      <w:r w:rsidR="005E24FE" w:rsidRPr="00216137">
        <w:rPr>
          <w:rFonts w:ascii="Noto Sans" w:hAnsi="Noto Sans" w:cs="Noto Sans"/>
          <w:kern w:val="0"/>
          <w:sz w:val="21"/>
          <w:szCs w:val="21"/>
        </w:rPr>
        <w:t>sowie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Lindsey Stirling zusammengearbeitet. Neben herausragenden Auftritten bei Preisverleihungen 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sowie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Late-Night-Fernsehshows schaffte</w:t>
      </w:r>
      <w:r>
        <w:rPr>
          <w:rFonts w:ascii="Noto Sans" w:hAnsi="Noto Sans" w:cs="Noto Sans"/>
          <w:kern w:val="0"/>
          <w:sz w:val="21"/>
          <w:szCs w:val="21"/>
        </w:rPr>
        <w:t>n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Pentatonix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mit einem Gastauftritt im Blockbuster 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„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Pitch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Perfect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2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“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den Sprung auf die Kinoleinwand. Sie haben Organisationen wie</w:t>
      </w:r>
      <w:r>
        <w:rPr>
          <w:rFonts w:ascii="Noto Sans" w:hAnsi="Noto Sans" w:cs="Noto Sans"/>
          <w:kern w:val="0"/>
          <w:sz w:val="21"/>
          <w:szCs w:val="21"/>
        </w:rPr>
        <w:t xml:space="preserve">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Make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>-A-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Wish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, Do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it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for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the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Love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Foundation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und andere unterstützt. Das Quintett erreichte mit „Evergreen“ (2021) und „Holidays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Around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The World“ (2022) einen Meilenstein nach dem anderen, wobei jedes Album und die dazugehörige Tournee neue Rekorde für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Pentatonix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aufstellten. Im Jahr 2023 erhielt die Gruppe einen Stern auf dem Hollywood Walk Of Fame, bevor sie das Jahr mit einer Nordamerika-Weihnachtstournee zur Unterstützung ihres Weihnachts-Greatest-Hits-Albums 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„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>The Greatest Christmas Hits</w:t>
      </w:r>
      <w:r w:rsidR="000F74D1" w:rsidRPr="00216137">
        <w:rPr>
          <w:rFonts w:ascii="Noto Sans" w:hAnsi="Noto Sans" w:cs="Noto Sans"/>
          <w:kern w:val="0"/>
          <w:sz w:val="21"/>
          <w:szCs w:val="21"/>
        </w:rPr>
        <w:t>“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abschloss. Zuletzt spielte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Pentatonix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in der </w:t>
      </w:r>
      <w:r w:rsidR="005E24FE" w:rsidRPr="00216137">
        <w:rPr>
          <w:rFonts w:ascii="Noto Sans" w:hAnsi="Noto Sans" w:cs="Noto Sans"/>
          <w:kern w:val="0"/>
          <w:sz w:val="21"/>
          <w:szCs w:val="21"/>
        </w:rPr>
        <w:t>weihnachtlichen Liebes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komödie </w:t>
      </w:r>
      <w:r w:rsidR="005E24FE" w:rsidRPr="00216137">
        <w:rPr>
          <w:rFonts w:ascii="Noto Sans" w:hAnsi="Noto Sans" w:cs="Noto Sans"/>
          <w:kern w:val="0"/>
          <w:sz w:val="21"/>
          <w:szCs w:val="21"/>
        </w:rPr>
        <w:t>„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Meet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Me Next Christmas</w:t>
      </w:r>
      <w:r w:rsidR="005E24FE" w:rsidRPr="00216137">
        <w:rPr>
          <w:rFonts w:ascii="Noto Sans" w:hAnsi="Noto Sans" w:cs="Noto Sans"/>
          <w:kern w:val="0"/>
          <w:sz w:val="21"/>
          <w:szCs w:val="21"/>
        </w:rPr>
        <w:t>“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</w:t>
      </w:r>
      <w:r w:rsidR="005E24FE" w:rsidRPr="00216137">
        <w:rPr>
          <w:rFonts w:ascii="Noto Sans" w:hAnsi="Noto Sans" w:cs="Noto Sans"/>
          <w:kern w:val="0"/>
          <w:sz w:val="21"/>
          <w:szCs w:val="21"/>
        </w:rPr>
        <w:t xml:space="preserve">von Netflix 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mit. Ihr neues Album </w:t>
      </w:r>
      <w:r w:rsidR="005E24FE" w:rsidRPr="00216137">
        <w:rPr>
          <w:rFonts w:ascii="Noto Sans" w:hAnsi="Noto Sans" w:cs="Noto Sans"/>
          <w:kern w:val="0"/>
          <w:sz w:val="21"/>
          <w:szCs w:val="21"/>
        </w:rPr>
        <w:t>„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Christmas in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the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City</w:t>
      </w:r>
      <w:r w:rsidR="005E24FE" w:rsidRPr="00216137">
        <w:rPr>
          <w:rFonts w:ascii="Noto Sans" w:hAnsi="Noto Sans" w:cs="Noto Sans"/>
          <w:kern w:val="0"/>
          <w:sz w:val="21"/>
          <w:szCs w:val="21"/>
        </w:rPr>
        <w:t>“</w:t>
      </w:r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wird am 24. Oktober über </w:t>
      </w:r>
      <w:proofErr w:type="spellStart"/>
      <w:r w:rsidR="006C7167" w:rsidRPr="00216137">
        <w:rPr>
          <w:rFonts w:ascii="Noto Sans" w:hAnsi="Noto Sans" w:cs="Noto Sans"/>
          <w:kern w:val="0"/>
          <w:sz w:val="21"/>
          <w:szCs w:val="21"/>
        </w:rPr>
        <w:t>Republic</w:t>
      </w:r>
      <w:proofErr w:type="spellEnd"/>
      <w:r w:rsidR="006C7167" w:rsidRPr="00216137">
        <w:rPr>
          <w:rFonts w:ascii="Noto Sans" w:hAnsi="Noto Sans" w:cs="Noto Sans"/>
          <w:kern w:val="0"/>
          <w:sz w:val="21"/>
          <w:szCs w:val="21"/>
        </w:rPr>
        <w:t xml:space="preserve"> Records veröffentlicht.</w:t>
      </w:r>
    </w:p>
    <w:p w14:paraId="3C2C143B" w14:textId="65ED48C8" w:rsidR="006C7167" w:rsidRDefault="006C7167" w:rsidP="00105BC3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03891B42" w14:textId="77777777" w:rsidR="005A0716" w:rsidRPr="003E0AFC" w:rsidRDefault="005A0716" w:rsidP="00216137">
      <w:pPr>
        <w:keepNext/>
        <w:spacing w:before="12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99D2E95" w14:textId="115BA301" w:rsidR="00105BC3" w:rsidRPr="00105BC3" w:rsidRDefault="00105BC3" w:rsidP="00216137">
      <w:pPr>
        <w:keepNext/>
        <w:spacing w:before="120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05BC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PENTATONIX</w:t>
      </w:r>
    </w:p>
    <w:p w14:paraId="3E10D043" w14:textId="3B86E7A8" w:rsidR="00105BC3" w:rsidRPr="00105BC3" w:rsidRDefault="003E0AFC" w:rsidP="00105BC3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UK/</w:t>
      </w:r>
      <w:r w:rsidR="00105BC3" w:rsidRPr="00105BC3">
        <w:rPr>
          <w:rFonts w:ascii="Noto Sans" w:hAnsi="Noto Sans" w:cs="Noto Sans"/>
          <w:b/>
          <w:bCs/>
          <w:sz w:val="22"/>
          <w:szCs w:val="22"/>
          <w:lang w:val="en-US"/>
        </w:rPr>
        <w:t>European Tour 2026</w:t>
      </w:r>
    </w:p>
    <w:p w14:paraId="261274C8" w14:textId="77777777" w:rsidR="00105BC3" w:rsidRPr="00105BC3" w:rsidRDefault="00105BC3" w:rsidP="00105BC3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D16D95A" w14:textId="77777777" w:rsidR="00105BC3" w:rsidRPr="00105BC3" w:rsidRDefault="00105BC3" w:rsidP="00105BC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105B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Do.</w:t>
      </w:r>
      <w:r w:rsidRPr="00105B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16.04.2026</w:t>
      </w:r>
      <w:r w:rsidRPr="00105BC3">
        <w:rPr>
          <w:rFonts w:ascii="Noto Sans" w:hAnsi="Noto Sans" w:cs="Noto Sans"/>
          <w:kern w:val="0"/>
          <w:sz w:val="22"/>
          <w:szCs w:val="22"/>
          <w:lang w:val="en-US"/>
        </w:rPr>
        <w:tab/>
        <w:t>Hamburg</w:t>
      </w:r>
      <w:r w:rsidRPr="00105BC3">
        <w:rPr>
          <w:rFonts w:ascii="Noto Sans" w:hAnsi="Noto Sans" w:cs="Noto Sans"/>
          <w:kern w:val="0"/>
          <w:sz w:val="22"/>
          <w:szCs w:val="22"/>
          <w:lang w:val="en-US"/>
        </w:rPr>
        <w:tab/>
        <w:t>Barclays Arena</w:t>
      </w:r>
    </w:p>
    <w:p w14:paraId="609D0A1D" w14:textId="77777777" w:rsidR="00105BC3" w:rsidRPr="00105BC3" w:rsidRDefault="00105BC3" w:rsidP="00105BC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3E0A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 xml:space="preserve">Sa. </w:t>
      </w:r>
      <w:r w:rsidRPr="003E0A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 xml:space="preserve">18.04.2026 </w:t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ab/>
        <w:t>Velodrom</w:t>
      </w:r>
    </w:p>
    <w:p w14:paraId="0399F220" w14:textId="77777777" w:rsidR="00105BC3" w:rsidRPr="00105BC3" w:rsidRDefault="00105BC3" w:rsidP="00105BC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ab/>
        <w:t>20.04.2026</w:t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ab/>
        <w:t>Düsseldorf</w:t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ab/>
        <w:t>PSD Bank Dome</w:t>
      </w:r>
    </w:p>
    <w:p w14:paraId="43EA6534" w14:textId="77777777" w:rsidR="00105BC3" w:rsidRPr="00105BC3" w:rsidRDefault="00105BC3" w:rsidP="00105BC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 xml:space="preserve">Mi. </w:t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ab/>
        <w:t>22.04.2026</w:t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Pr="00105BC3">
        <w:rPr>
          <w:rFonts w:ascii="Noto Sans" w:hAnsi="Noto Sans" w:cs="Noto Sans"/>
          <w:color w:val="auto"/>
          <w:kern w:val="0"/>
          <w:sz w:val="22"/>
          <w:szCs w:val="22"/>
        </w:rPr>
        <w:tab/>
        <w:t>Festhalle</w:t>
      </w:r>
    </w:p>
    <w:p w14:paraId="123962D8" w14:textId="77777777" w:rsidR="00105BC3" w:rsidRPr="00105BC3" w:rsidRDefault="00105BC3" w:rsidP="00105BC3">
      <w:pPr>
        <w:rPr>
          <w:rStyle w:val="Hyperlink0"/>
          <w:rFonts w:ascii="Noto Sans" w:hAnsi="Noto Sans" w:cs="Noto Sans"/>
          <w:sz w:val="22"/>
          <w:szCs w:val="22"/>
        </w:rPr>
      </w:pPr>
    </w:p>
    <w:p w14:paraId="3E91C1F9" w14:textId="77777777" w:rsidR="00105BC3" w:rsidRPr="00105BC3" w:rsidRDefault="00105BC3" w:rsidP="00105BC3">
      <w:pPr>
        <w:rPr>
          <w:rStyle w:val="Hyperlink0"/>
          <w:rFonts w:ascii="Noto Sans" w:hAnsi="Noto Sans" w:cs="Noto Sans"/>
          <w:sz w:val="22"/>
          <w:szCs w:val="22"/>
        </w:rPr>
      </w:pPr>
    </w:p>
    <w:p w14:paraId="78CB4E90" w14:textId="77777777" w:rsidR="00105BC3" w:rsidRPr="00105BC3" w:rsidRDefault="00105BC3" w:rsidP="00105BC3">
      <w:pPr>
        <w:pStyle w:val="berschrift4"/>
        <w:tabs>
          <w:tab w:val="left" w:pos="360"/>
        </w:tabs>
        <w:rPr>
          <w:rFonts w:ascii="Noto Sans" w:hAnsi="Noto Sans" w:cs="Noto Sans"/>
          <w:sz w:val="20"/>
          <w:szCs w:val="20"/>
          <w:lang w:val="nb-NO"/>
        </w:rPr>
      </w:pPr>
      <w:r w:rsidRPr="00105BC3">
        <w:rPr>
          <w:rFonts w:ascii="Noto Sans" w:hAnsi="Noto Sans" w:cs="Noto Sans"/>
          <w:sz w:val="20"/>
          <w:szCs w:val="20"/>
          <w:lang w:val="nb-NO"/>
        </w:rPr>
        <w:t xml:space="preserve">Telekom Prio Tickets: </w:t>
      </w:r>
    </w:p>
    <w:p w14:paraId="2A91D3BD" w14:textId="77777777" w:rsidR="00105BC3" w:rsidRPr="00105BC3" w:rsidRDefault="00105BC3" w:rsidP="00105BC3">
      <w:pPr>
        <w:pStyle w:val="berschrift4"/>
        <w:tabs>
          <w:tab w:val="left" w:pos="360"/>
        </w:tabs>
        <w:rPr>
          <w:rFonts w:ascii="Noto Sans" w:hAnsi="Noto Sans" w:cs="Noto Sans"/>
          <w:color w:val="auto"/>
          <w:sz w:val="20"/>
          <w:szCs w:val="20"/>
          <w:lang w:val="nb-NO"/>
        </w:rPr>
      </w:pPr>
      <w:r w:rsidRPr="00105BC3">
        <w:rPr>
          <w:rFonts w:ascii="Noto Sans" w:hAnsi="Noto Sans" w:cs="Noto Sans"/>
          <w:sz w:val="20"/>
          <w:szCs w:val="20"/>
          <w:lang w:val="nb-NO"/>
        </w:rPr>
        <w:t xml:space="preserve">Mi., </w:t>
      </w:r>
      <w:r w:rsidRPr="00105BC3">
        <w:rPr>
          <w:rFonts w:ascii="Noto Sans" w:hAnsi="Noto Sans" w:cs="Noto Sans"/>
          <w:color w:val="auto"/>
          <w:sz w:val="20"/>
          <w:szCs w:val="20"/>
          <w:lang w:val="nb-NO"/>
        </w:rPr>
        <w:t>08.10.2025, 10:00 Uhr (Online-Presale, 48 Stunden)</w:t>
      </w:r>
    </w:p>
    <w:p w14:paraId="3774C304" w14:textId="77777777" w:rsidR="00105BC3" w:rsidRPr="00105BC3" w:rsidRDefault="00105BC3" w:rsidP="00105BC3">
      <w:pPr>
        <w:jc w:val="center"/>
        <w:rPr>
          <w:rFonts w:ascii="Noto Sans" w:eastAsia="Tahoma" w:hAnsi="Noto Sans" w:cs="Noto Sans"/>
          <w:b/>
          <w:bCs/>
          <w:color w:val="0000FF"/>
          <w:sz w:val="20"/>
          <w:szCs w:val="20"/>
          <w:lang w:val="nb-NO"/>
        </w:rPr>
      </w:pPr>
      <w:hyperlink r:id="rId13" w:history="1">
        <w:r w:rsidRPr="00105BC3">
          <w:rPr>
            <w:rStyle w:val="Hyperlink0"/>
            <w:rFonts w:ascii="Noto Sans" w:hAnsi="Noto Sans" w:cs="Noto Sans"/>
            <w:color w:val="auto"/>
            <w:lang w:val="nb-NO"/>
          </w:rPr>
          <w:t>www.magentamusik.de/prio-tickets</w:t>
        </w:r>
      </w:hyperlink>
    </w:p>
    <w:p w14:paraId="156A43A0" w14:textId="77777777" w:rsidR="00105BC3" w:rsidRPr="00105BC3" w:rsidRDefault="00105BC3" w:rsidP="00105BC3">
      <w:pPr>
        <w:rPr>
          <w:rFonts w:ascii="Noto Sans" w:hAnsi="Noto Sans" w:cs="Noto Sans"/>
          <w:sz w:val="20"/>
          <w:szCs w:val="20"/>
          <w:lang w:val="nb-NO"/>
        </w:rPr>
      </w:pPr>
    </w:p>
    <w:p w14:paraId="28B11C6E" w14:textId="77777777" w:rsidR="00105BC3" w:rsidRPr="00105BC3" w:rsidRDefault="00105BC3" w:rsidP="00105BC3">
      <w:pPr>
        <w:pStyle w:val="berschrift4"/>
        <w:tabs>
          <w:tab w:val="left" w:pos="360"/>
        </w:tabs>
        <w:rPr>
          <w:rFonts w:ascii="Noto Sans" w:hAnsi="Noto Sans" w:cs="Noto Sans"/>
          <w:color w:val="FF0000"/>
          <w:sz w:val="20"/>
          <w:szCs w:val="20"/>
          <w:lang w:val="en-US"/>
        </w:rPr>
      </w:pPr>
      <w:r w:rsidRPr="00105BC3">
        <w:rPr>
          <w:rFonts w:ascii="Noto Sans" w:eastAsia="Times New Roman" w:hAnsi="Noto Sans" w:cs="Noto Sans"/>
          <w:sz w:val="20"/>
          <w:szCs w:val="20"/>
          <w:lang w:val="en-US"/>
        </w:rPr>
        <w:t>Ticketmaster Presale</w:t>
      </w:r>
      <w:r w:rsidRPr="00105BC3">
        <w:rPr>
          <w:rFonts w:ascii="Noto Sans" w:hAnsi="Noto Sans" w:cs="Noto Sans"/>
          <w:sz w:val="20"/>
          <w:szCs w:val="20"/>
          <w:lang w:val="en-US"/>
        </w:rPr>
        <w:t xml:space="preserve">:  </w:t>
      </w:r>
    </w:p>
    <w:p w14:paraId="2D9C707E" w14:textId="77777777" w:rsidR="00105BC3" w:rsidRPr="00105BC3" w:rsidRDefault="00105BC3" w:rsidP="00105BC3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</w:rPr>
      </w:pPr>
      <w:r w:rsidRPr="00105BC3">
        <w:rPr>
          <w:rFonts w:ascii="Noto Sans" w:eastAsia="Times New Roman" w:hAnsi="Noto Sans" w:cs="Noto Sans"/>
          <w:sz w:val="20"/>
          <w:szCs w:val="20"/>
        </w:rPr>
        <w:t>Do., 09.10.2025, 10:00 Uhr (Online-</w:t>
      </w:r>
      <w:proofErr w:type="spellStart"/>
      <w:r w:rsidRPr="00105BC3">
        <w:rPr>
          <w:rFonts w:ascii="Noto Sans" w:eastAsia="Times New Roman" w:hAnsi="Noto Sans" w:cs="Noto Sans"/>
          <w:sz w:val="20"/>
          <w:szCs w:val="20"/>
        </w:rPr>
        <w:t>Presale</w:t>
      </w:r>
      <w:proofErr w:type="spellEnd"/>
      <w:r w:rsidRPr="00105BC3">
        <w:rPr>
          <w:rFonts w:ascii="Noto Sans" w:eastAsia="Times New Roman" w:hAnsi="Noto Sans" w:cs="Noto Sans"/>
          <w:sz w:val="20"/>
          <w:szCs w:val="20"/>
        </w:rPr>
        <w:t>, 24 Stunden)</w:t>
      </w:r>
    </w:p>
    <w:p w14:paraId="65946504" w14:textId="55976A7E" w:rsidR="00105BC3" w:rsidRPr="00105BC3" w:rsidRDefault="00105BC3" w:rsidP="00105BC3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105BC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www.ticketmaster.de/feature/presale</w:t>
        </w:r>
      </w:hyperlink>
      <w:r w:rsidRPr="00105BC3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8F44317" w14:textId="77777777" w:rsidR="00105BC3" w:rsidRPr="00105BC3" w:rsidRDefault="00105BC3" w:rsidP="00105BC3">
      <w:pPr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1DBE8DC4" w14:textId="77777777" w:rsidR="00105BC3" w:rsidRPr="00105BC3" w:rsidRDefault="00105BC3" w:rsidP="00105BC3">
      <w:pPr>
        <w:rPr>
          <w:rFonts w:ascii="Noto Sans" w:hAnsi="Noto Sans" w:cs="Noto Sans"/>
          <w:sz w:val="20"/>
          <w:szCs w:val="20"/>
        </w:rPr>
      </w:pPr>
    </w:p>
    <w:p w14:paraId="32516BD3" w14:textId="77777777" w:rsidR="00105BC3" w:rsidRPr="00105BC3" w:rsidRDefault="00105BC3" w:rsidP="00105BC3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r w:rsidRPr="00105BC3">
        <w:rPr>
          <w:rFonts w:ascii="Noto Sans" w:hAnsi="Noto Sans" w:cs="Noto Sans"/>
          <w:sz w:val="20"/>
          <w:szCs w:val="20"/>
        </w:rPr>
        <w:t>Allgemeiner Vorverkaufsstart:</w:t>
      </w:r>
    </w:p>
    <w:p w14:paraId="78A24C66" w14:textId="77777777" w:rsidR="00105BC3" w:rsidRPr="00105BC3" w:rsidRDefault="00105BC3" w:rsidP="00105BC3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r w:rsidRPr="00105BC3">
        <w:rPr>
          <w:rFonts w:ascii="Noto Sans" w:hAnsi="Noto Sans" w:cs="Noto Sans"/>
          <w:sz w:val="20"/>
          <w:szCs w:val="20"/>
        </w:rPr>
        <w:t>Fr., 10.10.2025, 10:00 Uhr</w:t>
      </w:r>
    </w:p>
    <w:p w14:paraId="0559E197" w14:textId="77777777" w:rsidR="00105BC3" w:rsidRPr="00105BC3" w:rsidRDefault="00105BC3" w:rsidP="00105BC3">
      <w:pPr>
        <w:spacing w:line="200" w:lineRule="atLeast"/>
        <w:jc w:val="center"/>
        <w:rPr>
          <w:rFonts w:ascii="Noto Sans" w:hAnsi="Noto Sans" w:cs="Noto Sans"/>
        </w:rPr>
      </w:pPr>
      <w:hyperlink r:id="rId15" w:history="1">
        <w:r w:rsidRPr="00105BC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www.livenation.de/pentatonix-tickets-adp451996</w:t>
        </w:r>
      </w:hyperlink>
    </w:p>
    <w:p w14:paraId="64300D22" w14:textId="77777777" w:rsidR="00105BC3" w:rsidRPr="00105BC3" w:rsidRDefault="00105BC3" w:rsidP="00105BC3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</w:p>
    <w:p w14:paraId="2274C2CC" w14:textId="77777777" w:rsidR="00105BC3" w:rsidRPr="00105BC3" w:rsidRDefault="00105BC3" w:rsidP="00105BC3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105BC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</w:p>
    <w:p w14:paraId="7461BFBB" w14:textId="6F14926B" w:rsidR="00105BC3" w:rsidRPr="007D594A" w:rsidRDefault="007D594A" w:rsidP="00105BC3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7D594A">
        <w:rPr>
          <w:rStyle w:val="Hyperlink"/>
          <w:rFonts w:ascii="Noto Sans" w:hAnsi="Noto Sans" w:cs="Noto Sans"/>
          <w:b/>
          <w:bCs/>
          <w:sz w:val="20"/>
          <w:szCs w:val="20"/>
        </w:rPr>
        <w:t>www.eventim.de</w:t>
      </w:r>
    </w:p>
    <w:p w14:paraId="65056EE7" w14:textId="77777777" w:rsidR="00105BC3" w:rsidRPr="007D594A" w:rsidRDefault="00105BC3" w:rsidP="00105BC3">
      <w:pPr>
        <w:spacing w:line="200" w:lineRule="atLeast"/>
        <w:jc w:val="center"/>
        <w:rPr>
          <w:rFonts w:ascii="Noto Sans" w:hAnsi="Noto Sans" w:cs="Noto Sans"/>
          <w:sz w:val="16"/>
          <w:szCs w:val="16"/>
          <w:lang w:val="en-US"/>
        </w:rPr>
      </w:pPr>
    </w:p>
    <w:p w14:paraId="1C7C8B6E" w14:textId="77777777" w:rsidR="00105BC3" w:rsidRPr="00105BC3" w:rsidRDefault="00105BC3" w:rsidP="00105BC3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70FDC9EF" w14:textId="77777777" w:rsidR="00105BC3" w:rsidRPr="00105BC3" w:rsidRDefault="00105BC3" w:rsidP="00105BC3">
      <w:pPr>
        <w:spacing w:line="200" w:lineRule="atLeast"/>
        <w:jc w:val="center"/>
        <w:rPr>
          <w:rFonts w:ascii="Noto Sans" w:eastAsia="Times New Roman" w:hAnsi="Noto Sans" w:cs="Noto Sans"/>
          <w:b/>
          <w:bCs/>
          <w:sz w:val="20"/>
          <w:szCs w:val="20"/>
          <w:lang w:val="en-US"/>
        </w:rPr>
      </w:pPr>
      <w:hyperlink r:id="rId17" w:history="1">
        <w:r w:rsidRPr="00105BC3">
          <w:rPr>
            <w:rStyle w:val="Hyperlink"/>
            <w:rFonts w:ascii="Noto Sans" w:eastAsia="Times New Roman" w:hAnsi="Noto Sans" w:cs="Noto Sans"/>
            <w:b/>
            <w:bCs/>
            <w:sz w:val="20"/>
            <w:szCs w:val="20"/>
            <w:lang w:val="en-US"/>
          </w:rPr>
          <w:t>www.livenation.de</w:t>
        </w:r>
      </w:hyperlink>
      <w:r w:rsidRPr="00105BC3">
        <w:rPr>
          <w:rStyle w:val="Hyperlink"/>
          <w:rFonts w:ascii="Noto Sans" w:eastAsia="Times New Roman" w:hAnsi="Noto Sans" w:cs="Noto Sans"/>
          <w:b/>
          <w:bCs/>
          <w:sz w:val="20"/>
          <w:szCs w:val="20"/>
          <w:lang w:val="en-US"/>
        </w:rPr>
        <w:t xml:space="preserve"> </w:t>
      </w:r>
      <w:r w:rsidRPr="00105BC3">
        <w:rPr>
          <w:rFonts w:ascii="Noto Sans" w:eastAsia="Times New Roman" w:hAnsi="Noto Sans" w:cs="Noto Sans"/>
          <w:sz w:val="20"/>
          <w:szCs w:val="20"/>
          <w:u w:val="single"/>
          <w:lang w:val="en-US"/>
        </w:rPr>
        <w:br/>
      </w:r>
      <w:r w:rsidRPr="00105BC3">
        <w:rPr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105BC3">
        <w:rPr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105BC3">
        <w:rPr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105BC3">
        <w:rPr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5338C0E5" w14:textId="77777777" w:rsidR="00105BC3" w:rsidRPr="00105BC3" w:rsidRDefault="00105BC3" w:rsidP="00105BC3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105BC3">
        <w:rPr>
          <w:rFonts w:ascii="Noto Sans" w:hAnsi="Noto Sans" w:cs="Noto Sans"/>
          <w:sz w:val="20"/>
          <w:szCs w:val="20"/>
        </w:rPr>
        <w:t>instagram.com/</w:t>
      </w:r>
      <w:proofErr w:type="spellStart"/>
      <w:r w:rsidRPr="00105BC3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105BC3">
        <w:rPr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05BC3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434D00C2" w14:textId="77777777" w:rsidR="00105BC3" w:rsidRPr="00105BC3" w:rsidRDefault="00105BC3" w:rsidP="00105BC3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bookmarkStart w:id="0" w:name="_Hlk5019049"/>
    <w:p w14:paraId="7C22FE12" w14:textId="77777777" w:rsidR="00105BC3" w:rsidRPr="00105BC3" w:rsidRDefault="00105BC3" w:rsidP="00105BC3">
      <w:pPr>
        <w:spacing w:line="200" w:lineRule="atLeast"/>
        <w:jc w:val="center"/>
        <w:rPr>
          <w:rFonts w:ascii="Noto Sans" w:hAnsi="Noto Sans" w:cs="Noto Sans"/>
          <w:b/>
          <w:sz w:val="20"/>
          <w:szCs w:val="20"/>
          <w:u w:val="single"/>
        </w:rPr>
      </w:pPr>
      <w:r w:rsidRPr="00105BC3">
        <w:rPr>
          <w:rFonts w:ascii="Noto Sans" w:hAnsi="Noto Sans" w:cs="Noto Sans"/>
          <w:sz w:val="20"/>
          <w:szCs w:val="20"/>
        </w:rPr>
        <w:fldChar w:fldCharType="begin"/>
      </w:r>
      <w:r w:rsidRPr="00105BC3">
        <w:rPr>
          <w:rFonts w:ascii="Noto Sans" w:hAnsi="Noto Sans" w:cs="Noto Sans"/>
          <w:sz w:val="20"/>
          <w:szCs w:val="20"/>
        </w:rPr>
        <w:instrText xml:space="preserve"> HYPERLINK "http://www.livenation-promotion.de" </w:instrText>
      </w:r>
      <w:r w:rsidRPr="00105BC3">
        <w:rPr>
          <w:rFonts w:ascii="Noto Sans" w:hAnsi="Noto Sans" w:cs="Noto Sans"/>
          <w:sz w:val="20"/>
          <w:szCs w:val="20"/>
        </w:rPr>
      </w:r>
      <w:r w:rsidRPr="00105BC3">
        <w:rPr>
          <w:rFonts w:ascii="Noto Sans" w:hAnsi="Noto Sans" w:cs="Noto Sans"/>
          <w:sz w:val="20"/>
          <w:szCs w:val="20"/>
        </w:rPr>
        <w:fldChar w:fldCharType="separate"/>
      </w:r>
      <w:r w:rsidRPr="00105BC3">
        <w:rPr>
          <w:rStyle w:val="Hyperlink"/>
          <w:rFonts w:ascii="Noto Sans" w:hAnsi="Noto Sans" w:cs="Noto Sans"/>
          <w:b/>
          <w:sz w:val="20"/>
          <w:szCs w:val="20"/>
        </w:rPr>
        <w:t>www.livenation-promotion.de</w:t>
      </w:r>
      <w:r w:rsidRPr="00105BC3">
        <w:rPr>
          <w:rFonts w:ascii="Noto Sans" w:hAnsi="Noto Sans" w:cs="Noto Sans"/>
          <w:sz w:val="20"/>
          <w:szCs w:val="20"/>
        </w:rPr>
        <w:fldChar w:fldCharType="end"/>
      </w:r>
    </w:p>
    <w:p w14:paraId="6579F272" w14:textId="77777777" w:rsidR="00105BC3" w:rsidRPr="003E0AFC" w:rsidRDefault="00105BC3" w:rsidP="00105BC3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sz w:val="20"/>
          <w:szCs w:val="20"/>
          <w:highlight w:val="yellow"/>
        </w:rPr>
      </w:pPr>
      <w:r w:rsidRPr="003E0AFC">
        <w:rPr>
          <w:rFonts w:ascii="Noto Sans" w:hAnsi="Noto Sans" w:cs="Noto Sans"/>
          <w:sz w:val="20"/>
          <w:szCs w:val="20"/>
        </w:rPr>
        <w:t>Pressematerial | Akkreditierung</w:t>
      </w:r>
      <w:bookmarkEnd w:id="0"/>
    </w:p>
    <w:p w14:paraId="1256EDA3" w14:textId="77777777" w:rsidR="00105BC3" w:rsidRPr="003E0AFC" w:rsidRDefault="00105BC3" w:rsidP="00105BC3">
      <w:pPr>
        <w:spacing w:line="200" w:lineRule="atLeast"/>
        <w:rPr>
          <w:rFonts w:ascii="Noto Sans" w:hAnsi="Noto Sans" w:cs="Noto Sans"/>
          <w:sz w:val="20"/>
          <w:szCs w:val="20"/>
        </w:rPr>
      </w:pPr>
    </w:p>
    <w:p w14:paraId="3F71B79F" w14:textId="77777777" w:rsidR="00216137" w:rsidRPr="003E0AFC" w:rsidRDefault="00216137" w:rsidP="00105BC3">
      <w:pPr>
        <w:spacing w:line="200" w:lineRule="atLeast"/>
        <w:rPr>
          <w:rFonts w:ascii="Noto Sans" w:hAnsi="Noto Sans" w:cs="Noto Sans"/>
          <w:sz w:val="20"/>
          <w:szCs w:val="20"/>
        </w:rPr>
      </w:pPr>
    </w:p>
    <w:p w14:paraId="2BE7411C" w14:textId="77777777" w:rsidR="00105BC3" w:rsidRPr="003E0AFC" w:rsidRDefault="00105BC3" w:rsidP="00105BC3">
      <w:pPr>
        <w:widowControl w:val="0"/>
        <w:rPr>
          <w:rFonts w:ascii="Noto Sans" w:hAnsi="Noto Sans" w:cs="Noto Sans"/>
          <w:sz w:val="22"/>
          <w:szCs w:val="22"/>
        </w:rPr>
      </w:pPr>
    </w:p>
    <w:p w14:paraId="61B9A02B" w14:textId="77777777" w:rsidR="00105BC3" w:rsidRPr="003E0AFC" w:rsidRDefault="00105BC3" w:rsidP="00105BC3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18" w:history="1">
        <w:r w:rsidRPr="003E0AFC">
          <w:rPr>
            <w:rStyle w:val="Hyperlink"/>
            <w:rFonts w:ascii="Noto Sans" w:hAnsi="Noto Sans" w:cs="Noto Sans"/>
            <w:sz w:val="20"/>
            <w:szCs w:val="20"/>
          </w:rPr>
          <w:t>www.home.ptxofficial.com</w:t>
        </w:r>
      </w:hyperlink>
    </w:p>
    <w:p w14:paraId="29427906" w14:textId="77777777" w:rsidR="00105BC3" w:rsidRPr="003E0AFC" w:rsidRDefault="00105BC3" w:rsidP="00105BC3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19" w:history="1">
        <w:r w:rsidRPr="003E0AFC">
          <w:rPr>
            <w:rStyle w:val="Hyperlink"/>
            <w:rFonts w:ascii="Noto Sans" w:hAnsi="Noto Sans" w:cs="Noto Sans"/>
            <w:sz w:val="20"/>
            <w:szCs w:val="20"/>
          </w:rPr>
          <w:t>www.instagram.com/ptxofficial</w:t>
        </w:r>
      </w:hyperlink>
    </w:p>
    <w:p w14:paraId="7629A821" w14:textId="77777777" w:rsidR="00105BC3" w:rsidRPr="003E0AFC" w:rsidRDefault="00105BC3" w:rsidP="00105BC3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0" w:history="1">
        <w:r w:rsidRPr="003E0AFC">
          <w:rPr>
            <w:rStyle w:val="Hyperlink"/>
            <w:rFonts w:ascii="Noto Sans" w:hAnsi="Noto Sans" w:cs="Noto Sans"/>
            <w:sz w:val="20"/>
            <w:szCs w:val="20"/>
          </w:rPr>
          <w:t>www.facebook.com/Pentatonix</w:t>
        </w:r>
      </w:hyperlink>
    </w:p>
    <w:p w14:paraId="3723E8BC" w14:textId="77777777" w:rsidR="00105BC3" w:rsidRPr="003E0AFC" w:rsidRDefault="00105BC3" w:rsidP="00105BC3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1" w:history="1">
        <w:r w:rsidRPr="003E0AFC">
          <w:rPr>
            <w:rStyle w:val="Hyperlink"/>
            <w:rFonts w:ascii="Noto Sans" w:hAnsi="Noto Sans" w:cs="Noto Sans"/>
            <w:sz w:val="20"/>
            <w:szCs w:val="20"/>
          </w:rPr>
          <w:t>www.x.com/ptxofficial</w:t>
        </w:r>
      </w:hyperlink>
    </w:p>
    <w:p w14:paraId="77A439C1" w14:textId="77777777" w:rsidR="00105BC3" w:rsidRPr="003E0AFC" w:rsidRDefault="00105BC3" w:rsidP="00105BC3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2" w:history="1">
        <w:r w:rsidRPr="003E0AFC">
          <w:rPr>
            <w:rStyle w:val="Hyperlink"/>
            <w:rFonts w:ascii="Noto Sans" w:hAnsi="Noto Sans" w:cs="Noto Sans"/>
            <w:sz w:val="20"/>
            <w:szCs w:val="20"/>
          </w:rPr>
          <w:t>www.youtube.com/@PTXofficial</w:t>
        </w:r>
      </w:hyperlink>
    </w:p>
    <w:p w14:paraId="72488990" w14:textId="77777777" w:rsidR="00105BC3" w:rsidRPr="003E0AFC" w:rsidRDefault="00105BC3" w:rsidP="00105BC3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3" w:history="1">
        <w:r w:rsidRPr="003E0AFC">
          <w:rPr>
            <w:rStyle w:val="Hyperlink"/>
            <w:rFonts w:ascii="Noto Sans" w:hAnsi="Noto Sans" w:cs="Noto Sans"/>
            <w:sz w:val="20"/>
            <w:szCs w:val="20"/>
          </w:rPr>
          <w:t>www.soundcloud.com/ptxofficial</w:t>
        </w:r>
      </w:hyperlink>
    </w:p>
    <w:p w14:paraId="63D23B3E" w14:textId="77777777" w:rsidR="00105BC3" w:rsidRPr="003E0AFC" w:rsidRDefault="00105BC3" w:rsidP="00105BC3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4" w:history="1">
        <w:r w:rsidRPr="003E0AFC">
          <w:rPr>
            <w:rStyle w:val="Hyperlink"/>
            <w:rFonts w:ascii="Noto Sans" w:hAnsi="Noto Sans" w:cs="Noto Sans"/>
            <w:sz w:val="20"/>
            <w:szCs w:val="20"/>
          </w:rPr>
          <w:t>www.open.spotify.com/artist/26AHtbjWKiwYzsoGoUZq53</w:t>
        </w:r>
      </w:hyperlink>
    </w:p>
    <w:p w14:paraId="1337A2F3" w14:textId="77777777" w:rsidR="00105BC3" w:rsidRPr="00105BC3" w:rsidRDefault="00105BC3" w:rsidP="00105BC3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105BC3">
        <w:rPr>
          <w:rFonts w:ascii="Noto Sans" w:hAnsi="Noto Sans" w:cs="Noto Sans"/>
          <w:sz w:val="20"/>
          <w:szCs w:val="20"/>
          <w:u w:val="single"/>
        </w:rPr>
        <w:t>www.tiktok.com/@ptxofficial</w:t>
      </w:r>
    </w:p>
    <w:p w14:paraId="270C3014" w14:textId="77777777" w:rsidR="00105BC3" w:rsidRDefault="00105BC3" w:rsidP="00105BC3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73811184" w14:textId="77777777" w:rsidR="00105BC3" w:rsidRPr="00105BC3" w:rsidRDefault="00105BC3" w:rsidP="00105BC3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2FC6714C" w14:textId="5E24B370" w:rsidR="00322B4F" w:rsidRPr="00105BC3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105BC3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13D55" w14:textId="77777777" w:rsidR="00755418" w:rsidRDefault="00755418">
      <w:r>
        <w:separator/>
      </w:r>
    </w:p>
  </w:endnote>
  <w:endnote w:type="continuationSeparator" w:id="0">
    <w:p w14:paraId="54BF25D5" w14:textId="77777777" w:rsidR="00755418" w:rsidRDefault="00755418">
      <w:r>
        <w:continuationSeparator/>
      </w:r>
    </w:p>
  </w:endnote>
  <w:endnote w:type="continuationNotice" w:id="1">
    <w:p w14:paraId="6662CCD4" w14:textId="77777777" w:rsidR="00755418" w:rsidRDefault="007554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D0784" w14:textId="77777777" w:rsidR="00755418" w:rsidRDefault="00755418">
      <w:r>
        <w:separator/>
      </w:r>
    </w:p>
  </w:footnote>
  <w:footnote w:type="continuationSeparator" w:id="0">
    <w:p w14:paraId="1AC53768" w14:textId="77777777" w:rsidR="00755418" w:rsidRDefault="00755418">
      <w:r>
        <w:continuationSeparator/>
      </w:r>
    </w:p>
  </w:footnote>
  <w:footnote w:type="continuationNotice" w:id="1">
    <w:p w14:paraId="52E218E4" w14:textId="77777777" w:rsidR="00755418" w:rsidRDefault="007554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1C931C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A7AF6F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7A1"/>
    <w:rsid w:val="000035DE"/>
    <w:rsid w:val="00003C29"/>
    <w:rsid w:val="0001293C"/>
    <w:rsid w:val="000129F1"/>
    <w:rsid w:val="000257D8"/>
    <w:rsid w:val="00030F54"/>
    <w:rsid w:val="00030FC8"/>
    <w:rsid w:val="00031AD5"/>
    <w:rsid w:val="00042F9E"/>
    <w:rsid w:val="000475C4"/>
    <w:rsid w:val="000478EF"/>
    <w:rsid w:val="00052145"/>
    <w:rsid w:val="000523D4"/>
    <w:rsid w:val="00052E4A"/>
    <w:rsid w:val="00054BE9"/>
    <w:rsid w:val="000563DB"/>
    <w:rsid w:val="00056E10"/>
    <w:rsid w:val="000800F9"/>
    <w:rsid w:val="00080D9D"/>
    <w:rsid w:val="0008212C"/>
    <w:rsid w:val="00083E48"/>
    <w:rsid w:val="00084C3D"/>
    <w:rsid w:val="00086C3A"/>
    <w:rsid w:val="00093589"/>
    <w:rsid w:val="00093C50"/>
    <w:rsid w:val="000955E1"/>
    <w:rsid w:val="000A4AB4"/>
    <w:rsid w:val="000A554A"/>
    <w:rsid w:val="000A7751"/>
    <w:rsid w:val="000B3CAA"/>
    <w:rsid w:val="000B4436"/>
    <w:rsid w:val="000B5F69"/>
    <w:rsid w:val="000C3310"/>
    <w:rsid w:val="000C37E0"/>
    <w:rsid w:val="000C5A6B"/>
    <w:rsid w:val="000C7AF8"/>
    <w:rsid w:val="000D1806"/>
    <w:rsid w:val="000D1A26"/>
    <w:rsid w:val="000D2C8C"/>
    <w:rsid w:val="000D45FB"/>
    <w:rsid w:val="000D4F9E"/>
    <w:rsid w:val="000D6366"/>
    <w:rsid w:val="000E09FE"/>
    <w:rsid w:val="000E121F"/>
    <w:rsid w:val="000F0C14"/>
    <w:rsid w:val="000F15CF"/>
    <w:rsid w:val="000F6735"/>
    <w:rsid w:val="000F74D1"/>
    <w:rsid w:val="000F7EAF"/>
    <w:rsid w:val="00105210"/>
    <w:rsid w:val="00105BC3"/>
    <w:rsid w:val="0011558B"/>
    <w:rsid w:val="00116046"/>
    <w:rsid w:val="00117D84"/>
    <w:rsid w:val="0012699C"/>
    <w:rsid w:val="00137938"/>
    <w:rsid w:val="0014171C"/>
    <w:rsid w:val="0014595C"/>
    <w:rsid w:val="00145FF0"/>
    <w:rsid w:val="001474BC"/>
    <w:rsid w:val="00157202"/>
    <w:rsid w:val="00160833"/>
    <w:rsid w:val="00165A14"/>
    <w:rsid w:val="00171D85"/>
    <w:rsid w:val="0018181A"/>
    <w:rsid w:val="00182BA0"/>
    <w:rsid w:val="00183A3D"/>
    <w:rsid w:val="00186D3A"/>
    <w:rsid w:val="001877DA"/>
    <w:rsid w:val="00190507"/>
    <w:rsid w:val="00190995"/>
    <w:rsid w:val="00193C7B"/>
    <w:rsid w:val="00194CEA"/>
    <w:rsid w:val="00195875"/>
    <w:rsid w:val="0019660B"/>
    <w:rsid w:val="001A0F6E"/>
    <w:rsid w:val="001A141C"/>
    <w:rsid w:val="001A40B3"/>
    <w:rsid w:val="001A6CAF"/>
    <w:rsid w:val="001B2EFE"/>
    <w:rsid w:val="001B3295"/>
    <w:rsid w:val="001C186E"/>
    <w:rsid w:val="001C2166"/>
    <w:rsid w:val="001C326F"/>
    <w:rsid w:val="001C7FFE"/>
    <w:rsid w:val="001D4DCE"/>
    <w:rsid w:val="001D5824"/>
    <w:rsid w:val="001D7BEC"/>
    <w:rsid w:val="001E2792"/>
    <w:rsid w:val="001E66A3"/>
    <w:rsid w:val="001F6941"/>
    <w:rsid w:val="00203460"/>
    <w:rsid w:val="00203AE9"/>
    <w:rsid w:val="00210AA6"/>
    <w:rsid w:val="00216137"/>
    <w:rsid w:val="00232D29"/>
    <w:rsid w:val="0023775F"/>
    <w:rsid w:val="00242C29"/>
    <w:rsid w:val="00242C6D"/>
    <w:rsid w:val="00244163"/>
    <w:rsid w:val="002443A9"/>
    <w:rsid w:val="00246948"/>
    <w:rsid w:val="002641BC"/>
    <w:rsid w:val="00264C4C"/>
    <w:rsid w:val="00270D43"/>
    <w:rsid w:val="00272037"/>
    <w:rsid w:val="00275152"/>
    <w:rsid w:val="002856F0"/>
    <w:rsid w:val="00290F7F"/>
    <w:rsid w:val="00291DC0"/>
    <w:rsid w:val="00293BC0"/>
    <w:rsid w:val="002947DF"/>
    <w:rsid w:val="002A554B"/>
    <w:rsid w:val="002A5B99"/>
    <w:rsid w:val="002A6585"/>
    <w:rsid w:val="002B0BCC"/>
    <w:rsid w:val="002C0D7B"/>
    <w:rsid w:val="002C35DF"/>
    <w:rsid w:val="002D267F"/>
    <w:rsid w:val="002E0EFC"/>
    <w:rsid w:val="002E1738"/>
    <w:rsid w:val="002E1C84"/>
    <w:rsid w:val="002E7968"/>
    <w:rsid w:val="002E7C79"/>
    <w:rsid w:val="002F1E9D"/>
    <w:rsid w:val="002F3A43"/>
    <w:rsid w:val="003008B8"/>
    <w:rsid w:val="00303F07"/>
    <w:rsid w:val="00310422"/>
    <w:rsid w:val="00311D8D"/>
    <w:rsid w:val="003120D5"/>
    <w:rsid w:val="0031381A"/>
    <w:rsid w:val="00313A46"/>
    <w:rsid w:val="00322B4F"/>
    <w:rsid w:val="00326F35"/>
    <w:rsid w:val="00332AA1"/>
    <w:rsid w:val="003336E3"/>
    <w:rsid w:val="00341ECB"/>
    <w:rsid w:val="0034294C"/>
    <w:rsid w:val="00350F8F"/>
    <w:rsid w:val="00353C87"/>
    <w:rsid w:val="003563D6"/>
    <w:rsid w:val="0036048B"/>
    <w:rsid w:val="0036230D"/>
    <w:rsid w:val="00367AFA"/>
    <w:rsid w:val="00371F50"/>
    <w:rsid w:val="00372394"/>
    <w:rsid w:val="00373132"/>
    <w:rsid w:val="00374D5B"/>
    <w:rsid w:val="00375612"/>
    <w:rsid w:val="003804D4"/>
    <w:rsid w:val="00383168"/>
    <w:rsid w:val="00387B72"/>
    <w:rsid w:val="00394D74"/>
    <w:rsid w:val="00395AF6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4638"/>
    <w:rsid w:val="003D79E8"/>
    <w:rsid w:val="003D7EEE"/>
    <w:rsid w:val="003E0AFC"/>
    <w:rsid w:val="003E26DE"/>
    <w:rsid w:val="003E5210"/>
    <w:rsid w:val="003E6EEF"/>
    <w:rsid w:val="003F1B16"/>
    <w:rsid w:val="003F27B6"/>
    <w:rsid w:val="003F4F56"/>
    <w:rsid w:val="0040635C"/>
    <w:rsid w:val="004167DA"/>
    <w:rsid w:val="00420A48"/>
    <w:rsid w:val="00423EB4"/>
    <w:rsid w:val="004316A9"/>
    <w:rsid w:val="004321DD"/>
    <w:rsid w:val="00442769"/>
    <w:rsid w:val="00443BB4"/>
    <w:rsid w:val="00445633"/>
    <w:rsid w:val="00451FE8"/>
    <w:rsid w:val="0045442D"/>
    <w:rsid w:val="00454E0F"/>
    <w:rsid w:val="00457F1C"/>
    <w:rsid w:val="00460ADA"/>
    <w:rsid w:val="00465810"/>
    <w:rsid w:val="00474748"/>
    <w:rsid w:val="004772FF"/>
    <w:rsid w:val="00484A40"/>
    <w:rsid w:val="00493EE1"/>
    <w:rsid w:val="004A31CC"/>
    <w:rsid w:val="004B3AB8"/>
    <w:rsid w:val="004B402A"/>
    <w:rsid w:val="004B559E"/>
    <w:rsid w:val="004C0BBA"/>
    <w:rsid w:val="004C51AE"/>
    <w:rsid w:val="004D1C43"/>
    <w:rsid w:val="004D3700"/>
    <w:rsid w:val="004D749B"/>
    <w:rsid w:val="004D78A0"/>
    <w:rsid w:val="004E35B4"/>
    <w:rsid w:val="004E3EA7"/>
    <w:rsid w:val="004E50C1"/>
    <w:rsid w:val="004E5B9D"/>
    <w:rsid w:val="004F3B16"/>
    <w:rsid w:val="004F692D"/>
    <w:rsid w:val="00504C71"/>
    <w:rsid w:val="0050624B"/>
    <w:rsid w:val="00507DB9"/>
    <w:rsid w:val="005103F4"/>
    <w:rsid w:val="00512C5C"/>
    <w:rsid w:val="005204F1"/>
    <w:rsid w:val="00527521"/>
    <w:rsid w:val="00543C2A"/>
    <w:rsid w:val="00545479"/>
    <w:rsid w:val="00547C56"/>
    <w:rsid w:val="0055059D"/>
    <w:rsid w:val="00551AE7"/>
    <w:rsid w:val="005541C7"/>
    <w:rsid w:val="00554327"/>
    <w:rsid w:val="00555148"/>
    <w:rsid w:val="005640C1"/>
    <w:rsid w:val="005726C7"/>
    <w:rsid w:val="005726F3"/>
    <w:rsid w:val="00573B60"/>
    <w:rsid w:val="00580925"/>
    <w:rsid w:val="00580B77"/>
    <w:rsid w:val="00586EBB"/>
    <w:rsid w:val="005873DE"/>
    <w:rsid w:val="0059020E"/>
    <w:rsid w:val="00590BAA"/>
    <w:rsid w:val="00591406"/>
    <w:rsid w:val="005A0716"/>
    <w:rsid w:val="005B13B0"/>
    <w:rsid w:val="005B3E06"/>
    <w:rsid w:val="005B43F6"/>
    <w:rsid w:val="005B6356"/>
    <w:rsid w:val="005C1323"/>
    <w:rsid w:val="005C789B"/>
    <w:rsid w:val="005D06BF"/>
    <w:rsid w:val="005D074E"/>
    <w:rsid w:val="005D516D"/>
    <w:rsid w:val="005D55B1"/>
    <w:rsid w:val="005E24FE"/>
    <w:rsid w:val="005E2509"/>
    <w:rsid w:val="005E3D82"/>
    <w:rsid w:val="005E6AD5"/>
    <w:rsid w:val="005F050C"/>
    <w:rsid w:val="005F2083"/>
    <w:rsid w:val="005F23FA"/>
    <w:rsid w:val="005F307B"/>
    <w:rsid w:val="00600985"/>
    <w:rsid w:val="00607580"/>
    <w:rsid w:val="00617C4E"/>
    <w:rsid w:val="006206C4"/>
    <w:rsid w:val="00643F8C"/>
    <w:rsid w:val="0065122F"/>
    <w:rsid w:val="0065255C"/>
    <w:rsid w:val="00654F96"/>
    <w:rsid w:val="00661D05"/>
    <w:rsid w:val="00662056"/>
    <w:rsid w:val="0066589D"/>
    <w:rsid w:val="00670664"/>
    <w:rsid w:val="00674BCA"/>
    <w:rsid w:val="00682A5C"/>
    <w:rsid w:val="006A4867"/>
    <w:rsid w:val="006A7707"/>
    <w:rsid w:val="006B55CC"/>
    <w:rsid w:val="006B5AD7"/>
    <w:rsid w:val="006C212E"/>
    <w:rsid w:val="006C5F8F"/>
    <w:rsid w:val="006C7167"/>
    <w:rsid w:val="006C76BC"/>
    <w:rsid w:val="006E3B6D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2F81"/>
    <w:rsid w:val="0072501A"/>
    <w:rsid w:val="00727AEB"/>
    <w:rsid w:val="007316F0"/>
    <w:rsid w:val="00736FC4"/>
    <w:rsid w:val="00742757"/>
    <w:rsid w:val="00745671"/>
    <w:rsid w:val="00750543"/>
    <w:rsid w:val="007509F9"/>
    <w:rsid w:val="007523BD"/>
    <w:rsid w:val="00753B6D"/>
    <w:rsid w:val="00755418"/>
    <w:rsid w:val="007609DB"/>
    <w:rsid w:val="00775E0A"/>
    <w:rsid w:val="00781BD0"/>
    <w:rsid w:val="00783140"/>
    <w:rsid w:val="0078327F"/>
    <w:rsid w:val="007832D7"/>
    <w:rsid w:val="0078415B"/>
    <w:rsid w:val="00790B66"/>
    <w:rsid w:val="0079402E"/>
    <w:rsid w:val="00794880"/>
    <w:rsid w:val="007A24EF"/>
    <w:rsid w:val="007B0D67"/>
    <w:rsid w:val="007B768D"/>
    <w:rsid w:val="007B7FA9"/>
    <w:rsid w:val="007D01B0"/>
    <w:rsid w:val="007D594A"/>
    <w:rsid w:val="007E263F"/>
    <w:rsid w:val="007E74CB"/>
    <w:rsid w:val="007E7B49"/>
    <w:rsid w:val="007F4B27"/>
    <w:rsid w:val="00801AF5"/>
    <w:rsid w:val="008028C9"/>
    <w:rsid w:val="0080435D"/>
    <w:rsid w:val="00805EA3"/>
    <w:rsid w:val="008105BA"/>
    <w:rsid w:val="008240BC"/>
    <w:rsid w:val="00826CCE"/>
    <w:rsid w:val="00830B22"/>
    <w:rsid w:val="00834153"/>
    <w:rsid w:val="00836C16"/>
    <w:rsid w:val="00840944"/>
    <w:rsid w:val="00844F6C"/>
    <w:rsid w:val="008453D0"/>
    <w:rsid w:val="00850AB7"/>
    <w:rsid w:val="00851299"/>
    <w:rsid w:val="00853B86"/>
    <w:rsid w:val="00862E33"/>
    <w:rsid w:val="0086457D"/>
    <w:rsid w:val="00864E3C"/>
    <w:rsid w:val="00870E1D"/>
    <w:rsid w:val="00871538"/>
    <w:rsid w:val="00872F9B"/>
    <w:rsid w:val="00874A10"/>
    <w:rsid w:val="00882791"/>
    <w:rsid w:val="00883009"/>
    <w:rsid w:val="00885177"/>
    <w:rsid w:val="00885BA3"/>
    <w:rsid w:val="00891932"/>
    <w:rsid w:val="008A3E8C"/>
    <w:rsid w:val="008A783A"/>
    <w:rsid w:val="008B383A"/>
    <w:rsid w:val="008B5812"/>
    <w:rsid w:val="008C1AF0"/>
    <w:rsid w:val="008C2A3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59F3"/>
    <w:rsid w:val="00927452"/>
    <w:rsid w:val="00934116"/>
    <w:rsid w:val="00940D53"/>
    <w:rsid w:val="0095074D"/>
    <w:rsid w:val="00956F42"/>
    <w:rsid w:val="009611DA"/>
    <w:rsid w:val="00966871"/>
    <w:rsid w:val="00970586"/>
    <w:rsid w:val="009756D6"/>
    <w:rsid w:val="00977E1D"/>
    <w:rsid w:val="00982EE4"/>
    <w:rsid w:val="00983879"/>
    <w:rsid w:val="00995FE5"/>
    <w:rsid w:val="00997313"/>
    <w:rsid w:val="009A00E2"/>
    <w:rsid w:val="009A17EB"/>
    <w:rsid w:val="009A2A61"/>
    <w:rsid w:val="009A6A82"/>
    <w:rsid w:val="009A77CB"/>
    <w:rsid w:val="009C258C"/>
    <w:rsid w:val="009C502B"/>
    <w:rsid w:val="009C73CA"/>
    <w:rsid w:val="009D48BF"/>
    <w:rsid w:val="009D7023"/>
    <w:rsid w:val="009E28F9"/>
    <w:rsid w:val="009E570C"/>
    <w:rsid w:val="009E75EB"/>
    <w:rsid w:val="009F0CE5"/>
    <w:rsid w:val="009F2C3B"/>
    <w:rsid w:val="00A017D9"/>
    <w:rsid w:val="00A018DA"/>
    <w:rsid w:val="00A02A97"/>
    <w:rsid w:val="00A05077"/>
    <w:rsid w:val="00A132B5"/>
    <w:rsid w:val="00A30933"/>
    <w:rsid w:val="00A32A1E"/>
    <w:rsid w:val="00A32C73"/>
    <w:rsid w:val="00A339FE"/>
    <w:rsid w:val="00A33A75"/>
    <w:rsid w:val="00A40E7F"/>
    <w:rsid w:val="00A41F42"/>
    <w:rsid w:val="00A46804"/>
    <w:rsid w:val="00A63616"/>
    <w:rsid w:val="00A63ED0"/>
    <w:rsid w:val="00A65E98"/>
    <w:rsid w:val="00A72436"/>
    <w:rsid w:val="00A7328C"/>
    <w:rsid w:val="00A76C3D"/>
    <w:rsid w:val="00A90CD1"/>
    <w:rsid w:val="00A90E1F"/>
    <w:rsid w:val="00A94920"/>
    <w:rsid w:val="00A94D7B"/>
    <w:rsid w:val="00A954AF"/>
    <w:rsid w:val="00A9575C"/>
    <w:rsid w:val="00A96C83"/>
    <w:rsid w:val="00A97C50"/>
    <w:rsid w:val="00AA3057"/>
    <w:rsid w:val="00AA55C5"/>
    <w:rsid w:val="00AA5C7D"/>
    <w:rsid w:val="00AD34A9"/>
    <w:rsid w:val="00AD6E7B"/>
    <w:rsid w:val="00AD6FC6"/>
    <w:rsid w:val="00AF0226"/>
    <w:rsid w:val="00AF2FA2"/>
    <w:rsid w:val="00B00C20"/>
    <w:rsid w:val="00B1351C"/>
    <w:rsid w:val="00B14677"/>
    <w:rsid w:val="00B1656D"/>
    <w:rsid w:val="00B306FA"/>
    <w:rsid w:val="00B372B0"/>
    <w:rsid w:val="00B40BF8"/>
    <w:rsid w:val="00B53147"/>
    <w:rsid w:val="00B53AD8"/>
    <w:rsid w:val="00B54955"/>
    <w:rsid w:val="00B551C8"/>
    <w:rsid w:val="00B6556D"/>
    <w:rsid w:val="00B7368B"/>
    <w:rsid w:val="00B8059B"/>
    <w:rsid w:val="00B91164"/>
    <w:rsid w:val="00B91992"/>
    <w:rsid w:val="00B9542B"/>
    <w:rsid w:val="00BA1925"/>
    <w:rsid w:val="00BA6ECC"/>
    <w:rsid w:val="00BB193A"/>
    <w:rsid w:val="00BB29C2"/>
    <w:rsid w:val="00BB4B9D"/>
    <w:rsid w:val="00BC3146"/>
    <w:rsid w:val="00BC3D83"/>
    <w:rsid w:val="00BD05D7"/>
    <w:rsid w:val="00BD242D"/>
    <w:rsid w:val="00BE3E91"/>
    <w:rsid w:val="00BF11CC"/>
    <w:rsid w:val="00BF753D"/>
    <w:rsid w:val="00C00F8E"/>
    <w:rsid w:val="00C0512F"/>
    <w:rsid w:val="00C05475"/>
    <w:rsid w:val="00C10097"/>
    <w:rsid w:val="00C1754D"/>
    <w:rsid w:val="00C2011E"/>
    <w:rsid w:val="00C22D08"/>
    <w:rsid w:val="00C253C6"/>
    <w:rsid w:val="00C27AD9"/>
    <w:rsid w:val="00C27D87"/>
    <w:rsid w:val="00C30342"/>
    <w:rsid w:val="00C6126B"/>
    <w:rsid w:val="00C66E6F"/>
    <w:rsid w:val="00C71AC3"/>
    <w:rsid w:val="00C75E5F"/>
    <w:rsid w:val="00C7760A"/>
    <w:rsid w:val="00C83780"/>
    <w:rsid w:val="00C8732D"/>
    <w:rsid w:val="00C94113"/>
    <w:rsid w:val="00C95025"/>
    <w:rsid w:val="00C95A6B"/>
    <w:rsid w:val="00CA53A0"/>
    <w:rsid w:val="00CA5513"/>
    <w:rsid w:val="00CA682C"/>
    <w:rsid w:val="00CA6FE2"/>
    <w:rsid w:val="00CB4130"/>
    <w:rsid w:val="00CB47DD"/>
    <w:rsid w:val="00CC0455"/>
    <w:rsid w:val="00CC3F8D"/>
    <w:rsid w:val="00CC3FF7"/>
    <w:rsid w:val="00CD520F"/>
    <w:rsid w:val="00CE02B7"/>
    <w:rsid w:val="00CE28A8"/>
    <w:rsid w:val="00CE2D9B"/>
    <w:rsid w:val="00CF0727"/>
    <w:rsid w:val="00CF29B0"/>
    <w:rsid w:val="00CF7FA9"/>
    <w:rsid w:val="00D13952"/>
    <w:rsid w:val="00D15C0A"/>
    <w:rsid w:val="00D15E3B"/>
    <w:rsid w:val="00D179BE"/>
    <w:rsid w:val="00D22B0B"/>
    <w:rsid w:val="00D24D74"/>
    <w:rsid w:val="00D27100"/>
    <w:rsid w:val="00D27D8D"/>
    <w:rsid w:val="00D33035"/>
    <w:rsid w:val="00D4203F"/>
    <w:rsid w:val="00D531F7"/>
    <w:rsid w:val="00D54DFD"/>
    <w:rsid w:val="00D55A58"/>
    <w:rsid w:val="00D60DE7"/>
    <w:rsid w:val="00D61023"/>
    <w:rsid w:val="00D61631"/>
    <w:rsid w:val="00D624D9"/>
    <w:rsid w:val="00D640BB"/>
    <w:rsid w:val="00D7279D"/>
    <w:rsid w:val="00D749E6"/>
    <w:rsid w:val="00D75078"/>
    <w:rsid w:val="00D750BE"/>
    <w:rsid w:val="00D755B4"/>
    <w:rsid w:val="00D77144"/>
    <w:rsid w:val="00D83267"/>
    <w:rsid w:val="00D84C86"/>
    <w:rsid w:val="00D868A1"/>
    <w:rsid w:val="00D87283"/>
    <w:rsid w:val="00DA0666"/>
    <w:rsid w:val="00DA6285"/>
    <w:rsid w:val="00DB0140"/>
    <w:rsid w:val="00DB763F"/>
    <w:rsid w:val="00DB7FBE"/>
    <w:rsid w:val="00DC00D1"/>
    <w:rsid w:val="00DC030A"/>
    <w:rsid w:val="00DC164A"/>
    <w:rsid w:val="00DC5555"/>
    <w:rsid w:val="00DD2DFA"/>
    <w:rsid w:val="00DD578F"/>
    <w:rsid w:val="00DD7EBD"/>
    <w:rsid w:val="00DE19C8"/>
    <w:rsid w:val="00DE2395"/>
    <w:rsid w:val="00DE5860"/>
    <w:rsid w:val="00DF2274"/>
    <w:rsid w:val="00DF53E3"/>
    <w:rsid w:val="00DF76D5"/>
    <w:rsid w:val="00E005F5"/>
    <w:rsid w:val="00E11DC1"/>
    <w:rsid w:val="00E16C2B"/>
    <w:rsid w:val="00E16D0E"/>
    <w:rsid w:val="00E17B1B"/>
    <w:rsid w:val="00E30E1A"/>
    <w:rsid w:val="00E334A5"/>
    <w:rsid w:val="00E33ACA"/>
    <w:rsid w:val="00E33C73"/>
    <w:rsid w:val="00E43081"/>
    <w:rsid w:val="00E501AE"/>
    <w:rsid w:val="00E551CB"/>
    <w:rsid w:val="00E61979"/>
    <w:rsid w:val="00E656F3"/>
    <w:rsid w:val="00E65FFA"/>
    <w:rsid w:val="00E66BC7"/>
    <w:rsid w:val="00E6732D"/>
    <w:rsid w:val="00E778DA"/>
    <w:rsid w:val="00E85A16"/>
    <w:rsid w:val="00E86377"/>
    <w:rsid w:val="00E928A1"/>
    <w:rsid w:val="00E9390B"/>
    <w:rsid w:val="00E95DAC"/>
    <w:rsid w:val="00EA4EC7"/>
    <w:rsid w:val="00EA652F"/>
    <w:rsid w:val="00EB263E"/>
    <w:rsid w:val="00EB4798"/>
    <w:rsid w:val="00EC019F"/>
    <w:rsid w:val="00EC31A6"/>
    <w:rsid w:val="00EE5206"/>
    <w:rsid w:val="00EF013A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267E1"/>
    <w:rsid w:val="00F311E5"/>
    <w:rsid w:val="00F31C13"/>
    <w:rsid w:val="00F340D2"/>
    <w:rsid w:val="00F40451"/>
    <w:rsid w:val="00F52201"/>
    <w:rsid w:val="00F56152"/>
    <w:rsid w:val="00F71F2C"/>
    <w:rsid w:val="00F7581F"/>
    <w:rsid w:val="00F823E9"/>
    <w:rsid w:val="00F851AD"/>
    <w:rsid w:val="00F9253B"/>
    <w:rsid w:val="00FA0113"/>
    <w:rsid w:val="00FA3CD3"/>
    <w:rsid w:val="00FA5727"/>
    <w:rsid w:val="00FB09F2"/>
    <w:rsid w:val="00FB4EE0"/>
    <w:rsid w:val="00FC171A"/>
    <w:rsid w:val="00FC3D3A"/>
    <w:rsid w:val="00FC6871"/>
    <w:rsid w:val="00FC7651"/>
    <w:rsid w:val="00FD54B6"/>
    <w:rsid w:val="00FD6846"/>
    <w:rsid w:val="00FE2AE5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09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43BB4"/>
    <w:rPr>
      <w:rFonts w:ascii="Arial" w:eastAsia="Arial" w:hAnsi="Arial" w:cs="Arial"/>
      <w:color w:val="000000"/>
      <w:kern w:val="1"/>
      <w:u w:color="00000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09F9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gentamusik.de/prio-tickets" TargetMode="External"/><Relationship Id="rId18" Type="http://schemas.openxmlformats.org/officeDocument/2006/relationships/hyperlink" Target="http://www.home.ptxofficial.com/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ptx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wearesuper.co/ptx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/" TargetMode="External"/><Relationship Id="rId20" Type="http://schemas.openxmlformats.org/officeDocument/2006/relationships/hyperlink" Target="http://www.facebook.com/Pentatonix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txofficial.com/" TargetMode="External"/><Relationship Id="rId24" Type="http://schemas.openxmlformats.org/officeDocument/2006/relationships/hyperlink" Target="http://www.open.spotify.com/artist/26AHtbjWKiwYzsoGoUZq53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livenation.de/pentatonix-tickets-adp451996" TargetMode="External"/><Relationship Id="rId23" Type="http://schemas.openxmlformats.org/officeDocument/2006/relationships/hyperlink" Target="http://www.soundcloud.com/ptxofficial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jpg"/><Relationship Id="rId19" Type="http://schemas.openxmlformats.org/officeDocument/2006/relationships/hyperlink" Target="http://www.instagram.com/ptxofficial/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/feature/presale/" TargetMode="External"/><Relationship Id="rId22" Type="http://schemas.openxmlformats.org/officeDocument/2006/relationships/hyperlink" Target="http://www.youtube.com/@PTXofficial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A11A121-A84C-4F0D-8510-08028DF35BFF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5</cp:revision>
  <dcterms:created xsi:type="dcterms:W3CDTF">2025-10-06T12:10:00Z</dcterms:created>
  <dcterms:modified xsi:type="dcterms:W3CDTF">2025-10-06T12:26:00Z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