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7100DDC4" w:rsidR="0065122F" w:rsidRPr="009B4484" w:rsidRDefault="00FD603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9B4484">
        <w:rPr>
          <w:rFonts w:ascii="Noto Sans" w:hAnsi="Noto Sans" w:cs="Noto Sans"/>
          <w:kern w:val="1"/>
          <w:sz w:val="44"/>
          <w:szCs w:val="44"/>
          <w:u w:color="000000"/>
        </w:rPr>
        <w:t>P</w:t>
      </w:r>
      <w:r w:rsidR="009B4484">
        <w:rPr>
          <w:rFonts w:ascii="Noto Sans" w:hAnsi="Noto Sans" w:cs="Noto Sans"/>
          <w:kern w:val="1"/>
          <w:sz w:val="44"/>
          <w:szCs w:val="44"/>
          <w:u w:color="000000"/>
        </w:rPr>
        <w:t>aul Simon</w:t>
      </w:r>
    </w:p>
    <w:p w14:paraId="51445C00" w14:textId="4948A27C" w:rsidR="0065122F" w:rsidRPr="009B4484" w:rsidRDefault="00103FA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B4484">
        <w:rPr>
          <w:rFonts w:ascii="Noto Sans" w:eastAsia="Arial Unicode MS" w:hAnsi="Noto Sans" w:cs="Noto Sans"/>
          <w:b/>
          <w:bCs/>
          <w:sz w:val="28"/>
          <w:szCs w:val="28"/>
        </w:rPr>
        <w:t xml:space="preserve">Der legendäre Singer-Songwriter führt seine </w:t>
      </w:r>
      <w:r w:rsidR="009B4484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Pr="009B4484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 xml:space="preserve">A </w:t>
      </w:r>
      <w:proofErr w:type="spellStart"/>
      <w:r w:rsidRPr="009B4484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>Quiet</w:t>
      </w:r>
      <w:proofErr w:type="spellEnd"/>
      <w:r w:rsidRPr="009B4484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 xml:space="preserve"> </w:t>
      </w:r>
      <w:proofErr w:type="spellStart"/>
      <w:r w:rsidRPr="009B4484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>Celebration</w:t>
      </w:r>
      <w:proofErr w:type="spellEnd"/>
      <w:r w:rsidRPr="009B4484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 xml:space="preserve"> Tour</w:t>
      </w:r>
      <w:r w:rsidRPr="009B4484">
        <w:rPr>
          <w:rFonts w:ascii="Noto Sans" w:eastAsia="Arial Unicode MS" w:hAnsi="Noto Sans" w:cs="Noto Sans"/>
          <w:b/>
          <w:bCs/>
          <w:sz w:val="28"/>
          <w:szCs w:val="28"/>
        </w:rPr>
        <w:t xml:space="preserve"> weiter – zwei Shows in Berlin</w:t>
      </w:r>
    </w:p>
    <w:p w14:paraId="7FCAD7F5" w14:textId="27F00DF0" w:rsidR="0034294C" w:rsidRPr="009B4484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9342D1B" w14:textId="2E6CFA99" w:rsidR="00F04333" w:rsidRPr="009B4484" w:rsidRDefault="00F85B01" w:rsidP="00F0433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seiner äußerst erfolgreichen und von Kritikern gefeierten </w:t>
      </w:r>
      <w:r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 </w:t>
      </w:r>
      <w:proofErr w:type="spellStart"/>
      <w:r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Quiet</w:t>
      </w:r>
      <w:proofErr w:type="spellEnd"/>
      <w:r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Celebration</w:t>
      </w:r>
      <w:proofErr w:type="spellEnd"/>
      <w:r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die USA setzt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legendäre Singer-Songwriter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03FA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Paul Simons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Tour</w:t>
      </w:r>
      <w:r w:rsidR="009B4484">
        <w:rPr>
          <w:rFonts w:ascii="Noto Sans" w:hAnsi="Noto Sans" w:cs="Noto Sans"/>
          <w:color w:val="auto"/>
          <w:sz w:val="22"/>
          <w:szCs w:val="22"/>
          <w:u w:color="1D1D1D"/>
        </w:rPr>
        <w:t>nee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Frühjahr 2026 in Europa, Großbritannien und Irland fort</w:t>
      </w:r>
      <w:r w:rsidR="00103FA2" w:rsidRPr="009B448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39CB" w:rsidRPr="009B4484">
        <w:rPr>
          <w:rFonts w:ascii="Noto Sans" w:hAnsi="Noto Sans" w:cs="Noto Sans"/>
          <w:color w:val="auto"/>
          <w:sz w:val="22"/>
          <w:szCs w:val="22"/>
          <w:u w:color="1D1D1D"/>
        </w:rPr>
        <w:t>Die Show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verspricht eine einzigartige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Konzert-Experience und beginnt mit einer Performance von </w:t>
      </w:r>
      <w:r w:rsidR="00BE6444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Paul Simons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Grammy-nominiertem Meisterwerk</w:t>
      </w:r>
      <w:r w:rsidR="005839C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39CB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„Seven Psalms“</w:t>
      </w:r>
      <w:r w:rsidR="005839C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>Das wunderschöne</w:t>
      </w:r>
      <w:r w:rsid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33-minütige Werk wurde vom Guardian als „meisterhafte Suite“ </w:t>
      </w:r>
      <w:r w:rsidR="0005332E" w:rsidRPr="009B4484">
        <w:rPr>
          <w:rFonts w:ascii="Noto Sans" w:hAnsi="Noto Sans" w:cs="Noto Sans"/>
          <w:color w:val="auto"/>
          <w:sz w:val="22"/>
          <w:szCs w:val="22"/>
          <w:u w:color="1D1D1D"/>
        </w:rPr>
        <w:t>bezeichnet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332E" w:rsidRPr="009B448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„bemerkenswertes Album“ (Times of London) weltweit von der Presse gefeiert. </w:t>
      </w:r>
      <w:r w:rsidR="009B4484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„Seven Psalms“</w:t>
      </w:r>
      <w:r w:rsidR="008C0F47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ausschließlich mit akustischen Instrumenten entstand und überwiegend von </w:t>
      </w:r>
      <w:r w:rsidR="008C0F47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Paul </w:t>
      </w:r>
      <w:r w:rsidR="00F04333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Simon</w:t>
      </w:r>
      <w:r w:rsidR="00F04333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C0F47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 gespielt wird, wird vor allem live zu einem besonderen Erlebnis, da es von seinen Zuhörern vervollständigt wird. 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>Nach de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r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Aufführung d</w:t>
      </w:r>
      <w:r w:rsidR="00E1345C">
        <w:rPr>
          <w:rFonts w:ascii="Noto Sans" w:hAnsi="Noto Sans" w:cs="Noto Sans"/>
          <w:color w:val="auto"/>
          <w:sz w:val="22"/>
          <w:szCs w:val="22"/>
          <w:u w:color="1D1D1D"/>
        </w:rPr>
        <w:t>ieses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 folgt ein Set bestehend aus </w:t>
      </w:r>
      <w:r w:rsidR="00BE6444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Paul Simons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Hits, die längst als regelrechte Klassiker gelten,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6075C" w:rsidRPr="009B448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einige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Stücke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>, die er bisher nur selten oder gar nie aufführte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>n einer liebevoll und speziell für diese Tour neu arrangierten Version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</w:t>
      </w:r>
      <w:r w:rsidR="00F04333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Paul</w:t>
      </w:r>
      <w:r w:rsidR="00F04333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4333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Simon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</w:t>
      </w:r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emeinsam mit seiner Band bestehend aus Mark Stewart (Gitarre), </w:t>
      </w:r>
      <w:proofErr w:type="spellStart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>Bakithi</w:t>
      </w:r>
      <w:proofErr w:type="spellEnd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>Kumalo</w:t>
      </w:r>
      <w:proofErr w:type="spellEnd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(Bass), Steve </w:t>
      </w:r>
      <w:proofErr w:type="spellStart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>Gadd</w:t>
      </w:r>
      <w:proofErr w:type="spellEnd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(Schlagzeug), Andy </w:t>
      </w:r>
      <w:proofErr w:type="spellStart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>Snitzer</w:t>
      </w:r>
      <w:proofErr w:type="spellEnd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proofErr w:type="gramStart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>Saxophon</w:t>
      </w:r>
      <w:proofErr w:type="gramEnd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), Jamey Haddad (Percussion), Mick Rossi (Klavier &amp; Keyboard), Gyan Riley (Gitarre), Nancy </w:t>
      </w:r>
      <w:proofErr w:type="spellStart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>Stagnitta</w:t>
      </w:r>
      <w:proofErr w:type="spellEnd"/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(Flöte), Caleb Burhans (Viola) </w:t>
      </w:r>
      <w:r w:rsidR="00A1533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Eugene Friesen (Cello)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A153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 </w:t>
      </w:r>
      <w:proofErr w:type="spellStart"/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Quiet</w:t>
      </w:r>
      <w:proofErr w:type="spellEnd"/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Celebration</w:t>
      </w:r>
      <w:proofErr w:type="spellEnd"/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A15332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insgesamt 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>21</w:t>
      </w:r>
      <w:r w:rsidR="003213FF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Konzerte spielen.</w:t>
      </w:r>
      <w:r w:rsidR="003213FF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C0F47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Europatournee beginnt am 9. April in Prag und führt ihn </w:t>
      </w:r>
      <w:r w:rsidR="00A15332">
        <w:rPr>
          <w:rFonts w:ascii="Noto Sans" w:hAnsi="Noto Sans" w:cs="Noto Sans"/>
          <w:color w:val="auto"/>
          <w:sz w:val="22"/>
          <w:szCs w:val="22"/>
          <w:u w:color="1D1D1D"/>
        </w:rPr>
        <w:t xml:space="preserve">u.a. </w:t>
      </w:r>
      <w:r w:rsidR="008C0F47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zwei Nächte in die Berliner Uber </w:t>
      </w:r>
      <w:proofErr w:type="spellStart"/>
      <w:r w:rsidR="008C0F47" w:rsidRPr="009B4484">
        <w:rPr>
          <w:rFonts w:ascii="Noto Sans" w:hAnsi="Noto Sans" w:cs="Noto Sans"/>
          <w:color w:val="auto"/>
          <w:sz w:val="22"/>
          <w:szCs w:val="22"/>
          <w:u w:color="1D1D1D"/>
        </w:rPr>
        <w:t>Eats</w:t>
      </w:r>
      <w:proofErr w:type="spellEnd"/>
      <w:r w:rsidR="008C0F47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 Hall, </w:t>
      </w:r>
      <w:r w:rsidR="00A15332">
        <w:rPr>
          <w:rFonts w:ascii="Noto Sans" w:hAnsi="Noto Sans" w:cs="Noto Sans"/>
          <w:color w:val="auto"/>
          <w:sz w:val="22"/>
          <w:szCs w:val="22"/>
          <w:u w:color="1D1D1D"/>
        </w:rPr>
        <w:t>ehe er</w:t>
      </w:r>
      <w:r w:rsidR="008C0F47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20. Mai in Dublin </w:t>
      </w:r>
      <w:r w:rsidR="00A15332">
        <w:rPr>
          <w:rFonts w:ascii="Noto Sans" w:hAnsi="Noto Sans" w:cs="Noto Sans"/>
          <w:color w:val="auto"/>
          <w:sz w:val="22"/>
          <w:szCs w:val="22"/>
          <w:u w:color="1D1D1D"/>
        </w:rPr>
        <w:t>Tourabschluss feiert</w:t>
      </w:r>
      <w:r w:rsidR="008C0F47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9C11B11" w14:textId="77777777" w:rsidR="00F04333" w:rsidRPr="009B4484" w:rsidRDefault="00F04333" w:rsidP="00F0433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8B7D18" w14:textId="7670608B" w:rsidR="00F04333" w:rsidRPr="009B4484" w:rsidRDefault="00F04333" w:rsidP="00F0433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 </w:t>
      </w:r>
      <w:proofErr w:type="spellStart"/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Quiet</w:t>
      </w:r>
      <w:proofErr w:type="spellEnd"/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Celebration</w:t>
      </w:r>
      <w:proofErr w:type="spellEnd"/>
      <w:r w:rsidR="00A15332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A15332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verspricht eine 140-minütige Show,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Zerbrechlichkeit </w:t>
      </w:r>
      <w:r w:rsidR="00CC2EB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Ehrlichkeit von </w:t>
      </w:r>
      <w:r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Paul Simons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mit seinem Humor und Charme ver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eint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proofErr w:type="gramEnd"/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unterteilt in zwei Hälften – eine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karriereübergreifende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Darbietung darstellt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(Toronto Sun). Darüber hinaus beschrieb das Worcester </w:t>
      </w:r>
      <w:proofErr w:type="spellStart"/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>Telegram</w:t>
      </w:r>
      <w:proofErr w:type="spellEnd"/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Paul Simon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„Meister Geschichtenerzähler, der begleitet von seiner außergewöhnlichen 11-Mann-Band mit makellosen und klaren Arrangements sowie neuen Interpretationen alter Songs das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Beste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C2EB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>seiner Stimme und seinen Texten zum Vorschein bringt“</w:t>
      </w:r>
      <w:r w:rsidR="00CC2EB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DFE21D8" w14:textId="514AD57D" w:rsidR="008C0F47" w:rsidRPr="009B4484" w:rsidRDefault="008C0F47" w:rsidP="00F0433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4AE063" w14:textId="73178122" w:rsidR="00103FA2" w:rsidRPr="009B4484" w:rsidRDefault="003213FF" w:rsidP="00195ED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Paul Simon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wuchs im New Yorker </w:t>
      </w:r>
      <w:proofErr w:type="spellStart"/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Stadteil</w:t>
      </w:r>
      <w:proofErr w:type="spellEnd"/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Queens auf und 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>gründete 19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>5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>7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Alter von nur 16 J</w:t>
      </w:r>
      <w:r w:rsidR="00F04333" w:rsidRPr="009B4484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>hren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mit Art Garfunkel das </w:t>
      </w:r>
      <w:r w:rsidR="00CD7EDB" w:rsidRPr="009B4484">
        <w:rPr>
          <w:rFonts w:ascii="Noto Sans" w:hAnsi="Noto Sans" w:cs="Noto Sans"/>
          <w:color w:val="auto"/>
          <w:sz w:val="22"/>
          <w:szCs w:val="22"/>
          <w:u w:color="1D1D1D"/>
        </w:rPr>
        <w:t>Folk-Pop-</w:t>
      </w:r>
      <w:r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Duo Simon &amp; Garfunkel. 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1965 gelang </w:t>
      </w:r>
      <w:r w:rsidR="00CC2EBE">
        <w:rPr>
          <w:rFonts w:ascii="Noto Sans" w:hAnsi="Noto Sans" w:cs="Noto Sans"/>
          <w:color w:val="auto"/>
          <w:sz w:val="22"/>
          <w:szCs w:val="22"/>
          <w:u w:color="1D1D1D"/>
        </w:rPr>
        <w:t>ihnen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Song „The Sound of Silence“ der kommerzielle Durchbruch – fünf Jahre später löste sich das Duo auf. Seit 1970 fokussierte sich </w:t>
      </w:r>
      <w:r w:rsidR="00BD74FB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Paul Simon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 Solokarriere und feierte mehrere Karrierehöhepunkte, wie sein erstes Billboard Nummer-1-Album</w:t>
      </w:r>
      <w:r w:rsidR="00BD74FB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„Still Crazy After All These </w:t>
      </w:r>
      <w:proofErr w:type="spellStart"/>
      <w:r w:rsidR="00BD74FB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Years</w:t>
      </w:r>
      <w:proofErr w:type="spellEnd"/>
      <w:r w:rsidR="00BD74FB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(1975), das mit zwei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Grammys goutiert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wurde. Aber auch sein Multi-Platin-ausgezeichnetes Album </w:t>
      </w:r>
      <w:r w:rsidR="00BD74FB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>„Graceland“</w:t>
      </w:r>
      <w:r w:rsidR="00BD74FB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(1986), das sein kommerziell erfolgreichstes Werk darstellt und ebenfalls mit einem Grammy Award ausgezeichnet wurde. 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>Dass der</w:t>
      </w:r>
      <w:r w:rsidR="00F9258C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mittlerweile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84-</w:t>
      </w:r>
      <w:r w:rsidR="00F9258C" w:rsidRPr="009B4484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ährige bis heute nichts </w:t>
      </w:r>
      <w:r w:rsidR="00F9258C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seiner kreativen Energie und künstlerischen </w:t>
      </w:r>
      <w:r w:rsidR="00BE6444" w:rsidRPr="009B4484">
        <w:rPr>
          <w:rFonts w:ascii="Noto Sans" w:hAnsi="Noto Sans" w:cs="Noto Sans"/>
          <w:color w:val="auto"/>
          <w:sz w:val="22"/>
          <w:szCs w:val="22"/>
          <w:u w:color="1D1D1D"/>
        </w:rPr>
        <w:t>Raffinesse</w:t>
      </w:r>
      <w:r w:rsidR="00F9258C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eingebüßt</w:t>
      </w:r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</w:t>
      </w:r>
      <w:r w:rsidR="00F9258C" w:rsidRPr="009B4484">
        <w:rPr>
          <w:rFonts w:ascii="Noto Sans" w:hAnsi="Noto Sans" w:cs="Noto Sans"/>
          <w:color w:val="auto"/>
          <w:sz w:val="22"/>
          <w:szCs w:val="22"/>
          <w:u w:color="1D1D1D"/>
        </w:rPr>
        <w:t>, belegte er mit seiner aktuellen LP</w:t>
      </w:r>
      <w:r w:rsidR="00F9258C" w:rsidRPr="009B44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„Seven Psalms“ </w:t>
      </w:r>
      <w:r w:rsidR="00D642AA" w:rsidRPr="009B4484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seinem bisher 15. </w:t>
      </w:r>
      <w:proofErr w:type="spellStart"/>
      <w:r w:rsidR="00D642AA" w:rsidRPr="009B448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Soloalbum</w:t>
      </w:r>
      <w:proofErr w:type="spellEnd"/>
      <w:r w:rsidR="00D642AA" w:rsidRPr="009B448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– </w:t>
      </w:r>
      <w:r w:rsidR="00F9258C" w:rsidRPr="009B448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2023 </w:t>
      </w:r>
      <w:proofErr w:type="spellStart"/>
      <w:r w:rsidR="00F9258C" w:rsidRPr="009B448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erneut</w:t>
      </w:r>
      <w:proofErr w:type="spellEnd"/>
      <w:r w:rsidR="00B17C55" w:rsidRPr="009B448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</w:p>
    <w:p w14:paraId="2042A599" w14:textId="77777777" w:rsidR="00E9390B" w:rsidRPr="009B4484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9B448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B448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7F15C34" w:rsidR="0065122F" w:rsidRPr="009B4484" w:rsidRDefault="00277AD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B448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PAUL SIMON</w:t>
      </w:r>
    </w:p>
    <w:p w14:paraId="742642CF" w14:textId="1C3E5290" w:rsidR="0001293C" w:rsidRPr="009B4484" w:rsidRDefault="00103FA2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B4484">
        <w:rPr>
          <w:rFonts w:ascii="Noto Sans" w:hAnsi="Noto Sans" w:cs="Noto Sans"/>
          <w:b/>
          <w:bCs/>
          <w:sz w:val="22"/>
          <w:szCs w:val="22"/>
          <w:lang w:val="en-US"/>
        </w:rPr>
        <w:t>A Quiet Celebration Tour</w:t>
      </w:r>
    </w:p>
    <w:p w14:paraId="2B359260" w14:textId="77777777" w:rsidR="00966871" w:rsidRPr="009B448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F03B3DA" w:rsidR="00194CEA" w:rsidRPr="009B4484" w:rsidRDefault="00E50F20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77AD0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DC164A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77AD0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bookmarkEnd w:id="0"/>
      <w:r w:rsidR="00277AD0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.2026</w:t>
      </w:r>
      <w:r w:rsidR="00194CEA" w:rsidRPr="009B44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77AD0" w:rsidRPr="009B4484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9B44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9B44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77AD0" w:rsidRPr="009B4484">
        <w:rPr>
          <w:rFonts w:ascii="Noto Sans" w:hAnsi="Noto Sans" w:cs="Noto Sans"/>
          <w:kern w:val="0"/>
          <w:sz w:val="22"/>
          <w:szCs w:val="22"/>
          <w:lang w:val="en-US"/>
        </w:rPr>
        <w:t>Uber Eats Music Hall</w:t>
      </w:r>
    </w:p>
    <w:p w14:paraId="1AE273DD" w14:textId="1FABB833" w:rsidR="00580925" w:rsidRPr="009B4484" w:rsidRDefault="001E66A3" w:rsidP="00277AD0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E50F20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77AD0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</w:t>
      </w:r>
      <w:r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77AD0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77AD0" w:rsidRPr="009B44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9B44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77AD0" w:rsidRPr="009B4484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9B44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9B44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77AD0" w:rsidRPr="009B4484">
        <w:rPr>
          <w:rFonts w:ascii="Noto Sans" w:hAnsi="Noto Sans" w:cs="Noto Sans"/>
          <w:kern w:val="0"/>
          <w:sz w:val="22"/>
          <w:szCs w:val="22"/>
          <w:lang w:val="en-US"/>
        </w:rPr>
        <w:t>Uber Eats Music Hall</w:t>
      </w:r>
    </w:p>
    <w:p w14:paraId="63A45A37" w14:textId="285BFF78" w:rsidR="00290F7F" w:rsidRPr="009B4484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B4484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9B448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9B4484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0800DC25" w:rsidR="00373132" w:rsidRPr="009B4484" w:rsidRDefault="00E50F20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Mo</w:t>
      </w:r>
      <w:r w:rsidR="00373132"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15</w:t>
      </w:r>
      <w:r w:rsidR="00373132"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12.2025</w:t>
      </w:r>
      <w:r w:rsidR="00373132"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373132"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9B448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9B448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9B448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9B448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9B448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9B448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9B4484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9B448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B44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5CF8307" w:rsidR="00290F7F" w:rsidRPr="00E1345C" w:rsidRDefault="009B4484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Di</w:t>
      </w:r>
      <w:r w:rsidR="001E66A3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50F20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6</w:t>
      </w:r>
      <w:r w:rsidR="001E66A3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50F20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50F20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50F20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E1345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13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E13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E13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13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E1345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B448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B448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B448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B448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B448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B448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54F105E" w:rsidR="00290F7F" w:rsidRPr="009B4484" w:rsidRDefault="00E50F2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B4484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9B448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B4484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1E66A3" w:rsidRPr="009B44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B4484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9B44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B448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B448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B4484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9B4484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9B448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D6842BF" w:rsidR="00DC164A" w:rsidRPr="009B4484" w:rsidRDefault="00483A5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B448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www.livenation.de/paul-simon-tickets-adp205532</w:t>
        </w:r>
      </w:hyperlink>
      <w:r w:rsidRPr="009B4484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9B448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B448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B448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B448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B448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B448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B448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B448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B44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B4484">
          <w:rPr>
            <w:rStyle w:val="Hyperlink1"/>
            <w:rFonts w:ascii="Noto Sans" w:hAnsi="Noto Sans" w:cs="Noto Sans"/>
          </w:rPr>
          <w:t>www.livenation.de</w:t>
        </w:r>
      </w:hyperlink>
      <w:r w:rsidRPr="009B448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B448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9B448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9B448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9B448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9B44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B448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9B448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B44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B448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B44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9B448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9B448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9B448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C1416C3" w14:textId="77777777" w:rsidR="009B4484" w:rsidRPr="009B4484" w:rsidRDefault="009B4484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77170A8" w:rsidR="00DC164A" w:rsidRPr="009B4484" w:rsidRDefault="00483A5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B448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www.paulsimon.com</w:t>
        </w:r>
      </w:hyperlink>
      <w:r w:rsidRPr="009B448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658ABF7" w:rsidR="00DC164A" w:rsidRPr="009B4484" w:rsidRDefault="00483A5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B448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www.facebook.com/paulsimon</w:t>
        </w:r>
      </w:hyperlink>
      <w:r w:rsidRPr="009B448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5C699BE" w:rsidR="00DC164A" w:rsidRPr="009B4484" w:rsidRDefault="00483A5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B448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www.instagram.com/paulsimonofficial</w:t>
        </w:r>
      </w:hyperlink>
      <w:r w:rsidRPr="009B448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926B646" w:rsidR="00DC164A" w:rsidRPr="009B4484" w:rsidRDefault="00483A5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B448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www.x.com/PaulSimonMusic</w:t>
        </w:r>
      </w:hyperlink>
      <w:r w:rsidRPr="009B448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F29EFB7" w:rsidR="009C73CA" w:rsidRPr="009B4484" w:rsidRDefault="00483A5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B448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www.tiktok.com/@officialpaulsimonmusic</w:t>
        </w:r>
      </w:hyperlink>
      <w:r w:rsidRPr="009B448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86EC0D1" w:rsidR="00322B4F" w:rsidRPr="009B4484" w:rsidRDefault="00483A53" w:rsidP="00483A5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9B448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www.youtube.com/@officialpaulsimon</w:t>
        </w:r>
      </w:hyperlink>
      <w:r w:rsidRPr="009B448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9B448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A3F29" w14:textId="77777777" w:rsidR="0081207B" w:rsidRDefault="0081207B">
      <w:r>
        <w:separator/>
      </w:r>
    </w:p>
  </w:endnote>
  <w:endnote w:type="continuationSeparator" w:id="0">
    <w:p w14:paraId="3FF7DC22" w14:textId="77777777" w:rsidR="0081207B" w:rsidRDefault="0081207B">
      <w:r>
        <w:continuationSeparator/>
      </w:r>
    </w:p>
  </w:endnote>
  <w:endnote w:type="continuationNotice" w:id="1">
    <w:p w14:paraId="754AB272" w14:textId="77777777" w:rsidR="0081207B" w:rsidRDefault="008120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AC5F2" w14:textId="77777777" w:rsidR="0081207B" w:rsidRDefault="0081207B">
      <w:r>
        <w:separator/>
      </w:r>
    </w:p>
  </w:footnote>
  <w:footnote w:type="continuationSeparator" w:id="0">
    <w:p w14:paraId="3E755F9C" w14:textId="77777777" w:rsidR="0081207B" w:rsidRDefault="0081207B">
      <w:r>
        <w:continuationSeparator/>
      </w:r>
    </w:p>
  </w:footnote>
  <w:footnote w:type="continuationNotice" w:id="1">
    <w:p w14:paraId="6B834D00" w14:textId="77777777" w:rsidR="0081207B" w:rsidRDefault="008120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332E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3FA2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5EDD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3D2C"/>
    <w:rsid w:val="0023775F"/>
    <w:rsid w:val="00242C29"/>
    <w:rsid w:val="00242C6D"/>
    <w:rsid w:val="00243223"/>
    <w:rsid w:val="00244163"/>
    <w:rsid w:val="002443A9"/>
    <w:rsid w:val="002641BC"/>
    <w:rsid w:val="00264C4C"/>
    <w:rsid w:val="00270D43"/>
    <w:rsid w:val="00275152"/>
    <w:rsid w:val="00277AD0"/>
    <w:rsid w:val="002856F0"/>
    <w:rsid w:val="00290F7F"/>
    <w:rsid w:val="00291DC0"/>
    <w:rsid w:val="00293BC0"/>
    <w:rsid w:val="002947DF"/>
    <w:rsid w:val="002A4638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7E7D"/>
    <w:rsid w:val="00311D8D"/>
    <w:rsid w:val="00313A46"/>
    <w:rsid w:val="003213FF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3A53"/>
    <w:rsid w:val="00484A40"/>
    <w:rsid w:val="004B3AB8"/>
    <w:rsid w:val="004B559E"/>
    <w:rsid w:val="004C0BBA"/>
    <w:rsid w:val="004C51AE"/>
    <w:rsid w:val="004D109D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02E1"/>
    <w:rsid w:val="00551AE7"/>
    <w:rsid w:val="005541C7"/>
    <w:rsid w:val="00554327"/>
    <w:rsid w:val="005640C1"/>
    <w:rsid w:val="005726C7"/>
    <w:rsid w:val="00580925"/>
    <w:rsid w:val="00580B77"/>
    <w:rsid w:val="005839CB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17F81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1207B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1B9F"/>
    <w:rsid w:val="00896CC5"/>
    <w:rsid w:val="008A783A"/>
    <w:rsid w:val="008B383A"/>
    <w:rsid w:val="008B5812"/>
    <w:rsid w:val="008C0F47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3553"/>
    <w:rsid w:val="00934116"/>
    <w:rsid w:val="0095074D"/>
    <w:rsid w:val="00956F42"/>
    <w:rsid w:val="0096578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B4484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5332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35E6"/>
    <w:rsid w:val="00AD34A9"/>
    <w:rsid w:val="00AD6E7B"/>
    <w:rsid w:val="00AD6FC6"/>
    <w:rsid w:val="00B00C20"/>
    <w:rsid w:val="00B1351C"/>
    <w:rsid w:val="00B14677"/>
    <w:rsid w:val="00B1656D"/>
    <w:rsid w:val="00B16B1B"/>
    <w:rsid w:val="00B17C55"/>
    <w:rsid w:val="00B306FA"/>
    <w:rsid w:val="00B372B0"/>
    <w:rsid w:val="00B40BF8"/>
    <w:rsid w:val="00B53AD8"/>
    <w:rsid w:val="00B54955"/>
    <w:rsid w:val="00B8059B"/>
    <w:rsid w:val="00B91992"/>
    <w:rsid w:val="00B9542B"/>
    <w:rsid w:val="00BB0D16"/>
    <w:rsid w:val="00BB29C2"/>
    <w:rsid w:val="00BC0DD8"/>
    <w:rsid w:val="00BC3146"/>
    <w:rsid w:val="00BC3D83"/>
    <w:rsid w:val="00BD05D7"/>
    <w:rsid w:val="00BD74FB"/>
    <w:rsid w:val="00BE3E91"/>
    <w:rsid w:val="00BE6444"/>
    <w:rsid w:val="00BF11CC"/>
    <w:rsid w:val="00BF424F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2EBE"/>
    <w:rsid w:val="00CC3F8D"/>
    <w:rsid w:val="00CC3FF7"/>
    <w:rsid w:val="00CD7EDB"/>
    <w:rsid w:val="00CE28A8"/>
    <w:rsid w:val="00CF29B0"/>
    <w:rsid w:val="00CF7FA9"/>
    <w:rsid w:val="00D13952"/>
    <w:rsid w:val="00D15C0A"/>
    <w:rsid w:val="00D179BE"/>
    <w:rsid w:val="00D225D1"/>
    <w:rsid w:val="00D22B0B"/>
    <w:rsid w:val="00D27100"/>
    <w:rsid w:val="00D531F7"/>
    <w:rsid w:val="00D54DFD"/>
    <w:rsid w:val="00D55A58"/>
    <w:rsid w:val="00D6075C"/>
    <w:rsid w:val="00D61023"/>
    <w:rsid w:val="00D61631"/>
    <w:rsid w:val="00D642AA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345C"/>
    <w:rsid w:val="00E16C2B"/>
    <w:rsid w:val="00E16D0E"/>
    <w:rsid w:val="00E17B1B"/>
    <w:rsid w:val="00E30E1A"/>
    <w:rsid w:val="00E33C73"/>
    <w:rsid w:val="00E50F20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4333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85B01"/>
    <w:rsid w:val="00F9253B"/>
    <w:rsid w:val="00F9258C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038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0433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paulsimon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officialpaulsimon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paul-simon-tickets-adp205532" TargetMode="External"/><Relationship Id="rId17" Type="http://schemas.openxmlformats.org/officeDocument/2006/relationships/hyperlink" Target="http://www.paulsimon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PaulSimonMusi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paulsimon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officialpaulsimon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2025-12-10T17:25:00Z</dcterms:created>
  <dcterms:modified xsi:type="dcterms:W3CDTF">2025-12-11T11:50:00Z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